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813C" w14:textId="553E45CD" w:rsidR="00731743" w:rsidRDefault="00731743" w:rsidP="00A129DB">
      <w:pPr>
        <w:spacing w:after="0" w:line="240" w:lineRule="auto"/>
        <w:jc w:val="center"/>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Limbă, literatură și civilizație românească</w:t>
      </w:r>
    </w:p>
    <w:p w14:paraId="5108B9CA" w14:textId="77777777" w:rsidR="00A129DB" w:rsidRPr="00A129DB" w:rsidRDefault="00A129DB" w:rsidP="00A129DB">
      <w:pPr>
        <w:spacing w:after="0" w:line="240" w:lineRule="auto"/>
        <w:jc w:val="center"/>
        <w:rPr>
          <w:rFonts w:ascii="Times New Roman" w:hAnsi="Times New Roman" w:cs="Times New Roman"/>
          <w:b/>
          <w:bCs/>
          <w:sz w:val="24"/>
          <w:szCs w:val="24"/>
          <w:lang w:val="ro-RO"/>
        </w:rPr>
      </w:pPr>
    </w:p>
    <w:p w14:paraId="5CEA69D9" w14:textId="433251D0" w:rsidR="00174EDC" w:rsidRPr="00A129DB" w:rsidRDefault="00174EDC"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Prof. Dr. Habil. Florica BODIȘTEANU</w:t>
      </w:r>
    </w:p>
    <w:p w14:paraId="55DB40FA" w14:textId="556B547F" w:rsidR="00174EDC" w:rsidRPr="00A129DB" w:rsidRDefault="00174EDC" w:rsidP="00A129DB">
      <w:pPr>
        <w:spacing w:after="0" w:line="240" w:lineRule="auto"/>
        <w:rPr>
          <w:rFonts w:ascii="Times New Roman" w:hAnsi="Times New Roman" w:cs="Times New Roman"/>
          <w:b/>
          <w:sz w:val="24"/>
          <w:szCs w:val="24"/>
          <w:lang w:val="ro-RO"/>
        </w:rPr>
      </w:pPr>
      <w:r w:rsidRPr="00A129DB">
        <w:rPr>
          <w:rFonts w:ascii="Times New Roman" w:hAnsi="Times New Roman" w:cs="Times New Roman"/>
          <w:b/>
          <w:sz w:val="24"/>
          <w:szCs w:val="24"/>
          <w:lang w:val="ro-RO"/>
        </w:rPr>
        <w:t>Teme propuse</w:t>
      </w:r>
      <w:r w:rsidR="00E73632" w:rsidRPr="00A129DB">
        <w:rPr>
          <w:rFonts w:ascii="Times New Roman" w:hAnsi="Times New Roman" w:cs="Times New Roman"/>
          <w:b/>
          <w:sz w:val="24"/>
          <w:szCs w:val="24"/>
          <w:lang w:val="ro-RO"/>
        </w:rPr>
        <w:t>:</w:t>
      </w:r>
    </w:p>
    <w:p w14:paraId="575895FA" w14:textId="77777777" w:rsidR="00174EDC" w:rsidRPr="00A129DB" w:rsidRDefault="00174EDC" w:rsidP="00A129DB">
      <w:pPr>
        <w:pStyle w:val="ListParagraph"/>
        <w:numPr>
          <w:ilvl w:val="0"/>
          <w:numId w:val="5"/>
        </w:numPr>
        <w:spacing w:after="0" w:line="240" w:lineRule="auto"/>
        <w:jc w:val="both"/>
        <w:rPr>
          <w:b w:val="0"/>
          <w:sz w:val="24"/>
          <w:szCs w:val="24"/>
          <w:lang w:val="ro-RO"/>
        </w:rPr>
      </w:pPr>
      <w:r w:rsidRPr="00A129DB">
        <w:rPr>
          <w:b w:val="0"/>
          <w:i/>
          <w:sz w:val="24"/>
          <w:szCs w:val="24"/>
          <w:lang w:val="ro-RO"/>
        </w:rPr>
        <w:t>Teorii moderne ale receptării/interpretării textului literar</w:t>
      </w:r>
      <w:r w:rsidRPr="00A129DB">
        <w:rPr>
          <w:b w:val="0"/>
          <w:sz w:val="24"/>
          <w:szCs w:val="24"/>
          <w:lang w:val="ro-RO"/>
        </w:rPr>
        <w:t xml:space="preserve">: negocierea sensurilor în relaţia autor – operă – cititor; text şi structură, text şi cultură (intertext), text şi societate; direcţii şi curente în critica literară modernă.  </w:t>
      </w:r>
    </w:p>
    <w:p w14:paraId="7C7E8BE2" w14:textId="77777777" w:rsidR="00174EDC" w:rsidRPr="00A129DB" w:rsidRDefault="00174EDC" w:rsidP="00A129DB">
      <w:pPr>
        <w:pStyle w:val="ListParagraph"/>
        <w:numPr>
          <w:ilvl w:val="0"/>
          <w:numId w:val="5"/>
        </w:numPr>
        <w:spacing w:after="0" w:line="240" w:lineRule="auto"/>
        <w:jc w:val="both"/>
        <w:rPr>
          <w:b w:val="0"/>
          <w:sz w:val="24"/>
          <w:szCs w:val="24"/>
          <w:lang w:val="ro-RO"/>
        </w:rPr>
      </w:pPr>
      <w:r w:rsidRPr="00A129DB">
        <w:rPr>
          <w:b w:val="0"/>
          <w:i/>
          <w:sz w:val="24"/>
          <w:szCs w:val="24"/>
          <w:lang w:val="ro-RO"/>
        </w:rPr>
        <w:t>Hermeneutici identitare</w:t>
      </w:r>
      <w:r w:rsidRPr="00A129DB">
        <w:rPr>
          <w:b w:val="0"/>
          <w:sz w:val="24"/>
          <w:szCs w:val="24"/>
          <w:lang w:val="ro-RO"/>
        </w:rPr>
        <w:t xml:space="preserve">: literatura şi studiile de gen; mentalităţi şi imagologie literară: gen şi sex, corporalitatea între identitate şi alteritate; stereotipurile de gen şi destructurarea lor – categorii mitice şi de-categorizări sociale sub presiunea istorică a contextelor public/privat; ginotext şi androtext – implicaţii </w:t>
      </w:r>
      <w:r w:rsidRPr="00A129DB">
        <w:rPr>
          <w:b w:val="0"/>
          <w:i/>
          <w:sz w:val="24"/>
          <w:szCs w:val="24"/>
          <w:lang w:val="ro-RO"/>
        </w:rPr>
        <w:t>gender</w:t>
      </w:r>
      <w:r w:rsidRPr="00A129DB">
        <w:rPr>
          <w:b w:val="0"/>
          <w:sz w:val="24"/>
          <w:szCs w:val="24"/>
          <w:lang w:val="ro-RO"/>
        </w:rPr>
        <w:t xml:space="preserve"> în producerea şi receptarea textului literar.</w:t>
      </w:r>
    </w:p>
    <w:p w14:paraId="1DC944CE" w14:textId="77777777" w:rsidR="00174EDC" w:rsidRPr="00A129DB" w:rsidRDefault="00174EDC" w:rsidP="00A129DB">
      <w:pPr>
        <w:pStyle w:val="ListParagraph"/>
        <w:numPr>
          <w:ilvl w:val="0"/>
          <w:numId w:val="5"/>
        </w:numPr>
        <w:spacing w:after="0" w:line="240" w:lineRule="auto"/>
        <w:jc w:val="both"/>
        <w:rPr>
          <w:b w:val="0"/>
          <w:sz w:val="24"/>
          <w:szCs w:val="24"/>
          <w:lang w:val="ro-RO"/>
        </w:rPr>
      </w:pPr>
      <w:r w:rsidRPr="00A129DB">
        <w:rPr>
          <w:b w:val="0"/>
          <w:i/>
          <w:sz w:val="24"/>
          <w:szCs w:val="24"/>
          <w:lang w:val="ro-RO"/>
        </w:rPr>
        <w:t>Modernism şi postmodernism</w:t>
      </w:r>
      <w:r w:rsidRPr="00A129DB">
        <w:rPr>
          <w:b w:val="0"/>
          <w:sz w:val="24"/>
          <w:szCs w:val="24"/>
          <w:lang w:val="ro-RO"/>
        </w:rPr>
        <w:t xml:space="preserve">: modele mimetice şi antimimetice, coduri retorice; </w:t>
      </w:r>
      <w:r w:rsidRPr="00A129DB">
        <w:rPr>
          <w:rFonts w:eastAsia="Times New Roman"/>
          <w:b w:val="0"/>
          <w:sz w:val="24"/>
          <w:szCs w:val="24"/>
          <w:lang w:val="ro-RO"/>
        </w:rPr>
        <w:t>lit</w:t>
      </w:r>
      <w:r w:rsidRPr="00A129DB">
        <w:rPr>
          <w:b w:val="0"/>
          <w:sz w:val="24"/>
          <w:szCs w:val="24"/>
          <w:lang w:val="ro-RO"/>
        </w:rPr>
        <w:t xml:space="preserve">eratura hipertextuală: rescrierea, </w:t>
      </w:r>
      <w:r w:rsidRPr="00A129DB">
        <w:rPr>
          <w:rFonts w:eastAsia="Times New Roman"/>
          <w:b w:val="0"/>
          <w:sz w:val="24"/>
          <w:szCs w:val="24"/>
          <w:lang w:val="ro-RO"/>
        </w:rPr>
        <w:t>pastişa, parodia; poziţii critice poststructuraliste; literatură şi subliteratură: miturile „fericirii" în globalizare şi postumanism; repoziţionările ideologice şi etice în literatura contemporană.</w:t>
      </w:r>
    </w:p>
    <w:p w14:paraId="2A1222DF" w14:textId="77777777" w:rsidR="00174EDC" w:rsidRPr="00A129DB" w:rsidRDefault="00174EDC" w:rsidP="00A129DB">
      <w:pPr>
        <w:spacing w:after="0" w:line="240" w:lineRule="auto"/>
        <w:jc w:val="both"/>
        <w:rPr>
          <w:rFonts w:ascii="Times New Roman" w:hAnsi="Times New Roman" w:cs="Times New Roman"/>
          <w:b/>
          <w:sz w:val="24"/>
          <w:szCs w:val="24"/>
          <w:lang w:val="ro-RO"/>
        </w:rPr>
      </w:pPr>
    </w:p>
    <w:p w14:paraId="1F90C3B8" w14:textId="56CC5EEF" w:rsidR="00174EDC" w:rsidRPr="00A129DB" w:rsidRDefault="00174EDC" w:rsidP="00A129DB">
      <w:pPr>
        <w:spacing w:after="0" w:line="240" w:lineRule="auto"/>
        <w:jc w:val="both"/>
        <w:rPr>
          <w:rFonts w:ascii="Times New Roman" w:hAnsi="Times New Roman" w:cs="Times New Roman"/>
          <w:b/>
          <w:sz w:val="24"/>
          <w:szCs w:val="24"/>
          <w:lang w:val="ro-RO"/>
        </w:rPr>
      </w:pPr>
      <w:r w:rsidRPr="00A129DB">
        <w:rPr>
          <w:rFonts w:ascii="Times New Roman" w:hAnsi="Times New Roman" w:cs="Times New Roman"/>
          <w:b/>
          <w:sz w:val="24"/>
          <w:szCs w:val="24"/>
          <w:lang w:val="ro-RO"/>
        </w:rPr>
        <w:t>Bibliografie orientativă</w:t>
      </w:r>
      <w:r w:rsidR="00A129DB">
        <w:rPr>
          <w:rFonts w:ascii="Times New Roman" w:hAnsi="Times New Roman" w:cs="Times New Roman"/>
          <w:b/>
          <w:sz w:val="24"/>
          <w:szCs w:val="24"/>
          <w:lang w:val="ro-RO"/>
        </w:rPr>
        <w:t>:</w:t>
      </w:r>
    </w:p>
    <w:p w14:paraId="0FB127D0" w14:textId="77777777" w:rsidR="00174EDC" w:rsidRPr="00A129DB" w:rsidRDefault="00174EDC" w:rsidP="00A129DB">
      <w:pPr>
        <w:spacing w:after="0" w:line="240" w:lineRule="auto"/>
        <w:jc w:val="both"/>
        <w:rPr>
          <w:rFonts w:ascii="Times New Roman" w:eastAsia="Times New Roman" w:hAnsi="Times New Roman" w:cs="Times New Roman"/>
          <w:sz w:val="24"/>
          <w:szCs w:val="24"/>
          <w:lang w:val="ro-RO"/>
        </w:rPr>
      </w:pPr>
      <w:r w:rsidRPr="00A129DB">
        <w:rPr>
          <w:rFonts w:ascii="Times New Roman" w:eastAsia="Times New Roman" w:hAnsi="Times New Roman" w:cs="Times New Roman"/>
          <w:sz w:val="24"/>
          <w:szCs w:val="24"/>
          <w:lang w:val="ro-RO"/>
        </w:rPr>
        <w:t xml:space="preserve">Bal, Mieke, </w:t>
      </w:r>
      <w:r w:rsidRPr="00A129DB">
        <w:rPr>
          <w:rFonts w:ascii="Times New Roman" w:eastAsia="Times New Roman" w:hAnsi="Times New Roman" w:cs="Times New Roman"/>
          <w:i/>
          <w:sz w:val="24"/>
          <w:szCs w:val="24"/>
          <w:lang w:val="ro-RO"/>
        </w:rPr>
        <w:t>Naratologia. Introducere în teoria naraţiunii</w:t>
      </w:r>
      <w:r w:rsidRPr="00A129DB">
        <w:rPr>
          <w:rFonts w:ascii="Times New Roman" w:eastAsia="Times New Roman" w:hAnsi="Times New Roman" w:cs="Times New Roman"/>
          <w:sz w:val="24"/>
          <w:szCs w:val="24"/>
          <w:lang w:val="ro-RO"/>
        </w:rPr>
        <w:t>, ediţia a II­a, traducere de Sorin Pârvu, cuvânt înainte de Monica Botez, Iaşi, Institutul European, 2008.</w:t>
      </w:r>
    </w:p>
    <w:p w14:paraId="1A51125C" w14:textId="77777777" w:rsidR="00174EDC" w:rsidRPr="00A129DB" w:rsidRDefault="00174EDC" w:rsidP="00A129DB">
      <w:pPr>
        <w:pStyle w:val="FootnoteText"/>
        <w:numPr>
          <w:ilvl w:val="0"/>
          <w:numId w:val="0"/>
        </w:numPr>
        <w:ind w:left="426"/>
      </w:pPr>
      <w:r w:rsidRPr="00A129DB">
        <w:t xml:space="preserve">Bloom, Harold, </w:t>
      </w:r>
      <w:r w:rsidRPr="00A129DB">
        <w:rPr>
          <w:i/>
        </w:rPr>
        <w:t>Canonul occidental. Cărţile şi şcoala epocilor</w:t>
      </w:r>
      <w:r w:rsidRPr="00A129DB">
        <w:t>, traducere de Diana Stancu, postfaţă de Mihaela Anghelescu Irimia, Bucureşti, Editura Univers, 1998.</w:t>
      </w:r>
    </w:p>
    <w:p w14:paraId="333A04F3" w14:textId="77777777" w:rsidR="00174EDC" w:rsidRPr="00A129DB" w:rsidRDefault="00174EDC" w:rsidP="00A129DB">
      <w:pPr>
        <w:spacing w:after="0" w:line="240" w:lineRule="auto"/>
        <w:ind w:firstLine="45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Bodiştean, Florica, </w:t>
      </w:r>
      <w:r w:rsidRPr="00A129DB">
        <w:rPr>
          <w:rFonts w:ascii="Times New Roman" w:hAnsi="Times New Roman" w:cs="Times New Roman"/>
          <w:i/>
          <w:sz w:val="24"/>
          <w:szCs w:val="24"/>
          <w:lang w:val="ro-RO"/>
        </w:rPr>
        <w:t>Eroica şi Erotica. Eseu despre imaginile feminităţii în eposul eroic</w:t>
      </w:r>
      <w:r w:rsidRPr="00A129DB">
        <w:rPr>
          <w:rFonts w:ascii="Times New Roman" w:hAnsi="Times New Roman" w:cs="Times New Roman"/>
          <w:sz w:val="24"/>
          <w:szCs w:val="24"/>
          <w:lang w:val="ro-RO"/>
        </w:rPr>
        <w:t xml:space="preserve">, Bucureşti, Editura Pro Universitaria, 2013.  </w:t>
      </w:r>
    </w:p>
    <w:p w14:paraId="53DCBA97" w14:textId="77777777" w:rsidR="00174EDC" w:rsidRPr="00A129DB" w:rsidRDefault="00174EDC" w:rsidP="00A129DB">
      <w:pPr>
        <w:spacing w:after="0" w:line="240" w:lineRule="auto"/>
        <w:ind w:firstLine="45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Bodiştean, Florica,</w:t>
      </w:r>
      <w:r w:rsidRPr="00A129DB">
        <w:rPr>
          <w:rFonts w:ascii="Times New Roman" w:hAnsi="Times New Roman" w:cs="Times New Roman"/>
          <w:i/>
          <w:sz w:val="24"/>
          <w:szCs w:val="24"/>
          <w:lang w:val="ro-RO"/>
        </w:rPr>
        <w:t xml:space="preserve"> Poetica genurilor literare</w:t>
      </w:r>
      <w:r w:rsidRPr="00A129DB">
        <w:rPr>
          <w:rFonts w:ascii="Times New Roman" w:hAnsi="Times New Roman" w:cs="Times New Roman"/>
          <w:sz w:val="24"/>
          <w:szCs w:val="24"/>
          <w:lang w:val="ro-RO"/>
        </w:rPr>
        <w:t xml:space="preserve">, ediţia a II-a revăzută şi adăugită, Iaşi, Institutul European, 2009.  </w:t>
      </w:r>
    </w:p>
    <w:p w14:paraId="55EF044D" w14:textId="77777777" w:rsidR="00174EDC" w:rsidRPr="00A129DB" w:rsidRDefault="00174EDC" w:rsidP="00A129DB">
      <w:pPr>
        <w:spacing w:after="0" w:line="240" w:lineRule="auto"/>
        <w:ind w:firstLine="450"/>
        <w:jc w:val="both"/>
        <w:rPr>
          <w:rFonts w:ascii="Times New Roman" w:eastAsia="Times New Roman" w:hAnsi="Times New Roman" w:cs="Times New Roman"/>
          <w:sz w:val="24"/>
          <w:szCs w:val="24"/>
          <w:lang w:val="ro-RO"/>
        </w:rPr>
      </w:pPr>
      <w:r w:rsidRPr="00A129DB">
        <w:rPr>
          <w:rFonts w:ascii="Times New Roman" w:eastAsia="Times New Roman" w:hAnsi="Times New Roman" w:cs="Times New Roman"/>
          <w:sz w:val="24"/>
          <w:szCs w:val="24"/>
          <w:lang w:val="ro-RO"/>
        </w:rPr>
        <w:t xml:space="preserve">Braga, Corin, </w:t>
      </w:r>
      <w:r w:rsidRPr="00A129DB">
        <w:rPr>
          <w:rFonts w:ascii="Times New Roman" w:eastAsia="Times New Roman" w:hAnsi="Times New Roman" w:cs="Times New Roman"/>
          <w:i/>
          <w:sz w:val="24"/>
          <w:szCs w:val="24"/>
          <w:lang w:val="ro-RO"/>
        </w:rPr>
        <w:t>De la arhetip la anarhetip</w:t>
      </w:r>
      <w:r w:rsidRPr="00A129DB">
        <w:rPr>
          <w:rFonts w:ascii="Times New Roman" w:eastAsia="Times New Roman" w:hAnsi="Times New Roman" w:cs="Times New Roman"/>
          <w:sz w:val="24"/>
          <w:szCs w:val="24"/>
          <w:lang w:val="ro-RO"/>
        </w:rPr>
        <w:t>, Iaşi, Polirom, 2006.</w:t>
      </w:r>
    </w:p>
    <w:p w14:paraId="4D84E8D2" w14:textId="77777777" w:rsidR="00174EDC" w:rsidRPr="00A129DB" w:rsidRDefault="00174EDC" w:rsidP="00A129DB">
      <w:pPr>
        <w:pStyle w:val="BodyText"/>
        <w:spacing w:after="0" w:line="240" w:lineRule="auto"/>
        <w:ind w:firstLine="446"/>
        <w:rPr>
          <w:rFonts w:ascii="Times New Roman" w:hAnsi="Times New Roman"/>
          <w:sz w:val="24"/>
          <w:szCs w:val="24"/>
          <w:lang w:val="ro-RO"/>
        </w:rPr>
      </w:pPr>
      <w:r w:rsidRPr="00A129DB">
        <w:rPr>
          <w:rFonts w:ascii="Times New Roman" w:hAnsi="Times New Roman"/>
          <w:sz w:val="24"/>
          <w:szCs w:val="24"/>
          <w:lang w:val="ro-RO"/>
        </w:rPr>
        <w:t xml:space="preserve">Călinescu, Matei, </w:t>
      </w:r>
      <w:r w:rsidRPr="00A129DB">
        <w:rPr>
          <w:rFonts w:ascii="Times New Roman" w:hAnsi="Times New Roman"/>
          <w:i/>
          <w:sz w:val="24"/>
          <w:szCs w:val="24"/>
          <w:lang w:val="ro-RO"/>
        </w:rPr>
        <w:t>A citi, a reciti. Către o poetică a (re)lecturii</w:t>
      </w:r>
      <w:r w:rsidRPr="00A129DB">
        <w:rPr>
          <w:rFonts w:ascii="Times New Roman" w:hAnsi="Times New Roman"/>
          <w:sz w:val="24"/>
          <w:szCs w:val="24"/>
          <w:lang w:val="ro-RO"/>
        </w:rPr>
        <w:t>, traducere din engleză de Virgil Stanciu, Iaşi, Polirom, 2003.</w:t>
      </w:r>
    </w:p>
    <w:p w14:paraId="7EE49AE0" w14:textId="77777777" w:rsidR="00174EDC" w:rsidRPr="00A129DB" w:rsidRDefault="00174EDC" w:rsidP="00A129DB">
      <w:pPr>
        <w:pStyle w:val="FootnoteText"/>
        <w:numPr>
          <w:ilvl w:val="0"/>
          <w:numId w:val="0"/>
        </w:numPr>
        <w:ind w:left="709" w:hanging="283"/>
      </w:pPr>
      <w:r w:rsidRPr="00A129DB">
        <w:t xml:space="preserve">Călinescu, Matei, </w:t>
      </w:r>
      <w:r w:rsidRPr="00A129DB">
        <w:rPr>
          <w:i/>
        </w:rPr>
        <w:t>Cinci feţe ale modernităţii: modernism, avangardă, kitsch, decadenţă, postmodernism</w:t>
      </w:r>
      <w:r w:rsidRPr="00A129DB">
        <w:t>, ed. a II-a revăzută şi adăugită, Iaşi, Polirom, 2005.</w:t>
      </w:r>
    </w:p>
    <w:p w14:paraId="2316745E" w14:textId="77777777" w:rsidR="00174EDC" w:rsidRPr="00A129DB" w:rsidRDefault="00174EDC" w:rsidP="00A129DB">
      <w:pPr>
        <w:pStyle w:val="FootnoteText"/>
        <w:numPr>
          <w:ilvl w:val="0"/>
          <w:numId w:val="0"/>
        </w:numPr>
        <w:ind w:left="709" w:hanging="283"/>
      </w:pPr>
      <w:r w:rsidRPr="00A129DB">
        <w:t xml:space="preserve">Corbin, Alain, Courtine, Jean-Jaques, Vigarello, Georges (coord.), </w:t>
      </w:r>
      <w:r w:rsidRPr="00A129DB">
        <w:rPr>
          <w:i/>
        </w:rPr>
        <w:t>Istoria corpului</w:t>
      </w:r>
      <w:r w:rsidRPr="00A129DB">
        <w:t>, vol. I, II, III,  Bucureşti, Editura Art, 2008, 2009.</w:t>
      </w:r>
    </w:p>
    <w:p w14:paraId="2F7B10B1" w14:textId="77777777" w:rsidR="00174EDC" w:rsidRPr="00A129DB" w:rsidRDefault="00174EDC" w:rsidP="00A129DB">
      <w:pPr>
        <w:spacing w:after="0" w:line="240" w:lineRule="auto"/>
        <w:ind w:firstLine="450"/>
        <w:jc w:val="both"/>
        <w:rPr>
          <w:rFonts w:ascii="Times New Roman" w:eastAsia="Times New Roman" w:hAnsi="Times New Roman" w:cs="Times New Roman"/>
          <w:sz w:val="24"/>
          <w:szCs w:val="24"/>
          <w:lang w:val="ro-RO"/>
        </w:rPr>
      </w:pPr>
      <w:r w:rsidRPr="00A129DB">
        <w:rPr>
          <w:rFonts w:ascii="Times New Roman" w:hAnsi="Times New Roman" w:cs="Times New Roman"/>
          <w:sz w:val="24"/>
          <w:szCs w:val="24"/>
          <w:lang w:val="ro-RO"/>
        </w:rPr>
        <w:t xml:space="preserve">Corniş-Pop, Marcel, </w:t>
      </w:r>
      <w:r w:rsidRPr="00A129DB">
        <w:rPr>
          <w:rFonts w:ascii="Times New Roman" w:hAnsi="Times New Roman" w:cs="Times New Roman"/>
          <w:i/>
          <w:sz w:val="24"/>
          <w:szCs w:val="24"/>
          <w:lang w:val="ro-RO"/>
        </w:rPr>
        <w:t>Tentaţia hermeneutică şi rescrierea critică. Interpretarea narativă în zodia poststructuralismului</w:t>
      </w:r>
      <w:r w:rsidRPr="00A129DB">
        <w:rPr>
          <w:rFonts w:ascii="Times New Roman" w:hAnsi="Times New Roman" w:cs="Times New Roman"/>
          <w:sz w:val="24"/>
          <w:szCs w:val="24"/>
          <w:lang w:val="ro-RO"/>
        </w:rPr>
        <w:t>, Traducere de Corina Tiron, Bucureşti, Fundaţia Culturală Română, 2000.</w:t>
      </w:r>
    </w:p>
    <w:p w14:paraId="1F3C2846" w14:textId="77777777" w:rsidR="00174EDC" w:rsidRPr="00A129DB" w:rsidRDefault="00174EDC" w:rsidP="00A129DB">
      <w:pPr>
        <w:pStyle w:val="FootnoteText"/>
        <w:numPr>
          <w:ilvl w:val="0"/>
          <w:numId w:val="0"/>
        </w:numPr>
        <w:ind w:left="709" w:hanging="283"/>
      </w:pPr>
      <w:r w:rsidRPr="00A129DB">
        <w:t xml:space="preserve">Craia, Sultana, </w:t>
      </w:r>
      <w:r w:rsidRPr="00A129DB">
        <w:rPr>
          <w:i/>
        </w:rPr>
        <w:t>Îngeri, demoni şi muieri. O istorie a personajului feminin în literatura română</w:t>
      </w:r>
      <w:r w:rsidRPr="00A129DB">
        <w:t>, Bucureşti, Univers Enciclopedic, 1999.</w:t>
      </w:r>
    </w:p>
    <w:p w14:paraId="61E1D454" w14:textId="77777777" w:rsidR="00174EDC" w:rsidRPr="00A129DB" w:rsidRDefault="00174EDC" w:rsidP="00A129DB">
      <w:pPr>
        <w:pStyle w:val="FootnoteText"/>
        <w:numPr>
          <w:ilvl w:val="0"/>
          <w:numId w:val="0"/>
        </w:numPr>
        <w:ind w:left="709" w:hanging="283"/>
      </w:pPr>
      <w:r w:rsidRPr="00A129DB">
        <w:t xml:space="preserve">Eagleton, Terry, </w:t>
      </w:r>
      <w:r w:rsidRPr="00A129DB">
        <w:rPr>
          <w:i/>
        </w:rPr>
        <w:t>Teoria literară. O introducere</w:t>
      </w:r>
      <w:r w:rsidRPr="00A129DB">
        <w:t>, trad. de Delia Ungureanu, Iaşi, Polirom, 2008.</w:t>
      </w:r>
    </w:p>
    <w:p w14:paraId="2F9B7E9F" w14:textId="77777777" w:rsidR="00174EDC" w:rsidRPr="00A129DB" w:rsidRDefault="00174EDC" w:rsidP="00A129DB">
      <w:pPr>
        <w:spacing w:after="0" w:line="240" w:lineRule="auto"/>
        <w:ind w:firstLine="450"/>
        <w:jc w:val="both"/>
        <w:rPr>
          <w:rFonts w:ascii="Times New Roman" w:eastAsia="Times New Roman" w:hAnsi="Times New Roman" w:cs="Times New Roman"/>
          <w:sz w:val="24"/>
          <w:szCs w:val="24"/>
          <w:lang w:val="ro-RO"/>
        </w:rPr>
      </w:pPr>
      <w:r w:rsidRPr="00A129DB">
        <w:rPr>
          <w:rFonts w:ascii="Times New Roman" w:eastAsia="Times New Roman" w:hAnsi="Times New Roman" w:cs="Times New Roman"/>
          <w:sz w:val="24"/>
          <w:szCs w:val="24"/>
          <w:lang w:val="ro-RO"/>
        </w:rPr>
        <w:t xml:space="preserve">Eco, Umberto, </w:t>
      </w:r>
      <w:r w:rsidRPr="00A129DB">
        <w:rPr>
          <w:rFonts w:ascii="Times New Roman" w:eastAsia="Times New Roman" w:hAnsi="Times New Roman" w:cs="Times New Roman"/>
          <w:i/>
          <w:sz w:val="24"/>
          <w:szCs w:val="24"/>
          <w:lang w:val="ro-RO"/>
        </w:rPr>
        <w:t>Şase plimbări prin pădurea narativă</w:t>
      </w:r>
      <w:r w:rsidRPr="00A129DB">
        <w:rPr>
          <w:rFonts w:ascii="Times New Roman" w:eastAsia="Times New Roman" w:hAnsi="Times New Roman" w:cs="Times New Roman"/>
          <w:sz w:val="24"/>
          <w:szCs w:val="24"/>
          <w:lang w:val="ro-RO"/>
        </w:rPr>
        <w:t>, traducere de Ştefania Mincu, Constanţa, Editura Pontica, 1997.</w:t>
      </w:r>
    </w:p>
    <w:p w14:paraId="7B556702" w14:textId="77777777" w:rsidR="00174EDC" w:rsidRPr="00A129DB" w:rsidRDefault="00174EDC" w:rsidP="00A129DB">
      <w:pPr>
        <w:spacing w:after="0" w:line="240" w:lineRule="auto"/>
        <w:ind w:firstLine="450"/>
        <w:jc w:val="both"/>
        <w:rPr>
          <w:rFonts w:ascii="Times New Roman" w:eastAsia="Times New Roman" w:hAnsi="Times New Roman" w:cs="Times New Roman"/>
          <w:sz w:val="24"/>
          <w:szCs w:val="24"/>
          <w:lang w:val="ro-RO"/>
        </w:rPr>
      </w:pPr>
      <w:r w:rsidRPr="00A129DB">
        <w:rPr>
          <w:rFonts w:ascii="Times New Roman" w:eastAsia="Times New Roman" w:hAnsi="Times New Roman" w:cs="Times New Roman"/>
          <w:sz w:val="24"/>
          <w:szCs w:val="24"/>
          <w:lang w:val="ro-RO"/>
        </w:rPr>
        <w:t xml:space="preserve">Genette, Gérard, </w:t>
      </w:r>
      <w:r w:rsidRPr="00A129DB">
        <w:rPr>
          <w:rFonts w:ascii="Times New Roman" w:eastAsia="Times New Roman" w:hAnsi="Times New Roman" w:cs="Times New Roman"/>
          <w:i/>
          <w:sz w:val="24"/>
          <w:szCs w:val="24"/>
          <w:lang w:val="ro-RO"/>
        </w:rPr>
        <w:t>Palimpsestes. La littérature au second degré</w:t>
      </w:r>
      <w:r w:rsidRPr="00A129DB">
        <w:rPr>
          <w:rFonts w:ascii="Times New Roman" w:eastAsia="Times New Roman" w:hAnsi="Times New Roman" w:cs="Times New Roman"/>
          <w:sz w:val="24"/>
          <w:szCs w:val="24"/>
          <w:lang w:val="ro-RO"/>
        </w:rPr>
        <w:t>, Paris, Seuil, 1982.</w:t>
      </w:r>
    </w:p>
    <w:p w14:paraId="165DC259" w14:textId="77777777" w:rsidR="00174EDC" w:rsidRPr="00A129DB" w:rsidRDefault="00174EDC" w:rsidP="00A129DB">
      <w:pPr>
        <w:spacing w:after="0" w:line="240" w:lineRule="auto"/>
        <w:ind w:firstLine="450"/>
        <w:jc w:val="both"/>
        <w:rPr>
          <w:rFonts w:ascii="Times New Roman" w:eastAsia="Times New Roman" w:hAnsi="Times New Roman" w:cs="Times New Roman"/>
          <w:sz w:val="24"/>
          <w:szCs w:val="24"/>
          <w:lang w:val="ro-RO"/>
        </w:rPr>
      </w:pPr>
      <w:r w:rsidRPr="00A129DB">
        <w:rPr>
          <w:rFonts w:ascii="Times New Roman" w:eastAsia="Times New Roman" w:hAnsi="Times New Roman" w:cs="Times New Roman"/>
          <w:sz w:val="24"/>
          <w:szCs w:val="24"/>
          <w:lang w:val="ro-RO"/>
        </w:rPr>
        <w:t xml:space="preserve">Graham, Allan, </w:t>
      </w:r>
      <w:r w:rsidRPr="00A129DB">
        <w:rPr>
          <w:rFonts w:ascii="Times New Roman" w:eastAsia="Times New Roman" w:hAnsi="Times New Roman" w:cs="Times New Roman"/>
          <w:i/>
          <w:sz w:val="24"/>
          <w:szCs w:val="24"/>
          <w:lang w:val="ro-RO"/>
        </w:rPr>
        <w:t>Intertextuality</w:t>
      </w:r>
      <w:r w:rsidRPr="00A129DB">
        <w:rPr>
          <w:rFonts w:ascii="Times New Roman" w:eastAsia="Times New Roman" w:hAnsi="Times New Roman" w:cs="Times New Roman"/>
          <w:sz w:val="24"/>
          <w:szCs w:val="24"/>
          <w:lang w:val="ro-RO"/>
        </w:rPr>
        <w:t>, London, Routledge, 2000.</w:t>
      </w:r>
    </w:p>
    <w:p w14:paraId="25F5854F" w14:textId="77777777" w:rsidR="00174EDC" w:rsidRPr="00A129DB" w:rsidRDefault="00174EDC" w:rsidP="00A129DB">
      <w:pPr>
        <w:spacing w:after="0" w:line="240" w:lineRule="auto"/>
        <w:ind w:firstLine="45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Hutchenon, Linda,</w:t>
      </w:r>
      <w:r w:rsidRPr="00A129DB">
        <w:rPr>
          <w:rFonts w:ascii="Times New Roman" w:hAnsi="Times New Roman" w:cs="Times New Roman"/>
          <w:i/>
          <w:sz w:val="24"/>
          <w:szCs w:val="24"/>
          <w:lang w:val="ro-RO"/>
        </w:rPr>
        <w:t xml:space="preserve"> Politica postmodernismului</w:t>
      </w:r>
      <w:r w:rsidRPr="00A129DB">
        <w:rPr>
          <w:rFonts w:ascii="Times New Roman" w:hAnsi="Times New Roman" w:cs="Times New Roman"/>
          <w:sz w:val="24"/>
          <w:szCs w:val="24"/>
          <w:lang w:val="ro-RO"/>
        </w:rPr>
        <w:t>, trad. de Mircea Deac, Bucureşti, Editura Univers, 1977.</w:t>
      </w:r>
    </w:p>
    <w:p w14:paraId="5707EB49" w14:textId="77777777" w:rsidR="00174EDC" w:rsidRPr="00A129DB" w:rsidRDefault="00174EDC" w:rsidP="00A129DB">
      <w:pPr>
        <w:spacing w:after="0" w:line="240" w:lineRule="auto"/>
        <w:ind w:firstLine="450"/>
        <w:jc w:val="both"/>
        <w:rPr>
          <w:rFonts w:ascii="Times New Roman" w:eastAsia="Times New Roman" w:hAnsi="Times New Roman" w:cs="Times New Roman"/>
          <w:sz w:val="24"/>
          <w:szCs w:val="24"/>
          <w:lang w:val="ro-RO"/>
        </w:rPr>
      </w:pPr>
      <w:r w:rsidRPr="00A129DB">
        <w:rPr>
          <w:rFonts w:ascii="Times New Roman" w:eastAsia="Times New Roman" w:hAnsi="Times New Roman" w:cs="Times New Roman"/>
          <w:sz w:val="24"/>
          <w:szCs w:val="24"/>
          <w:lang w:val="ro-RO"/>
        </w:rPr>
        <w:t xml:space="preserve">Lilar Suzanne, </w:t>
      </w:r>
      <w:r w:rsidRPr="00A129DB">
        <w:rPr>
          <w:rFonts w:ascii="Times New Roman" w:eastAsia="Times New Roman" w:hAnsi="Times New Roman" w:cs="Times New Roman"/>
          <w:i/>
          <w:sz w:val="24"/>
          <w:szCs w:val="24"/>
          <w:lang w:val="ro-RO"/>
        </w:rPr>
        <w:t>Cuplul</w:t>
      </w:r>
      <w:r w:rsidRPr="00A129DB">
        <w:rPr>
          <w:rFonts w:ascii="Times New Roman" w:eastAsia="Times New Roman" w:hAnsi="Times New Roman" w:cs="Times New Roman"/>
          <w:sz w:val="24"/>
          <w:szCs w:val="24"/>
          <w:lang w:val="ro-RO"/>
        </w:rPr>
        <w:t>, traducere de Livia Iacob, Iaşi, Institutul European, 2008.</w:t>
      </w:r>
    </w:p>
    <w:p w14:paraId="65DA2336" w14:textId="77777777" w:rsidR="00174EDC" w:rsidRPr="00A129DB" w:rsidRDefault="00174EDC" w:rsidP="00A129DB">
      <w:pPr>
        <w:spacing w:after="0" w:line="240" w:lineRule="auto"/>
        <w:ind w:firstLine="450"/>
        <w:jc w:val="both"/>
        <w:rPr>
          <w:rFonts w:ascii="Times New Roman" w:eastAsia="Times New Roman" w:hAnsi="Times New Roman" w:cs="Times New Roman"/>
          <w:sz w:val="24"/>
          <w:szCs w:val="24"/>
          <w:lang w:val="ro-RO"/>
        </w:rPr>
      </w:pPr>
      <w:r w:rsidRPr="00A129DB">
        <w:rPr>
          <w:rFonts w:ascii="Times New Roman" w:eastAsia="Times New Roman" w:hAnsi="Times New Roman" w:cs="Times New Roman"/>
          <w:sz w:val="24"/>
          <w:szCs w:val="24"/>
          <w:lang w:val="ro-RO"/>
        </w:rPr>
        <w:t xml:space="preserve">Maingueneau, Dominique, </w:t>
      </w:r>
      <w:r w:rsidRPr="00A129DB">
        <w:rPr>
          <w:rFonts w:ascii="Times New Roman" w:eastAsia="Times New Roman" w:hAnsi="Times New Roman" w:cs="Times New Roman"/>
          <w:i/>
          <w:sz w:val="24"/>
          <w:szCs w:val="24"/>
          <w:lang w:val="ro-RO"/>
        </w:rPr>
        <w:t>Discursul literar. Paratopie şi scenă de enunţare</w:t>
      </w:r>
      <w:r w:rsidRPr="00A129DB">
        <w:rPr>
          <w:rFonts w:ascii="Times New Roman" w:eastAsia="Times New Roman" w:hAnsi="Times New Roman" w:cs="Times New Roman"/>
          <w:sz w:val="24"/>
          <w:szCs w:val="24"/>
          <w:lang w:val="ro-RO"/>
        </w:rPr>
        <w:t>, traducere de Nicoleta Loredana Moroşan, prefaţă de Mihaela Mîrţu, Iaşi, Institutul European, 2007.</w:t>
      </w:r>
    </w:p>
    <w:p w14:paraId="7C85CAB2" w14:textId="77777777" w:rsidR="00174EDC" w:rsidRPr="00A129DB" w:rsidRDefault="00174EDC" w:rsidP="00A129DB">
      <w:pPr>
        <w:spacing w:after="0" w:line="240" w:lineRule="auto"/>
        <w:ind w:firstLine="450"/>
        <w:jc w:val="both"/>
        <w:rPr>
          <w:rFonts w:ascii="Times New Roman" w:eastAsia="Times New Roman" w:hAnsi="Times New Roman" w:cs="Times New Roman"/>
          <w:sz w:val="24"/>
          <w:szCs w:val="24"/>
          <w:lang w:val="ro-RO"/>
        </w:rPr>
      </w:pPr>
      <w:r w:rsidRPr="00A129DB">
        <w:rPr>
          <w:rFonts w:ascii="Times New Roman" w:eastAsia="Times New Roman" w:hAnsi="Times New Roman" w:cs="Times New Roman"/>
          <w:sz w:val="24"/>
          <w:szCs w:val="24"/>
          <w:lang w:val="ro-RO"/>
        </w:rPr>
        <w:t xml:space="preserve">Marino, Adrian, </w:t>
      </w:r>
      <w:r w:rsidRPr="00A129DB">
        <w:rPr>
          <w:rFonts w:ascii="Times New Roman" w:eastAsia="Times New Roman" w:hAnsi="Times New Roman" w:cs="Times New Roman"/>
          <w:i/>
          <w:sz w:val="24"/>
          <w:szCs w:val="24"/>
          <w:lang w:val="ro-RO"/>
        </w:rPr>
        <w:t>Comparatism şi teoria literaturii</w:t>
      </w:r>
      <w:r w:rsidRPr="00A129DB">
        <w:rPr>
          <w:rFonts w:ascii="Times New Roman" w:eastAsia="Times New Roman" w:hAnsi="Times New Roman" w:cs="Times New Roman"/>
          <w:sz w:val="24"/>
          <w:szCs w:val="24"/>
          <w:lang w:val="ro-RO"/>
        </w:rPr>
        <w:t>, traducere din franceză de Mihai Ungurean, Iaşi, Polirom, 1998.</w:t>
      </w:r>
    </w:p>
    <w:p w14:paraId="33BE0713" w14:textId="77777777" w:rsidR="00174EDC" w:rsidRPr="00A129DB" w:rsidRDefault="00174EDC" w:rsidP="00A129DB">
      <w:pPr>
        <w:spacing w:after="0" w:line="240" w:lineRule="auto"/>
        <w:ind w:firstLine="450"/>
        <w:jc w:val="both"/>
        <w:rPr>
          <w:rFonts w:ascii="Times New Roman" w:eastAsia="Times New Roman" w:hAnsi="Times New Roman" w:cs="Times New Roman"/>
          <w:sz w:val="24"/>
          <w:szCs w:val="24"/>
          <w:lang w:val="ro-RO"/>
        </w:rPr>
      </w:pPr>
      <w:r w:rsidRPr="00A129DB">
        <w:rPr>
          <w:rFonts w:ascii="Times New Roman" w:eastAsia="Times New Roman" w:hAnsi="Times New Roman" w:cs="Times New Roman"/>
          <w:sz w:val="24"/>
          <w:szCs w:val="24"/>
          <w:lang w:val="ro-RO"/>
        </w:rPr>
        <w:t xml:space="preserve">McHale, Brian, </w:t>
      </w:r>
      <w:r w:rsidRPr="00A129DB">
        <w:rPr>
          <w:rFonts w:ascii="Times New Roman" w:eastAsia="Times New Roman" w:hAnsi="Times New Roman" w:cs="Times New Roman"/>
          <w:i/>
          <w:sz w:val="24"/>
          <w:szCs w:val="24"/>
          <w:lang w:val="ro-RO"/>
        </w:rPr>
        <w:t>Ficţiunea postmodernistă</w:t>
      </w:r>
      <w:r w:rsidRPr="00A129DB">
        <w:rPr>
          <w:rFonts w:ascii="Times New Roman" w:eastAsia="Times New Roman" w:hAnsi="Times New Roman" w:cs="Times New Roman"/>
          <w:sz w:val="24"/>
          <w:szCs w:val="24"/>
          <w:lang w:val="ro-RO"/>
        </w:rPr>
        <w:t>, traducere de Dan H. Popescu, Polirom, 2009.</w:t>
      </w:r>
    </w:p>
    <w:p w14:paraId="1C2239D9" w14:textId="77777777" w:rsidR="00174EDC" w:rsidRPr="00A129DB" w:rsidRDefault="00174EDC" w:rsidP="00A129DB">
      <w:pPr>
        <w:spacing w:after="0" w:line="240" w:lineRule="auto"/>
        <w:ind w:firstLine="45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lastRenderedPageBreak/>
        <w:t xml:space="preserve">Moraru, Christian, </w:t>
      </w:r>
      <w:r w:rsidRPr="00A129DB">
        <w:rPr>
          <w:rFonts w:ascii="Times New Roman" w:hAnsi="Times New Roman" w:cs="Times New Roman"/>
          <w:i/>
          <w:sz w:val="24"/>
          <w:szCs w:val="24"/>
          <w:lang w:val="ro-RO"/>
        </w:rPr>
        <w:t>Rewriting. Postmodern Narrative and Cultural Critique in the Age of Cloning</w:t>
      </w:r>
      <w:r w:rsidRPr="00A129DB">
        <w:rPr>
          <w:rFonts w:ascii="Times New Roman" w:hAnsi="Times New Roman" w:cs="Times New Roman"/>
          <w:sz w:val="24"/>
          <w:szCs w:val="24"/>
          <w:lang w:val="ro-RO"/>
        </w:rPr>
        <w:t xml:space="preserve">, State University of New York Press, 2001.  </w:t>
      </w:r>
    </w:p>
    <w:p w14:paraId="6811FA6B" w14:textId="77777777" w:rsidR="00174EDC" w:rsidRPr="00A129DB" w:rsidRDefault="00174EDC" w:rsidP="00A129DB">
      <w:pPr>
        <w:pStyle w:val="FootnoteText"/>
        <w:numPr>
          <w:ilvl w:val="0"/>
          <w:numId w:val="0"/>
        </w:numPr>
        <w:ind w:left="709" w:hanging="283"/>
      </w:pPr>
      <w:r w:rsidRPr="00A129DB">
        <w:t xml:space="preserve">Pârvulescu, Ioana, </w:t>
      </w:r>
      <w:r w:rsidRPr="00A129DB">
        <w:rPr>
          <w:i/>
        </w:rPr>
        <w:t>Alfabetul doamnelor. De la doamna B. la doamna T.</w:t>
      </w:r>
      <w:r w:rsidRPr="00A129DB">
        <w:t>, Bucureşti, Editura Crater, 1999.</w:t>
      </w:r>
    </w:p>
    <w:p w14:paraId="14C0CABE" w14:textId="77777777" w:rsidR="00174EDC" w:rsidRPr="00A129DB" w:rsidRDefault="00174EDC" w:rsidP="00A129DB">
      <w:pPr>
        <w:spacing w:after="0" w:line="240" w:lineRule="auto"/>
        <w:ind w:firstLine="450"/>
        <w:jc w:val="both"/>
        <w:rPr>
          <w:rFonts w:ascii="Times New Roman" w:eastAsia="Times New Roman" w:hAnsi="Times New Roman" w:cs="Times New Roman"/>
          <w:sz w:val="24"/>
          <w:szCs w:val="24"/>
          <w:lang w:val="ro-RO"/>
        </w:rPr>
      </w:pPr>
      <w:r w:rsidRPr="00A129DB">
        <w:rPr>
          <w:rFonts w:ascii="Times New Roman" w:eastAsia="Times New Roman" w:hAnsi="Times New Roman" w:cs="Times New Roman"/>
          <w:sz w:val="24"/>
          <w:szCs w:val="24"/>
          <w:lang w:val="ro-RO"/>
        </w:rPr>
        <w:t xml:space="preserve">Ricœur, Paul, </w:t>
      </w:r>
      <w:r w:rsidRPr="00A129DB">
        <w:rPr>
          <w:rFonts w:ascii="Times New Roman" w:eastAsia="Times New Roman" w:hAnsi="Times New Roman" w:cs="Times New Roman"/>
          <w:i/>
          <w:sz w:val="24"/>
          <w:szCs w:val="24"/>
          <w:lang w:val="ro-RO"/>
        </w:rPr>
        <w:t>Eseuri de hermeneutică</w:t>
      </w:r>
      <w:r w:rsidRPr="00A129DB">
        <w:rPr>
          <w:rFonts w:ascii="Times New Roman" w:eastAsia="Times New Roman" w:hAnsi="Times New Roman" w:cs="Times New Roman"/>
          <w:sz w:val="24"/>
          <w:szCs w:val="24"/>
          <w:lang w:val="ro-RO"/>
        </w:rPr>
        <w:t>, traducere de Vasile Tonoiu, Bucureşti, Humanitas, 1995.</w:t>
      </w:r>
    </w:p>
    <w:p w14:paraId="432E95C4" w14:textId="77777777" w:rsidR="00174EDC" w:rsidRPr="00A129DB" w:rsidRDefault="00174EDC" w:rsidP="00A129DB">
      <w:pPr>
        <w:pStyle w:val="FootnoteText"/>
        <w:numPr>
          <w:ilvl w:val="0"/>
          <w:numId w:val="0"/>
        </w:numPr>
        <w:ind w:left="709" w:hanging="283"/>
      </w:pPr>
      <w:r w:rsidRPr="00A129DB">
        <w:t>Ursa, Mihaela,</w:t>
      </w:r>
      <w:r w:rsidRPr="00A129DB">
        <w:rPr>
          <w:i/>
        </w:rPr>
        <w:t xml:space="preserve"> Eroticon. Tratat despre ficţiunea amoroasă</w:t>
      </w:r>
      <w:r w:rsidRPr="00A129DB">
        <w:t>, Bucureşti, Cartea Românească, 2012.</w:t>
      </w:r>
    </w:p>
    <w:p w14:paraId="6D3469A0" w14:textId="77A85401" w:rsidR="00174EDC" w:rsidRPr="00A129DB" w:rsidRDefault="00174EDC" w:rsidP="00A129DB">
      <w:pPr>
        <w:pStyle w:val="EndnoteText"/>
        <w:jc w:val="both"/>
        <w:rPr>
          <w:rFonts w:ascii="Times New Roman" w:hAnsi="Times New Roman" w:cs="Times New Roman"/>
          <w:sz w:val="24"/>
          <w:szCs w:val="24"/>
        </w:rPr>
      </w:pPr>
    </w:p>
    <w:p w14:paraId="0FAB9823" w14:textId="0A320371" w:rsidR="008B34BC" w:rsidRPr="00A129DB" w:rsidRDefault="008B34BC" w:rsidP="00A129DB">
      <w:pPr>
        <w:pStyle w:val="EndnoteText"/>
        <w:jc w:val="both"/>
        <w:rPr>
          <w:rFonts w:ascii="Times New Roman" w:hAnsi="Times New Roman" w:cs="Times New Roman"/>
          <w:b/>
          <w:bCs/>
          <w:sz w:val="24"/>
          <w:szCs w:val="24"/>
        </w:rPr>
      </w:pPr>
      <w:r w:rsidRPr="00A129DB">
        <w:rPr>
          <w:rFonts w:ascii="Times New Roman" w:hAnsi="Times New Roman" w:cs="Times New Roman"/>
          <w:b/>
          <w:bCs/>
          <w:sz w:val="24"/>
          <w:szCs w:val="24"/>
        </w:rPr>
        <w:t>Cercet. Șt. I Dr. Habil. Grațiela B</w:t>
      </w:r>
      <w:r w:rsidR="00F73E03" w:rsidRPr="00A129DB">
        <w:rPr>
          <w:rFonts w:ascii="Times New Roman" w:hAnsi="Times New Roman" w:cs="Times New Roman"/>
          <w:b/>
          <w:bCs/>
          <w:sz w:val="24"/>
          <w:szCs w:val="24"/>
        </w:rPr>
        <w:t>EN</w:t>
      </w:r>
      <w:r w:rsidR="009C10D1" w:rsidRPr="00A129DB">
        <w:rPr>
          <w:rFonts w:ascii="Times New Roman" w:hAnsi="Times New Roman" w:cs="Times New Roman"/>
          <w:b/>
          <w:bCs/>
          <w:sz w:val="24"/>
          <w:szCs w:val="24"/>
        </w:rPr>
        <w:t>G</w:t>
      </w:r>
      <w:r w:rsidR="00F73E03" w:rsidRPr="00A129DB">
        <w:rPr>
          <w:rFonts w:ascii="Times New Roman" w:hAnsi="Times New Roman" w:cs="Times New Roman"/>
          <w:b/>
          <w:bCs/>
          <w:sz w:val="24"/>
          <w:szCs w:val="24"/>
        </w:rPr>
        <w:t>A</w:t>
      </w:r>
    </w:p>
    <w:p w14:paraId="463F88F1" w14:textId="1750AE99" w:rsidR="008B34BC" w:rsidRPr="00A129DB" w:rsidRDefault="008B34BC" w:rsidP="00A129DB">
      <w:pPr>
        <w:spacing w:after="0" w:line="240" w:lineRule="auto"/>
        <w:jc w:val="both"/>
        <w:rPr>
          <w:rFonts w:ascii="Times New Roman" w:hAnsi="Times New Roman" w:cs="Times New Roman"/>
          <w:b/>
          <w:sz w:val="24"/>
          <w:szCs w:val="24"/>
          <w:lang w:val="ro-RO"/>
        </w:rPr>
      </w:pPr>
      <w:r w:rsidRPr="00A129DB">
        <w:rPr>
          <w:rFonts w:ascii="Times New Roman" w:hAnsi="Times New Roman" w:cs="Times New Roman"/>
          <w:b/>
          <w:sz w:val="24"/>
          <w:szCs w:val="24"/>
          <w:lang w:val="ro-RO"/>
        </w:rPr>
        <w:t>Teme propuse</w:t>
      </w:r>
      <w:r w:rsidR="00E73632" w:rsidRPr="00A129DB">
        <w:rPr>
          <w:rFonts w:ascii="Times New Roman" w:hAnsi="Times New Roman" w:cs="Times New Roman"/>
          <w:b/>
          <w:sz w:val="24"/>
          <w:szCs w:val="24"/>
          <w:lang w:val="ro-RO"/>
        </w:rPr>
        <w:t>:</w:t>
      </w:r>
    </w:p>
    <w:p w14:paraId="0E756397" w14:textId="77777777" w:rsidR="008B34BC" w:rsidRPr="00A129DB" w:rsidRDefault="008B34BC" w:rsidP="00A129DB">
      <w:pPr>
        <w:pStyle w:val="ListParagraph"/>
        <w:numPr>
          <w:ilvl w:val="0"/>
          <w:numId w:val="13"/>
        </w:numPr>
        <w:spacing w:after="0" w:line="240" w:lineRule="auto"/>
        <w:jc w:val="both"/>
        <w:rPr>
          <w:b w:val="0"/>
          <w:sz w:val="24"/>
          <w:szCs w:val="24"/>
          <w:lang w:val="ro-RO"/>
        </w:rPr>
      </w:pPr>
      <w:r w:rsidRPr="00A129DB">
        <w:rPr>
          <w:b w:val="0"/>
          <w:sz w:val="24"/>
          <w:szCs w:val="24"/>
          <w:lang w:val="ro-RO"/>
        </w:rPr>
        <w:t>Forme de hibridare în literatura românǎ contemporanǎ: identitate, discurs, culturǎ. Examinarea modurilor în care polarizarea, hibridarea şi integrarea (identitară, lingvisticǎ și culturală) sunt proiectate în literatura actualǎ, prin formele discursive transgenerice şi transestetice.</w:t>
      </w:r>
      <w:r w:rsidRPr="00A129DB">
        <w:rPr>
          <w:rFonts w:eastAsia="Times New Roman"/>
          <w:b w:val="0"/>
          <w:color w:val="000000"/>
          <w:sz w:val="24"/>
          <w:szCs w:val="24"/>
          <w:lang w:val="ro-RO"/>
        </w:rPr>
        <w:t xml:space="preserve"> </w:t>
      </w:r>
    </w:p>
    <w:p w14:paraId="487A49C2" w14:textId="77777777" w:rsidR="008B34BC" w:rsidRPr="00A129DB" w:rsidRDefault="008B34BC" w:rsidP="00A129DB">
      <w:pPr>
        <w:pStyle w:val="ListParagraph"/>
        <w:numPr>
          <w:ilvl w:val="0"/>
          <w:numId w:val="13"/>
        </w:numPr>
        <w:spacing w:after="0" w:line="240" w:lineRule="auto"/>
        <w:jc w:val="both"/>
        <w:rPr>
          <w:b w:val="0"/>
          <w:sz w:val="24"/>
          <w:szCs w:val="24"/>
          <w:lang w:val="ro-RO"/>
        </w:rPr>
      </w:pPr>
      <w:r w:rsidRPr="00A129DB">
        <w:rPr>
          <w:b w:val="0"/>
          <w:sz w:val="24"/>
          <w:szCs w:val="24"/>
          <w:lang w:val="ro-RO"/>
        </w:rPr>
        <w:t>Regional și transnaţional: conexiuni, tensiuni și trasee ale memoriei în literatura Europei Centrale și de Est.</w:t>
      </w:r>
    </w:p>
    <w:p w14:paraId="1E48A1AA" w14:textId="63DB76B1" w:rsidR="008B34BC" w:rsidRPr="00A129DB" w:rsidRDefault="008B34BC" w:rsidP="00A129DB">
      <w:pPr>
        <w:pStyle w:val="ListParagraph"/>
        <w:numPr>
          <w:ilvl w:val="0"/>
          <w:numId w:val="13"/>
        </w:numPr>
        <w:shd w:val="clear" w:color="auto" w:fill="FFFFFF"/>
        <w:spacing w:after="0" w:line="240" w:lineRule="auto"/>
        <w:jc w:val="both"/>
        <w:rPr>
          <w:rFonts w:eastAsia="Times New Roman"/>
          <w:b w:val="0"/>
          <w:color w:val="000000"/>
          <w:sz w:val="24"/>
          <w:szCs w:val="24"/>
          <w:lang w:val="ro-RO"/>
        </w:rPr>
      </w:pPr>
      <w:r w:rsidRPr="00A129DB">
        <w:rPr>
          <w:rFonts w:eastAsia="Times New Roman"/>
          <w:b w:val="0"/>
          <w:color w:val="000000"/>
          <w:sz w:val="24"/>
          <w:szCs w:val="24"/>
          <w:lang w:val="ro-RO"/>
        </w:rPr>
        <w:t>Literatura ca formǎ de rezistenţǎ: practici de supravieţuire și matrici stilistice în context comunist și/sau post-comunist.</w:t>
      </w:r>
    </w:p>
    <w:p w14:paraId="634CE8FE" w14:textId="77777777" w:rsidR="00A129DB" w:rsidRDefault="00A129DB" w:rsidP="00A129DB">
      <w:pPr>
        <w:spacing w:after="0" w:line="240" w:lineRule="auto"/>
        <w:jc w:val="both"/>
        <w:rPr>
          <w:rFonts w:ascii="Times New Roman" w:hAnsi="Times New Roman" w:cs="Times New Roman"/>
          <w:b/>
          <w:sz w:val="24"/>
          <w:szCs w:val="24"/>
          <w:lang w:val="ro-RO"/>
        </w:rPr>
      </w:pPr>
    </w:p>
    <w:p w14:paraId="636EB04E" w14:textId="6F3D2965" w:rsidR="008B34BC" w:rsidRPr="00A129DB" w:rsidRDefault="008B34BC" w:rsidP="00A129DB">
      <w:pPr>
        <w:spacing w:after="0" w:line="240" w:lineRule="auto"/>
        <w:jc w:val="both"/>
        <w:rPr>
          <w:rFonts w:ascii="Times New Roman" w:hAnsi="Times New Roman" w:cs="Times New Roman"/>
          <w:b/>
          <w:sz w:val="24"/>
          <w:szCs w:val="24"/>
          <w:lang w:val="ro-RO"/>
        </w:rPr>
      </w:pPr>
      <w:r w:rsidRPr="00A129DB">
        <w:rPr>
          <w:rFonts w:ascii="Times New Roman" w:hAnsi="Times New Roman" w:cs="Times New Roman"/>
          <w:b/>
          <w:sz w:val="24"/>
          <w:szCs w:val="24"/>
          <w:lang w:val="ro-RO"/>
        </w:rPr>
        <w:t>Bibliografie orientativă</w:t>
      </w:r>
      <w:r w:rsidR="00A129DB">
        <w:rPr>
          <w:rFonts w:ascii="Times New Roman" w:hAnsi="Times New Roman" w:cs="Times New Roman"/>
          <w:b/>
          <w:sz w:val="24"/>
          <w:szCs w:val="24"/>
          <w:lang w:val="ro-RO"/>
        </w:rPr>
        <w:t>:</w:t>
      </w:r>
    </w:p>
    <w:p w14:paraId="286E7E00" w14:textId="77777777" w:rsidR="008B34BC" w:rsidRPr="00A129DB" w:rsidRDefault="008B34BC" w:rsidP="00A129DB">
      <w:pPr>
        <w:pStyle w:val="NormalWeb"/>
        <w:shd w:val="clear" w:color="auto" w:fill="FFFFFF"/>
        <w:spacing w:before="0" w:beforeAutospacing="0" w:after="0" w:afterAutospacing="0"/>
        <w:ind w:left="709" w:hanging="709"/>
        <w:jc w:val="both"/>
        <w:rPr>
          <w:lang w:val="fr-FR"/>
        </w:rPr>
      </w:pPr>
      <w:r w:rsidRPr="00A129DB">
        <w:rPr>
          <w:lang w:val="fr-FR"/>
        </w:rPr>
        <w:t>Casanova, Pascale. </w:t>
      </w:r>
      <w:proofErr w:type="spellStart"/>
      <w:r w:rsidRPr="00A129DB">
        <w:rPr>
          <w:i/>
          <w:lang w:val="fr-FR"/>
        </w:rPr>
        <w:t>Republica</w:t>
      </w:r>
      <w:proofErr w:type="spellEnd"/>
      <w:r w:rsidRPr="00A129DB">
        <w:rPr>
          <w:i/>
          <w:lang w:val="fr-FR"/>
        </w:rPr>
        <w:t xml:space="preserve"> </w:t>
      </w:r>
      <w:proofErr w:type="spellStart"/>
      <w:r w:rsidRPr="00A129DB">
        <w:rPr>
          <w:i/>
          <w:lang w:val="fr-FR"/>
        </w:rPr>
        <w:t>mondialǎ</w:t>
      </w:r>
      <w:proofErr w:type="spellEnd"/>
      <w:r w:rsidRPr="00A129DB">
        <w:rPr>
          <w:i/>
          <w:lang w:val="fr-FR"/>
        </w:rPr>
        <w:t xml:space="preserve"> a </w:t>
      </w:r>
      <w:proofErr w:type="spellStart"/>
      <w:r w:rsidRPr="00A129DB">
        <w:rPr>
          <w:i/>
          <w:lang w:val="fr-FR"/>
        </w:rPr>
        <w:t>literelor</w:t>
      </w:r>
      <w:proofErr w:type="spellEnd"/>
      <w:r w:rsidRPr="00A129DB">
        <w:rPr>
          <w:lang w:val="fr-FR"/>
        </w:rPr>
        <w:t xml:space="preserve">. </w:t>
      </w:r>
      <w:proofErr w:type="spellStart"/>
      <w:r w:rsidRPr="00A129DB">
        <w:rPr>
          <w:lang w:val="fr-FR"/>
        </w:rPr>
        <w:t>Traducere</w:t>
      </w:r>
      <w:proofErr w:type="spellEnd"/>
      <w:r w:rsidRPr="00A129DB">
        <w:rPr>
          <w:lang w:val="fr-FR"/>
        </w:rPr>
        <w:t xml:space="preserve"> de Cristina </w:t>
      </w:r>
      <w:proofErr w:type="spellStart"/>
      <w:r w:rsidRPr="00A129DB">
        <w:rPr>
          <w:lang w:val="fr-FR"/>
        </w:rPr>
        <w:t>Bîzu</w:t>
      </w:r>
      <w:proofErr w:type="spellEnd"/>
      <w:r w:rsidRPr="00A129DB">
        <w:rPr>
          <w:lang w:val="fr-FR"/>
        </w:rPr>
        <w:t xml:space="preserve">, </w:t>
      </w:r>
      <w:proofErr w:type="spellStart"/>
      <w:r w:rsidRPr="00A129DB">
        <w:rPr>
          <w:lang w:val="fr-FR"/>
        </w:rPr>
        <w:t>București</w:t>
      </w:r>
      <w:proofErr w:type="spellEnd"/>
      <w:r w:rsidRPr="00A129DB">
        <w:rPr>
          <w:lang w:val="fr-FR"/>
        </w:rPr>
        <w:t xml:space="preserve">, </w:t>
      </w:r>
      <w:proofErr w:type="spellStart"/>
      <w:r w:rsidRPr="00A129DB">
        <w:rPr>
          <w:lang w:val="fr-FR"/>
        </w:rPr>
        <w:t>Editura</w:t>
      </w:r>
      <w:proofErr w:type="spellEnd"/>
      <w:r w:rsidRPr="00A129DB">
        <w:rPr>
          <w:lang w:val="fr-FR"/>
        </w:rPr>
        <w:t xml:space="preserve"> </w:t>
      </w:r>
      <w:proofErr w:type="spellStart"/>
      <w:r w:rsidRPr="00A129DB">
        <w:rPr>
          <w:lang w:val="fr-FR"/>
        </w:rPr>
        <w:t>Curtea</w:t>
      </w:r>
      <w:proofErr w:type="spellEnd"/>
      <w:r w:rsidRPr="00A129DB">
        <w:rPr>
          <w:lang w:val="fr-FR"/>
        </w:rPr>
        <w:t xml:space="preserve"> </w:t>
      </w:r>
      <w:proofErr w:type="spellStart"/>
      <w:r w:rsidRPr="00A129DB">
        <w:rPr>
          <w:lang w:val="fr-FR"/>
        </w:rPr>
        <w:t>Veche</w:t>
      </w:r>
      <w:proofErr w:type="spellEnd"/>
      <w:r w:rsidRPr="00A129DB">
        <w:rPr>
          <w:lang w:val="fr-FR"/>
        </w:rPr>
        <w:t>, 2019.</w:t>
      </w:r>
    </w:p>
    <w:p w14:paraId="31E47B6D" w14:textId="77777777" w:rsidR="008B34BC" w:rsidRPr="00A129DB" w:rsidRDefault="008B34BC" w:rsidP="00A129DB">
      <w:pPr>
        <w:pStyle w:val="NormalWeb"/>
        <w:shd w:val="clear" w:color="auto" w:fill="FFFFFF"/>
        <w:spacing w:before="0" w:beforeAutospacing="0" w:after="0" w:afterAutospacing="0"/>
        <w:jc w:val="both"/>
        <w:rPr>
          <w:rStyle w:val="Emphasis"/>
          <w:i w:val="0"/>
          <w:iCs w:val="0"/>
        </w:rPr>
      </w:pPr>
      <w:r w:rsidRPr="00A129DB">
        <w:t xml:space="preserve">Damrosch, David. </w:t>
      </w:r>
      <w:r w:rsidRPr="00A129DB">
        <w:rPr>
          <w:rStyle w:val="Emphasis"/>
        </w:rPr>
        <w:t xml:space="preserve">What is World </w:t>
      </w:r>
      <w:proofErr w:type="gramStart"/>
      <w:r w:rsidRPr="00A129DB">
        <w:rPr>
          <w:rStyle w:val="Emphasis"/>
        </w:rPr>
        <w:t>Literature?</w:t>
      </w:r>
      <w:r w:rsidRPr="00A129DB">
        <w:t>.</w:t>
      </w:r>
      <w:proofErr w:type="gramEnd"/>
      <w:r w:rsidRPr="00A129DB">
        <w:t xml:space="preserve"> Princeton University Press, 2003.</w:t>
      </w:r>
    </w:p>
    <w:p w14:paraId="255FCBA2" w14:textId="77777777" w:rsidR="008B34BC" w:rsidRPr="00A129DB" w:rsidRDefault="008B34BC" w:rsidP="00A129DB">
      <w:pPr>
        <w:pStyle w:val="NormalWeb"/>
        <w:shd w:val="clear" w:color="auto" w:fill="FFFFFF"/>
        <w:spacing w:before="0" w:beforeAutospacing="0" w:after="0" w:afterAutospacing="0"/>
        <w:ind w:left="567" w:hanging="567"/>
        <w:jc w:val="both"/>
        <w:rPr>
          <w:shd w:val="clear" w:color="auto" w:fill="FFFFFF"/>
        </w:rPr>
      </w:pPr>
      <w:r w:rsidRPr="00A129DB">
        <w:t>De Man</w:t>
      </w:r>
      <w:r w:rsidRPr="00A129DB">
        <w:rPr>
          <w:shd w:val="clear" w:color="auto" w:fill="FFFFFF"/>
        </w:rPr>
        <w:t>, Paul. </w:t>
      </w:r>
      <w:r w:rsidRPr="00A129DB">
        <w:rPr>
          <w:rStyle w:val="Emphasis"/>
          <w:shd w:val="clear" w:color="auto" w:fill="FFFFFF"/>
        </w:rPr>
        <w:t>Aesthetic Ideology</w:t>
      </w:r>
      <w:r w:rsidRPr="00A129DB">
        <w:rPr>
          <w:shd w:val="clear" w:color="auto" w:fill="FFFFFF"/>
        </w:rPr>
        <w:t>. vol. 65, University of Minnesota Press, Minneapolis, 1996.</w:t>
      </w:r>
    </w:p>
    <w:p w14:paraId="6713C0D1" w14:textId="77777777" w:rsidR="008B34BC" w:rsidRPr="00A129DB" w:rsidRDefault="008B34BC" w:rsidP="00A129DB">
      <w:pPr>
        <w:shd w:val="clear" w:color="auto" w:fill="FFFFFF"/>
        <w:spacing w:after="0" w:line="240" w:lineRule="auto"/>
        <w:ind w:left="709" w:hanging="709"/>
        <w:jc w:val="both"/>
        <w:rPr>
          <w:rFonts w:ascii="Times New Roman" w:hAnsi="Times New Roman" w:cs="Times New Roman"/>
          <w:sz w:val="24"/>
          <w:szCs w:val="24"/>
        </w:rPr>
      </w:pPr>
      <w:r w:rsidRPr="00A129DB">
        <w:rPr>
          <w:rFonts w:ascii="Times New Roman" w:hAnsi="Times New Roman" w:cs="Times New Roman"/>
          <w:sz w:val="24"/>
          <w:szCs w:val="24"/>
        </w:rPr>
        <w:t>Dimock, Wai Chee. </w:t>
      </w:r>
      <w:r w:rsidRPr="00A129DB">
        <w:rPr>
          <w:rStyle w:val="Emphasis"/>
          <w:rFonts w:ascii="Times New Roman" w:hAnsi="Times New Roman" w:cs="Times New Roman"/>
          <w:sz w:val="24"/>
          <w:szCs w:val="24"/>
        </w:rPr>
        <w:t>Through Other Continents:</w:t>
      </w:r>
      <w:r w:rsidRPr="00A129DB">
        <w:rPr>
          <w:rFonts w:ascii="Times New Roman" w:hAnsi="Times New Roman" w:cs="Times New Roman"/>
          <w:sz w:val="24"/>
          <w:szCs w:val="24"/>
        </w:rPr>
        <w:t> </w:t>
      </w:r>
      <w:r w:rsidRPr="00A129DB">
        <w:rPr>
          <w:rStyle w:val="Emphasis"/>
          <w:rFonts w:ascii="Times New Roman" w:hAnsi="Times New Roman" w:cs="Times New Roman"/>
          <w:sz w:val="24"/>
          <w:szCs w:val="24"/>
        </w:rPr>
        <w:t>American Literature across Deep Time</w:t>
      </w:r>
      <w:r w:rsidRPr="00A129DB">
        <w:rPr>
          <w:rFonts w:ascii="Times New Roman" w:hAnsi="Times New Roman" w:cs="Times New Roman"/>
          <w:sz w:val="24"/>
          <w:szCs w:val="24"/>
        </w:rPr>
        <w:t xml:space="preserve">. Princeton University Press, 2006. </w:t>
      </w:r>
    </w:p>
    <w:p w14:paraId="7BD91040" w14:textId="77777777" w:rsidR="008B34BC" w:rsidRPr="00A129DB" w:rsidRDefault="008B34BC" w:rsidP="00A129DB">
      <w:pPr>
        <w:shd w:val="clear" w:color="auto" w:fill="FFFFFF"/>
        <w:spacing w:after="0" w:line="240" w:lineRule="auto"/>
        <w:ind w:left="567" w:hanging="567"/>
        <w:jc w:val="both"/>
        <w:rPr>
          <w:rFonts w:ascii="Times New Roman" w:hAnsi="Times New Roman" w:cs="Times New Roman"/>
          <w:sz w:val="24"/>
          <w:szCs w:val="24"/>
        </w:rPr>
      </w:pPr>
      <w:r w:rsidRPr="00A129DB">
        <w:rPr>
          <w:rFonts w:ascii="Times New Roman" w:hAnsi="Times New Roman" w:cs="Times New Roman"/>
          <w:sz w:val="24"/>
          <w:szCs w:val="24"/>
        </w:rPr>
        <w:t xml:space="preserve">LaCapra, Dominick. </w:t>
      </w:r>
      <w:r w:rsidRPr="00A129DB">
        <w:rPr>
          <w:rFonts w:ascii="Times New Roman" w:hAnsi="Times New Roman" w:cs="Times New Roman"/>
          <w:i/>
          <w:sz w:val="24"/>
          <w:szCs w:val="24"/>
        </w:rPr>
        <w:t>History in transit: Experience, Identity</w:t>
      </w:r>
      <w:r w:rsidRPr="00A129DB">
        <w:rPr>
          <w:rFonts w:ascii="Times New Roman" w:hAnsi="Times New Roman" w:cs="Times New Roman"/>
          <w:sz w:val="24"/>
          <w:szCs w:val="24"/>
        </w:rPr>
        <w:t xml:space="preserve">, Critical Theory. Ithaca, Cornell University Press, New </w:t>
      </w:r>
      <w:proofErr w:type="gramStart"/>
      <w:r w:rsidRPr="00A129DB">
        <w:rPr>
          <w:rFonts w:ascii="Times New Roman" w:hAnsi="Times New Roman" w:cs="Times New Roman"/>
          <w:sz w:val="24"/>
          <w:szCs w:val="24"/>
        </w:rPr>
        <w:t>York  and</w:t>
      </w:r>
      <w:proofErr w:type="gramEnd"/>
      <w:r w:rsidRPr="00A129DB">
        <w:rPr>
          <w:rFonts w:ascii="Times New Roman" w:hAnsi="Times New Roman" w:cs="Times New Roman"/>
          <w:sz w:val="24"/>
          <w:szCs w:val="24"/>
        </w:rPr>
        <w:t xml:space="preserve"> London, 2004.</w:t>
      </w:r>
    </w:p>
    <w:p w14:paraId="515170E4" w14:textId="77777777" w:rsidR="008B34BC" w:rsidRPr="00A129DB" w:rsidRDefault="008B34BC" w:rsidP="00A129DB">
      <w:pPr>
        <w:shd w:val="clear" w:color="auto" w:fill="FFFFFF"/>
        <w:spacing w:after="0" w:line="240" w:lineRule="auto"/>
        <w:ind w:left="567" w:hanging="567"/>
        <w:jc w:val="both"/>
        <w:rPr>
          <w:rFonts w:ascii="Times New Roman" w:hAnsi="Times New Roman" w:cs="Times New Roman"/>
          <w:sz w:val="24"/>
          <w:szCs w:val="24"/>
        </w:rPr>
      </w:pPr>
      <w:r w:rsidRPr="00A129DB">
        <w:rPr>
          <w:rFonts w:ascii="Times New Roman" w:hAnsi="Times New Roman" w:cs="Times New Roman"/>
          <w:color w:val="1D2129"/>
          <w:sz w:val="24"/>
          <w:szCs w:val="24"/>
          <w:shd w:val="clear" w:color="auto" w:fill="FFFFFF"/>
        </w:rPr>
        <w:t xml:space="preserve">Moslund, Sven. </w:t>
      </w:r>
      <w:r w:rsidRPr="00A129DB">
        <w:rPr>
          <w:rFonts w:ascii="Times New Roman" w:hAnsi="Times New Roman" w:cs="Times New Roman"/>
          <w:i/>
          <w:color w:val="1D2129"/>
          <w:sz w:val="24"/>
          <w:szCs w:val="24"/>
          <w:shd w:val="clear" w:color="auto" w:fill="FFFFFF"/>
        </w:rPr>
        <w:t>Migration Literature and Hybridity: The Different Speeds of Transcultural Change</w:t>
      </w:r>
      <w:r w:rsidRPr="00A129DB">
        <w:rPr>
          <w:rFonts w:ascii="Times New Roman" w:hAnsi="Times New Roman" w:cs="Times New Roman"/>
          <w:color w:val="1D2129"/>
          <w:sz w:val="24"/>
          <w:szCs w:val="24"/>
          <w:shd w:val="clear" w:color="auto" w:fill="FFFFFF"/>
        </w:rPr>
        <w:t xml:space="preserve">. London, Palgrave Macmillan, 2010.  </w:t>
      </w:r>
    </w:p>
    <w:p w14:paraId="3C64CE98" w14:textId="77777777" w:rsidR="008B34BC" w:rsidRPr="00A129DB" w:rsidRDefault="008B34BC" w:rsidP="00A129DB">
      <w:pPr>
        <w:shd w:val="clear" w:color="auto" w:fill="FFFFFF"/>
        <w:spacing w:after="0" w:line="240" w:lineRule="auto"/>
        <w:ind w:left="567" w:hanging="567"/>
        <w:jc w:val="both"/>
        <w:rPr>
          <w:rFonts w:ascii="Times New Roman" w:hAnsi="Times New Roman" w:cs="Times New Roman"/>
          <w:sz w:val="24"/>
          <w:szCs w:val="24"/>
        </w:rPr>
      </w:pPr>
      <w:r w:rsidRPr="00A129DB">
        <w:rPr>
          <w:rFonts w:ascii="Times New Roman" w:hAnsi="Times New Roman" w:cs="Times New Roman"/>
          <w:sz w:val="24"/>
          <w:szCs w:val="24"/>
        </w:rPr>
        <w:t xml:space="preserve">Puchner, Martin. </w:t>
      </w:r>
      <w:r w:rsidRPr="00A129DB">
        <w:rPr>
          <w:rStyle w:val="Emphasis"/>
          <w:rFonts w:ascii="Times New Roman" w:hAnsi="Times New Roman" w:cs="Times New Roman"/>
          <w:sz w:val="24"/>
          <w:szCs w:val="24"/>
        </w:rPr>
        <w:t>The Written World. The Power of Stories to Shape People, History, and Civilization</w:t>
      </w:r>
      <w:r w:rsidRPr="00A129DB">
        <w:rPr>
          <w:rFonts w:ascii="Times New Roman" w:hAnsi="Times New Roman" w:cs="Times New Roman"/>
          <w:sz w:val="24"/>
          <w:szCs w:val="24"/>
        </w:rPr>
        <w:t>. Random House, 2017.</w:t>
      </w:r>
    </w:p>
    <w:p w14:paraId="0256690D" w14:textId="77777777" w:rsidR="008B34BC" w:rsidRPr="00A129DB" w:rsidRDefault="008B34BC" w:rsidP="00A129DB">
      <w:pPr>
        <w:shd w:val="clear" w:color="auto" w:fill="FFFFFF"/>
        <w:spacing w:after="0" w:line="240" w:lineRule="auto"/>
        <w:ind w:left="720" w:hanging="720"/>
        <w:rPr>
          <w:rFonts w:ascii="Times New Roman" w:eastAsia="Times New Roman" w:hAnsi="Times New Roman" w:cs="Times New Roman"/>
          <w:sz w:val="24"/>
          <w:szCs w:val="24"/>
        </w:rPr>
      </w:pPr>
      <w:r w:rsidRPr="00A129DB">
        <w:rPr>
          <w:rFonts w:ascii="Times New Roman" w:eastAsia="Times New Roman" w:hAnsi="Times New Roman" w:cs="Times New Roman"/>
          <w:sz w:val="24"/>
          <w:szCs w:val="24"/>
        </w:rPr>
        <w:t>Schwartz, Matthias. Weller, Nina. Winkel, Heike. </w:t>
      </w:r>
      <w:r w:rsidRPr="00A129DB">
        <w:rPr>
          <w:rFonts w:ascii="Times New Roman" w:eastAsia="Times New Roman" w:hAnsi="Times New Roman" w:cs="Times New Roman"/>
          <w:i/>
          <w:iCs/>
          <w:sz w:val="24"/>
          <w:szCs w:val="24"/>
        </w:rPr>
        <w:t>After Memory: World War II in Contemporary Eastern European Literatures. </w:t>
      </w:r>
      <w:r w:rsidRPr="00A129DB">
        <w:rPr>
          <w:rFonts w:ascii="Times New Roman" w:eastAsia="Times New Roman" w:hAnsi="Times New Roman" w:cs="Times New Roman"/>
          <w:sz w:val="24"/>
          <w:szCs w:val="24"/>
        </w:rPr>
        <w:t xml:space="preserve"> De Gruyter, Berlin/ Boston, 2021.</w:t>
      </w:r>
    </w:p>
    <w:p w14:paraId="4808C44E" w14:textId="77777777" w:rsidR="008B34BC" w:rsidRPr="00A129DB" w:rsidRDefault="008B34BC" w:rsidP="00A129DB">
      <w:pPr>
        <w:shd w:val="clear" w:color="auto" w:fill="FFFFFF"/>
        <w:spacing w:after="0" w:line="240" w:lineRule="auto"/>
        <w:ind w:left="720" w:hanging="720"/>
        <w:jc w:val="both"/>
        <w:rPr>
          <w:rFonts w:ascii="Times New Roman" w:eastAsia="Times New Roman" w:hAnsi="Times New Roman" w:cs="Times New Roman"/>
          <w:sz w:val="24"/>
          <w:szCs w:val="24"/>
        </w:rPr>
      </w:pPr>
      <w:r w:rsidRPr="00A129DB">
        <w:rPr>
          <w:rFonts w:ascii="Times New Roman" w:eastAsia="Times New Roman" w:hAnsi="Times New Roman" w:cs="Times New Roman"/>
          <w:sz w:val="24"/>
          <w:szCs w:val="24"/>
        </w:rPr>
        <w:t>Van der Heiden, Gert-Jan. </w:t>
      </w:r>
      <w:r w:rsidRPr="00A129DB">
        <w:rPr>
          <w:rFonts w:ascii="Times New Roman" w:eastAsia="Times New Roman" w:hAnsi="Times New Roman" w:cs="Times New Roman"/>
          <w:i/>
          <w:iCs/>
          <w:sz w:val="24"/>
          <w:szCs w:val="24"/>
        </w:rPr>
        <w:t>The Voice of Misery: A Continental Philosophy of Testimony. </w:t>
      </w:r>
      <w:r w:rsidRPr="00A129DB">
        <w:rPr>
          <w:rFonts w:ascii="Times New Roman" w:eastAsia="Times New Roman" w:hAnsi="Times New Roman" w:cs="Times New Roman"/>
          <w:sz w:val="24"/>
          <w:szCs w:val="24"/>
        </w:rPr>
        <w:t>New York: SUNY Press, 2019.</w:t>
      </w:r>
    </w:p>
    <w:p w14:paraId="1B699EBC" w14:textId="77777777" w:rsidR="008B34BC" w:rsidRPr="00A129DB" w:rsidRDefault="008B34BC" w:rsidP="00A129DB">
      <w:pPr>
        <w:pStyle w:val="EndnoteText"/>
        <w:jc w:val="both"/>
        <w:rPr>
          <w:rFonts w:ascii="Times New Roman" w:hAnsi="Times New Roman" w:cs="Times New Roman"/>
          <w:sz w:val="24"/>
          <w:szCs w:val="24"/>
        </w:rPr>
      </w:pPr>
    </w:p>
    <w:p w14:paraId="2ED25387" w14:textId="7C97288F" w:rsidR="00174EDC" w:rsidRPr="00A129DB" w:rsidRDefault="008D0948"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Prof. Dr. Habil. Simona CONSTANTINOVICI</w:t>
      </w:r>
    </w:p>
    <w:p w14:paraId="527E919C" w14:textId="20038FB7" w:rsidR="008D0948" w:rsidRPr="00A129DB" w:rsidRDefault="008D0948" w:rsidP="00A129DB">
      <w:pPr>
        <w:spacing w:after="0" w:line="240" w:lineRule="auto"/>
        <w:jc w:val="both"/>
        <w:rPr>
          <w:rFonts w:ascii="Times New Roman" w:eastAsia="Calibri" w:hAnsi="Times New Roman" w:cs="Times New Roman"/>
          <w:b/>
          <w:sz w:val="24"/>
          <w:szCs w:val="24"/>
          <w:lang w:val="ro-RO"/>
        </w:rPr>
      </w:pPr>
      <w:r w:rsidRPr="00A129DB">
        <w:rPr>
          <w:rFonts w:ascii="Times New Roman" w:eastAsia="Calibri" w:hAnsi="Times New Roman" w:cs="Times New Roman"/>
          <w:b/>
          <w:sz w:val="24"/>
          <w:szCs w:val="24"/>
          <w:lang w:val="ro-RO"/>
        </w:rPr>
        <w:t xml:space="preserve">Teme </w:t>
      </w:r>
      <w:r w:rsidR="00A129DB">
        <w:rPr>
          <w:rFonts w:ascii="Times New Roman" w:eastAsia="Calibri" w:hAnsi="Times New Roman" w:cs="Times New Roman"/>
          <w:b/>
          <w:sz w:val="24"/>
          <w:szCs w:val="24"/>
          <w:lang w:val="ro-RO"/>
        </w:rPr>
        <w:t>propuse:</w:t>
      </w:r>
    </w:p>
    <w:p w14:paraId="5CA501CF" w14:textId="77777777" w:rsidR="008D0948" w:rsidRPr="00A129DB" w:rsidRDefault="008D0948" w:rsidP="00A129DB">
      <w:pPr>
        <w:spacing w:after="0" w:line="240" w:lineRule="auto"/>
        <w:jc w:val="both"/>
        <w:rPr>
          <w:rFonts w:ascii="Times New Roman" w:eastAsia="Calibri" w:hAnsi="Times New Roman" w:cs="Times New Roman"/>
          <w:sz w:val="24"/>
          <w:szCs w:val="24"/>
          <w:lang w:val="ro-RO"/>
        </w:rPr>
      </w:pPr>
      <w:r w:rsidRPr="00A129DB">
        <w:rPr>
          <w:rFonts w:ascii="Times New Roman" w:eastAsia="Calibri" w:hAnsi="Times New Roman" w:cs="Times New Roman"/>
          <w:sz w:val="24"/>
          <w:szCs w:val="24"/>
          <w:lang w:val="ro-RO"/>
        </w:rPr>
        <w:t>1. Lexicografia poetică în România</w:t>
      </w:r>
    </w:p>
    <w:p w14:paraId="414350DE" w14:textId="77777777" w:rsidR="008D0948" w:rsidRPr="00A129DB" w:rsidRDefault="008D0948" w:rsidP="00A129DB">
      <w:pPr>
        <w:spacing w:after="0" w:line="240" w:lineRule="auto"/>
        <w:jc w:val="both"/>
        <w:rPr>
          <w:rFonts w:ascii="Times New Roman" w:eastAsia="Calibri" w:hAnsi="Times New Roman" w:cs="Times New Roman"/>
          <w:sz w:val="24"/>
          <w:szCs w:val="24"/>
          <w:lang w:val="ro-RO"/>
        </w:rPr>
      </w:pPr>
      <w:r w:rsidRPr="00A129DB">
        <w:rPr>
          <w:rFonts w:ascii="Times New Roman" w:eastAsia="Calibri" w:hAnsi="Times New Roman" w:cs="Times New Roman"/>
          <w:sz w:val="24"/>
          <w:szCs w:val="24"/>
          <w:lang w:val="ro-RO"/>
        </w:rPr>
        <w:t>2. Lexicul poeziei lui Ion Barbu</w:t>
      </w:r>
    </w:p>
    <w:p w14:paraId="4E82395A" w14:textId="77777777" w:rsidR="008D0948" w:rsidRPr="00A129DB" w:rsidRDefault="008D0948" w:rsidP="00A129DB">
      <w:pPr>
        <w:spacing w:after="0" w:line="240" w:lineRule="auto"/>
        <w:jc w:val="both"/>
        <w:rPr>
          <w:rFonts w:ascii="Times New Roman" w:eastAsia="Calibri" w:hAnsi="Times New Roman" w:cs="Times New Roman"/>
          <w:sz w:val="24"/>
          <w:szCs w:val="24"/>
          <w:lang w:val="ro-RO"/>
        </w:rPr>
      </w:pPr>
      <w:r w:rsidRPr="00A129DB">
        <w:rPr>
          <w:rFonts w:ascii="Times New Roman" w:eastAsia="Calibri" w:hAnsi="Times New Roman" w:cs="Times New Roman"/>
          <w:sz w:val="24"/>
          <w:szCs w:val="24"/>
          <w:lang w:val="ro-RO"/>
        </w:rPr>
        <w:t>3. Lexicul poeziei lui Geo Bogza</w:t>
      </w:r>
    </w:p>
    <w:p w14:paraId="74DF1054" w14:textId="77777777" w:rsidR="008D0948" w:rsidRPr="00A129DB" w:rsidRDefault="008D0948" w:rsidP="00A129DB">
      <w:pPr>
        <w:spacing w:after="0" w:line="240" w:lineRule="auto"/>
        <w:jc w:val="both"/>
        <w:rPr>
          <w:rFonts w:ascii="Times New Roman" w:eastAsia="Calibri" w:hAnsi="Times New Roman" w:cs="Times New Roman"/>
          <w:sz w:val="24"/>
          <w:szCs w:val="24"/>
          <w:lang w:val="ro-RO"/>
        </w:rPr>
      </w:pPr>
      <w:r w:rsidRPr="00A129DB">
        <w:rPr>
          <w:rFonts w:ascii="Times New Roman" w:eastAsia="Calibri" w:hAnsi="Times New Roman" w:cs="Times New Roman"/>
          <w:sz w:val="24"/>
          <w:szCs w:val="24"/>
          <w:lang w:val="ro-RO"/>
        </w:rPr>
        <w:t xml:space="preserve">4. Lexicul poeziei lui Gellu Naum </w:t>
      </w:r>
    </w:p>
    <w:p w14:paraId="2C82502B" w14:textId="77777777" w:rsidR="008D0948" w:rsidRPr="00A129DB" w:rsidRDefault="008D0948" w:rsidP="00A129DB">
      <w:pPr>
        <w:spacing w:after="0" w:line="240" w:lineRule="auto"/>
        <w:jc w:val="both"/>
        <w:rPr>
          <w:rFonts w:ascii="Times New Roman" w:eastAsia="Calibri" w:hAnsi="Times New Roman" w:cs="Times New Roman"/>
          <w:sz w:val="24"/>
          <w:szCs w:val="24"/>
          <w:lang w:val="ro-RO"/>
        </w:rPr>
      </w:pPr>
      <w:r w:rsidRPr="00A129DB">
        <w:rPr>
          <w:rFonts w:ascii="Times New Roman" w:eastAsia="Calibri" w:hAnsi="Times New Roman" w:cs="Times New Roman"/>
          <w:sz w:val="24"/>
          <w:szCs w:val="24"/>
          <w:lang w:val="ro-RO"/>
        </w:rPr>
        <w:t>5. Lexicul poeziei lui Ștefan Augustin Doinaș</w:t>
      </w:r>
    </w:p>
    <w:p w14:paraId="1E4A3998" w14:textId="77777777" w:rsidR="008D0948" w:rsidRPr="00A129DB" w:rsidRDefault="008D0948" w:rsidP="00A129DB">
      <w:pPr>
        <w:spacing w:after="0" w:line="240" w:lineRule="auto"/>
        <w:jc w:val="both"/>
        <w:rPr>
          <w:rFonts w:ascii="Times New Roman" w:eastAsia="Calibri" w:hAnsi="Times New Roman" w:cs="Times New Roman"/>
          <w:sz w:val="24"/>
          <w:szCs w:val="24"/>
          <w:lang w:val="ro-RO"/>
        </w:rPr>
      </w:pPr>
      <w:r w:rsidRPr="00A129DB">
        <w:rPr>
          <w:rFonts w:ascii="Times New Roman" w:eastAsia="Calibri" w:hAnsi="Times New Roman" w:cs="Times New Roman"/>
          <w:sz w:val="24"/>
          <w:szCs w:val="24"/>
          <w:lang w:val="ro-RO"/>
        </w:rPr>
        <w:t>6. Lexicul poeziei lui Șerban Foarță</w:t>
      </w:r>
    </w:p>
    <w:p w14:paraId="209049FF" w14:textId="77777777" w:rsidR="008D0948" w:rsidRPr="00A129DB" w:rsidRDefault="008D0948" w:rsidP="00A129DB">
      <w:pPr>
        <w:spacing w:after="0" w:line="240" w:lineRule="auto"/>
        <w:jc w:val="both"/>
        <w:rPr>
          <w:rFonts w:ascii="Times New Roman" w:eastAsia="Calibri" w:hAnsi="Times New Roman" w:cs="Times New Roman"/>
          <w:sz w:val="24"/>
          <w:szCs w:val="24"/>
          <w:lang w:val="ro-RO"/>
        </w:rPr>
      </w:pPr>
      <w:r w:rsidRPr="00A129DB">
        <w:rPr>
          <w:rFonts w:ascii="Times New Roman" w:eastAsia="Calibri" w:hAnsi="Times New Roman" w:cs="Times New Roman"/>
          <w:sz w:val="24"/>
          <w:szCs w:val="24"/>
          <w:lang w:val="ro-RO"/>
        </w:rPr>
        <w:t xml:space="preserve">7. Lexicul poeziei lui Mircea Ivănescu </w:t>
      </w:r>
    </w:p>
    <w:p w14:paraId="0CE0996F" w14:textId="77777777" w:rsidR="00546ED4" w:rsidRPr="00A129DB" w:rsidRDefault="00546ED4" w:rsidP="00A129DB">
      <w:pPr>
        <w:spacing w:after="0" w:line="240" w:lineRule="auto"/>
        <w:jc w:val="both"/>
        <w:rPr>
          <w:rFonts w:ascii="Times New Roman" w:eastAsia="Calibri" w:hAnsi="Times New Roman" w:cs="Times New Roman"/>
          <w:sz w:val="24"/>
          <w:szCs w:val="24"/>
          <w:lang w:val="ro-RO"/>
        </w:rPr>
      </w:pPr>
    </w:p>
    <w:p w14:paraId="1C999942" w14:textId="490D6D28" w:rsidR="008D0948" w:rsidRPr="00A129DB" w:rsidRDefault="008D0948" w:rsidP="00A129DB">
      <w:pPr>
        <w:spacing w:after="0" w:line="240" w:lineRule="auto"/>
        <w:jc w:val="both"/>
        <w:rPr>
          <w:rFonts w:ascii="Times New Roman" w:eastAsia="Calibri" w:hAnsi="Times New Roman" w:cs="Times New Roman"/>
          <w:b/>
          <w:sz w:val="24"/>
          <w:szCs w:val="24"/>
          <w:lang w:val="ro-RO"/>
        </w:rPr>
      </w:pPr>
      <w:r w:rsidRPr="00A129DB">
        <w:rPr>
          <w:rFonts w:ascii="Times New Roman" w:eastAsia="Calibri" w:hAnsi="Times New Roman" w:cs="Times New Roman"/>
          <w:b/>
          <w:sz w:val="24"/>
          <w:szCs w:val="24"/>
          <w:lang w:val="ro-RO"/>
        </w:rPr>
        <w:t>Bibliografi</w:t>
      </w:r>
      <w:r w:rsidR="00A129DB">
        <w:rPr>
          <w:rFonts w:ascii="Times New Roman" w:eastAsia="Calibri" w:hAnsi="Times New Roman" w:cs="Times New Roman"/>
          <w:b/>
          <w:sz w:val="24"/>
          <w:szCs w:val="24"/>
          <w:lang w:val="ro-RO"/>
        </w:rPr>
        <w:t>e orientativă:</w:t>
      </w:r>
    </w:p>
    <w:p w14:paraId="4B99313F" w14:textId="77777777" w:rsidR="008D0948" w:rsidRPr="00A129DB" w:rsidRDefault="008D0948" w:rsidP="00A129DB">
      <w:pPr>
        <w:autoSpaceDE w:val="0"/>
        <w:autoSpaceDN w:val="0"/>
        <w:adjustRightInd w:val="0"/>
        <w:spacing w:after="0" w:line="240" w:lineRule="auto"/>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Constantinovici, Simona, </w:t>
      </w:r>
      <w:r w:rsidRPr="00A129DB">
        <w:rPr>
          <w:rFonts w:ascii="Times New Roman" w:hAnsi="Times New Roman" w:cs="Times New Roman"/>
          <w:i/>
          <w:sz w:val="24"/>
          <w:szCs w:val="24"/>
          <w:lang w:val="ro-RO"/>
        </w:rPr>
        <w:t>Dicționar de termeni arghezieni</w:t>
      </w:r>
      <w:r w:rsidRPr="00A129DB">
        <w:rPr>
          <w:rFonts w:ascii="Times New Roman" w:hAnsi="Times New Roman" w:cs="Times New Roman"/>
          <w:sz w:val="24"/>
          <w:szCs w:val="24"/>
          <w:lang w:val="ro-RO"/>
        </w:rPr>
        <w:t>, vol. I (A-F), II (G-O), III (P-Z), Timișoara, Editura Universității de Vest, 2014.</w:t>
      </w:r>
    </w:p>
    <w:p w14:paraId="4F032789" w14:textId="77777777" w:rsidR="008D0948" w:rsidRPr="00A129DB" w:rsidRDefault="008D0948" w:rsidP="00A129DB">
      <w:pPr>
        <w:autoSpaceDE w:val="0"/>
        <w:autoSpaceDN w:val="0"/>
        <w:adjustRightInd w:val="0"/>
        <w:spacing w:after="0" w:line="240" w:lineRule="auto"/>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lastRenderedPageBreak/>
        <w:t xml:space="preserve">Constantinovici, Simona (coord.), </w:t>
      </w:r>
      <w:r w:rsidRPr="00A129DB">
        <w:rPr>
          <w:rFonts w:ascii="Times New Roman" w:hAnsi="Times New Roman" w:cs="Times New Roman"/>
          <w:i/>
          <w:sz w:val="24"/>
          <w:szCs w:val="24"/>
          <w:lang w:val="ro-RO"/>
        </w:rPr>
        <w:t>Dicționar de termeni cioranieni</w:t>
      </w:r>
      <w:r w:rsidRPr="00A129DB">
        <w:rPr>
          <w:rFonts w:ascii="Times New Roman" w:hAnsi="Times New Roman" w:cs="Times New Roman"/>
          <w:sz w:val="24"/>
          <w:szCs w:val="24"/>
          <w:lang w:val="ro-RO"/>
        </w:rPr>
        <w:t>, vol. I (A-M), II (N-Z), Timișoara, Editura Universității de Vest &amp; Milano, Criterion Editrice, 2020.</w:t>
      </w:r>
    </w:p>
    <w:p w14:paraId="471090F4" w14:textId="77777777" w:rsidR="008D0948" w:rsidRPr="00A129DB" w:rsidRDefault="008D0948" w:rsidP="00A129DB">
      <w:pPr>
        <w:autoSpaceDE w:val="0"/>
        <w:autoSpaceDN w:val="0"/>
        <w:adjustRightInd w:val="0"/>
        <w:spacing w:after="0" w:line="240" w:lineRule="auto"/>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Irimia, Dumitru, </w:t>
      </w:r>
      <w:r w:rsidRPr="00A129DB">
        <w:rPr>
          <w:rFonts w:ascii="Times New Roman" w:hAnsi="Times New Roman" w:cs="Times New Roman"/>
          <w:i/>
          <w:sz w:val="24"/>
          <w:szCs w:val="24"/>
          <w:lang w:val="ro-RO"/>
        </w:rPr>
        <w:t>Dicționarul limbajului poetic eminescian – Concordanțele poeziilor antume</w:t>
      </w:r>
      <w:r w:rsidRPr="00A129DB">
        <w:rPr>
          <w:rFonts w:ascii="Times New Roman" w:hAnsi="Times New Roman" w:cs="Times New Roman"/>
          <w:sz w:val="24"/>
          <w:szCs w:val="24"/>
          <w:lang w:val="ro-RO"/>
        </w:rPr>
        <w:t>, Botoșani, Editura Axa, Centrul Național de studii Eminescu, sub auspiciile Universității „Al. I. Cuza”, lași, 2002.</w:t>
      </w:r>
    </w:p>
    <w:p w14:paraId="6195C6D7" w14:textId="77777777" w:rsidR="008D0948" w:rsidRPr="00A129DB" w:rsidRDefault="008D0948" w:rsidP="00A129DB">
      <w:pPr>
        <w:autoSpaceDE w:val="0"/>
        <w:autoSpaceDN w:val="0"/>
        <w:adjustRightInd w:val="0"/>
        <w:spacing w:after="0" w:line="240" w:lineRule="auto"/>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Idem, </w:t>
      </w:r>
      <w:r w:rsidRPr="00A129DB">
        <w:rPr>
          <w:rFonts w:ascii="Times New Roman" w:hAnsi="Times New Roman" w:cs="Times New Roman"/>
          <w:i/>
          <w:sz w:val="24"/>
          <w:szCs w:val="24"/>
          <w:lang w:val="ro-RO"/>
        </w:rPr>
        <w:t>Dicționarul limbajului poetic eminescian – Concordanțele poeziilor postume</w:t>
      </w:r>
      <w:r w:rsidRPr="00A129DB">
        <w:rPr>
          <w:rFonts w:ascii="Times New Roman" w:hAnsi="Times New Roman" w:cs="Times New Roman"/>
          <w:sz w:val="24"/>
          <w:szCs w:val="24"/>
          <w:lang w:val="ro-RO"/>
        </w:rPr>
        <w:t>, Iași, Editura Universității „Al. l. Cuza”, 2006.</w:t>
      </w:r>
    </w:p>
    <w:p w14:paraId="49FA1D04" w14:textId="77777777" w:rsidR="008D0948" w:rsidRPr="00A129DB" w:rsidRDefault="008D0948" w:rsidP="00A129DB">
      <w:pPr>
        <w:autoSpaceDE w:val="0"/>
        <w:autoSpaceDN w:val="0"/>
        <w:adjustRightInd w:val="0"/>
        <w:spacing w:after="0" w:line="240" w:lineRule="auto"/>
        <w:jc w:val="both"/>
        <w:rPr>
          <w:rFonts w:ascii="Times New Roman" w:hAnsi="Times New Roman" w:cs="Times New Roman"/>
          <w:sz w:val="24"/>
          <w:szCs w:val="24"/>
          <w:lang w:val="it-IT"/>
        </w:rPr>
      </w:pPr>
      <w:r w:rsidRPr="00A129DB">
        <w:rPr>
          <w:rFonts w:ascii="Times New Roman" w:hAnsi="Times New Roman" w:cs="Times New Roman"/>
          <w:sz w:val="24"/>
          <w:szCs w:val="24"/>
          <w:lang w:val="it-IT"/>
        </w:rPr>
        <w:t xml:space="preserve">Munteanu, Ștefan, </w:t>
      </w:r>
      <w:r w:rsidRPr="00A129DB">
        <w:rPr>
          <w:rFonts w:ascii="Times New Roman" w:hAnsi="Times New Roman" w:cs="Times New Roman"/>
          <w:i/>
          <w:sz w:val="24"/>
          <w:szCs w:val="24"/>
          <w:lang w:val="it-IT"/>
        </w:rPr>
        <w:t>Introducere în stilistica operei literare</w:t>
      </w:r>
      <w:r w:rsidRPr="00A129DB">
        <w:rPr>
          <w:rFonts w:ascii="Times New Roman" w:hAnsi="Times New Roman" w:cs="Times New Roman"/>
          <w:sz w:val="24"/>
          <w:szCs w:val="24"/>
          <w:lang w:val="it-IT"/>
        </w:rPr>
        <w:t>, Timișoara, Editura de Vest, 1996.</w:t>
      </w:r>
    </w:p>
    <w:p w14:paraId="1B380669" w14:textId="77777777" w:rsidR="008D0948" w:rsidRPr="00A129DB" w:rsidRDefault="008D0948" w:rsidP="00A129DB">
      <w:pPr>
        <w:spacing w:after="0" w:line="240" w:lineRule="auto"/>
        <w:jc w:val="both"/>
        <w:rPr>
          <w:rFonts w:ascii="Times New Roman" w:hAnsi="Times New Roman" w:cs="Times New Roman"/>
          <w:sz w:val="24"/>
          <w:szCs w:val="24"/>
          <w:lang w:val="it-IT"/>
        </w:rPr>
      </w:pPr>
      <w:r w:rsidRPr="00A129DB">
        <w:rPr>
          <w:rFonts w:ascii="Times New Roman" w:hAnsi="Times New Roman" w:cs="Times New Roman"/>
          <w:sz w:val="24"/>
          <w:szCs w:val="24"/>
          <w:lang w:val="it-IT"/>
        </w:rPr>
        <w:t>Negrici, Eugen,</w:t>
      </w:r>
      <w:r w:rsidRPr="00A129DB">
        <w:rPr>
          <w:rFonts w:ascii="Times New Roman" w:hAnsi="Times New Roman" w:cs="Times New Roman"/>
          <w:i/>
          <w:sz w:val="24"/>
          <w:szCs w:val="24"/>
          <w:lang w:val="it-IT"/>
        </w:rPr>
        <w:t xml:space="preserve"> Sistematica poeziei</w:t>
      </w:r>
      <w:r w:rsidRPr="00A129DB">
        <w:rPr>
          <w:rFonts w:ascii="Times New Roman" w:hAnsi="Times New Roman" w:cs="Times New Roman"/>
          <w:sz w:val="24"/>
          <w:szCs w:val="24"/>
          <w:lang w:val="it-IT"/>
        </w:rPr>
        <w:t>, București, Editura Cartea Românească, 1988.</w:t>
      </w:r>
    </w:p>
    <w:p w14:paraId="4F5AA975" w14:textId="77777777" w:rsidR="008D0948" w:rsidRPr="00A129DB" w:rsidRDefault="008D0948" w:rsidP="00A129D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ro-RO"/>
        </w:rPr>
      </w:pPr>
      <w:r w:rsidRPr="00A129DB">
        <w:rPr>
          <w:rFonts w:ascii="Times New Roman" w:eastAsia="Times New Roman" w:hAnsi="Times New Roman" w:cs="Times New Roman"/>
          <w:sz w:val="24"/>
          <w:szCs w:val="24"/>
          <w:lang w:val="ro-RO"/>
        </w:rPr>
        <w:t xml:space="preserve">Papahagi, Marian (coord.), Sanda Cherata, Emma Tămâianu, Teodor Vușcan, </w:t>
      </w:r>
      <w:r w:rsidRPr="00A129DB">
        <w:rPr>
          <w:rFonts w:ascii="Times New Roman" w:eastAsia="Times New Roman" w:hAnsi="Times New Roman" w:cs="Times New Roman"/>
          <w:i/>
          <w:sz w:val="24"/>
          <w:szCs w:val="24"/>
          <w:lang w:val="ro-RO"/>
        </w:rPr>
        <w:t>Concordanța poeziilor lui George Bacovia</w:t>
      </w:r>
      <w:r w:rsidRPr="00A129DB">
        <w:rPr>
          <w:rFonts w:ascii="Times New Roman" w:eastAsia="Times New Roman" w:hAnsi="Times New Roman" w:cs="Times New Roman"/>
          <w:sz w:val="24"/>
          <w:szCs w:val="24"/>
          <w:lang w:val="ro-RO"/>
        </w:rPr>
        <w:t>, Cluj-Napoca, Editura Echinox, 1999.</w:t>
      </w:r>
    </w:p>
    <w:p w14:paraId="6423DA00" w14:textId="77777777" w:rsidR="008D0948" w:rsidRPr="00A129DB" w:rsidRDefault="008D0948" w:rsidP="00A129DB">
      <w:pPr>
        <w:overflowPunct w:val="0"/>
        <w:autoSpaceDE w:val="0"/>
        <w:autoSpaceDN w:val="0"/>
        <w:adjustRightInd w:val="0"/>
        <w:spacing w:after="0" w:line="240" w:lineRule="auto"/>
        <w:jc w:val="both"/>
        <w:textAlignment w:val="baseline"/>
        <w:rPr>
          <w:rFonts w:ascii="Times New Roman" w:hAnsi="Times New Roman" w:cs="Times New Roman"/>
          <w:sz w:val="24"/>
          <w:szCs w:val="24"/>
          <w:lang w:val="ro-RO"/>
        </w:rPr>
      </w:pPr>
      <w:r w:rsidRPr="00A129DB">
        <w:rPr>
          <w:rFonts w:ascii="Times New Roman" w:eastAsia="Times New Roman" w:hAnsi="Times New Roman" w:cs="Times New Roman"/>
          <w:sz w:val="24"/>
          <w:szCs w:val="24"/>
          <w:lang w:val="ro-RO"/>
        </w:rPr>
        <w:t>Papahagi, Marian (coord.),</w:t>
      </w:r>
      <w:r w:rsidRPr="00A129DB">
        <w:rPr>
          <w:rFonts w:ascii="Times New Roman" w:hAnsi="Times New Roman" w:cs="Times New Roman"/>
          <w:sz w:val="24"/>
          <w:szCs w:val="24"/>
          <w:lang w:val="ro-RO"/>
        </w:rPr>
        <w:t xml:space="preserve"> </w:t>
      </w:r>
      <w:r w:rsidRPr="00A129DB">
        <w:rPr>
          <w:rFonts w:ascii="Times New Roman" w:hAnsi="Times New Roman" w:cs="Times New Roman"/>
          <w:i/>
          <w:sz w:val="24"/>
          <w:szCs w:val="24"/>
          <w:lang w:val="ro-RO"/>
        </w:rPr>
        <w:t>Concordanța poeziilor lui B. Fundoianu</w:t>
      </w:r>
      <w:r w:rsidRPr="00A129DB">
        <w:rPr>
          <w:rFonts w:ascii="Times New Roman" w:hAnsi="Times New Roman" w:cs="Times New Roman"/>
          <w:sz w:val="24"/>
          <w:szCs w:val="24"/>
          <w:lang w:val="ro-RO"/>
        </w:rPr>
        <w:t>, Cluj-Napoca, Editura Echinox, 1999.</w:t>
      </w:r>
    </w:p>
    <w:p w14:paraId="4E6F0C70" w14:textId="77777777" w:rsidR="008D0948" w:rsidRPr="00A129DB" w:rsidRDefault="008D0948" w:rsidP="00A129DB">
      <w:pPr>
        <w:autoSpaceDE w:val="0"/>
        <w:autoSpaceDN w:val="0"/>
        <w:adjustRightInd w:val="0"/>
        <w:spacing w:after="0" w:line="240" w:lineRule="auto"/>
        <w:jc w:val="both"/>
        <w:rPr>
          <w:rFonts w:ascii="Times New Roman" w:hAnsi="Times New Roman" w:cs="Times New Roman"/>
          <w:sz w:val="24"/>
          <w:szCs w:val="24"/>
          <w:lang w:val="it-IT"/>
        </w:rPr>
      </w:pPr>
      <w:r w:rsidRPr="00A129DB">
        <w:rPr>
          <w:rFonts w:ascii="Times New Roman" w:hAnsi="Times New Roman" w:cs="Times New Roman"/>
          <w:sz w:val="24"/>
          <w:szCs w:val="24"/>
          <w:lang w:val="it-IT"/>
        </w:rPr>
        <w:t xml:space="preserve">Petrescu, Liviu, </w:t>
      </w:r>
      <w:r w:rsidRPr="00A129DB">
        <w:rPr>
          <w:rFonts w:ascii="Times New Roman" w:hAnsi="Times New Roman" w:cs="Times New Roman"/>
          <w:i/>
          <w:sz w:val="24"/>
          <w:szCs w:val="24"/>
          <w:lang w:val="it-IT"/>
        </w:rPr>
        <w:t>Poetica postmodernismului</w:t>
      </w:r>
      <w:r w:rsidRPr="00A129DB">
        <w:rPr>
          <w:rFonts w:ascii="Times New Roman" w:hAnsi="Times New Roman" w:cs="Times New Roman"/>
          <w:sz w:val="24"/>
          <w:szCs w:val="24"/>
          <w:lang w:val="it-IT"/>
        </w:rPr>
        <w:t>, Pitești, Editura Paralela 45, 1996.</w:t>
      </w:r>
    </w:p>
    <w:p w14:paraId="153D07BF" w14:textId="77777777" w:rsidR="008D0948" w:rsidRPr="00A129DB" w:rsidRDefault="008D0948" w:rsidP="00A129DB">
      <w:pPr>
        <w:autoSpaceDE w:val="0"/>
        <w:autoSpaceDN w:val="0"/>
        <w:adjustRightInd w:val="0"/>
        <w:spacing w:after="0" w:line="240" w:lineRule="auto"/>
        <w:jc w:val="both"/>
        <w:rPr>
          <w:rFonts w:ascii="Times New Roman" w:hAnsi="Times New Roman" w:cs="Times New Roman"/>
          <w:sz w:val="24"/>
          <w:szCs w:val="24"/>
          <w:lang w:val="it-IT"/>
        </w:rPr>
      </w:pPr>
      <w:r w:rsidRPr="00A129DB">
        <w:rPr>
          <w:rFonts w:ascii="Times New Roman" w:hAnsi="Times New Roman" w:cs="Times New Roman"/>
          <w:sz w:val="24"/>
          <w:szCs w:val="24"/>
          <w:lang w:val="it-IT"/>
        </w:rPr>
        <w:t xml:space="preserve">Plett, H. F., </w:t>
      </w:r>
      <w:r w:rsidRPr="00A129DB">
        <w:rPr>
          <w:rFonts w:ascii="Times New Roman" w:hAnsi="Times New Roman" w:cs="Times New Roman"/>
          <w:i/>
          <w:sz w:val="24"/>
          <w:szCs w:val="24"/>
          <w:lang w:val="it-IT"/>
        </w:rPr>
        <w:t>Știința textului și analiza de text</w:t>
      </w:r>
      <w:r w:rsidRPr="00A129DB">
        <w:rPr>
          <w:rFonts w:ascii="Times New Roman" w:hAnsi="Times New Roman" w:cs="Times New Roman"/>
          <w:sz w:val="24"/>
          <w:szCs w:val="24"/>
          <w:lang w:val="it-IT"/>
        </w:rPr>
        <w:t>, București, Editura Univers, 1983.</w:t>
      </w:r>
    </w:p>
    <w:p w14:paraId="615EE2CE" w14:textId="77777777" w:rsidR="008D0948" w:rsidRPr="00A129DB" w:rsidRDefault="008D0948" w:rsidP="00A129DB">
      <w:pPr>
        <w:autoSpaceDE w:val="0"/>
        <w:autoSpaceDN w:val="0"/>
        <w:adjustRightInd w:val="0"/>
        <w:spacing w:after="0" w:line="240" w:lineRule="auto"/>
        <w:jc w:val="both"/>
        <w:rPr>
          <w:rFonts w:ascii="Times New Roman" w:hAnsi="Times New Roman" w:cs="Times New Roman"/>
          <w:sz w:val="24"/>
          <w:szCs w:val="24"/>
          <w:lang w:val="it-IT"/>
        </w:rPr>
      </w:pPr>
      <w:r w:rsidRPr="00A129DB">
        <w:rPr>
          <w:rFonts w:ascii="Times New Roman" w:hAnsi="Times New Roman" w:cs="Times New Roman"/>
          <w:sz w:val="24"/>
          <w:szCs w:val="24"/>
          <w:lang w:val="it-IT"/>
        </w:rPr>
        <w:t>Pop, Ion,</w:t>
      </w:r>
      <w:r w:rsidRPr="00A129DB">
        <w:rPr>
          <w:rFonts w:ascii="Times New Roman" w:hAnsi="Times New Roman" w:cs="Times New Roman"/>
          <w:i/>
          <w:sz w:val="24"/>
          <w:szCs w:val="24"/>
          <w:lang w:val="it-IT"/>
        </w:rPr>
        <w:t xml:space="preserve"> Universul poetic</w:t>
      </w:r>
      <w:r w:rsidRPr="00A129DB">
        <w:rPr>
          <w:rFonts w:ascii="Times New Roman" w:hAnsi="Times New Roman" w:cs="Times New Roman"/>
          <w:sz w:val="24"/>
          <w:szCs w:val="24"/>
          <w:lang w:val="it-IT"/>
        </w:rPr>
        <w:t>, București, Cartea Românească, 1981.</w:t>
      </w:r>
    </w:p>
    <w:p w14:paraId="102FF06D" w14:textId="77777777" w:rsidR="008D0948" w:rsidRPr="00A129DB" w:rsidRDefault="008D0948" w:rsidP="00A129DB">
      <w:pPr>
        <w:autoSpaceDE w:val="0"/>
        <w:autoSpaceDN w:val="0"/>
        <w:adjustRightInd w:val="0"/>
        <w:spacing w:after="0" w:line="240" w:lineRule="auto"/>
        <w:jc w:val="both"/>
        <w:rPr>
          <w:rFonts w:ascii="Times New Roman" w:eastAsiaTheme="minorEastAsia" w:hAnsi="Times New Roman" w:cs="Times New Roman"/>
          <w:sz w:val="24"/>
          <w:szCs w:val="24"/>
          <w:lang w:val="it-IT"/>
        </w:rPr>
      </w:pPr>
      <w:r w:rsidRPr="00A129DB">
        <w:rPr>
          <w:rFonts w:ascii="Times New Roman" w:eastAsiaTheme="minorEastAsia" w:hAnsi="Times New Roman" w:cs="Times New Roman"/>
          <w:sz w:val="24"/>
          <w:szCs w:val="24"/>
          <w:lang w:val="it-IT"/>
        </w:rPr>
        <w:t>Pop,</w:t>
      </w:r>
      <w:r w:rsidRPr="00A129DB">
        <w:rPr>
          <w:rFonts w:ascii="Times New Roman" w:eastAsiaTheme="minorEastAsia" w:hAnsi="Times New Roman" w:cs="Times New Roman"/>
          <w:i/>
          <w:iCs/>
          <w:sz w:val="24"/>
          <w:szCs w:val="24"/>
          <w:lang w:val="it-IT"/>
        </w:rPr>
        <w:t xml:space="preserve"> </w:t>
      </w:r>
      <w:r w:rsidRPr="00A129DB">
        <w:rPr>
          <w:rFonts w:ascii="Times New Roman" w:eastAsiaTheme="minorEastAsia" w:hAnsi="Times New Roman" w:cs="Times New Roman"/>
          <w:sz w:val="24"/>
          <w:szCs w:val="24"/>
          <w:lang w:val="it-IT"/>
        </w:rPr>
        <w:t>Ion,</w:t>
      </w:r>
      <w:r w:rsidRPr="00A129DB">
        <w:rPr>
          <w:rFonts w:ascii="Times New Roman" w:eastAsiaTheme="minorEastAsia" w:hAnsi="Times New Roman" w:cs="Times New Roman"/>
          <w:i/>
          <w:iCs/>
          <w:sz w:val="24"/>
          <w:szCs w:val="24"/>
          <w:lang w:val="it-IT"/>
        </w:rPr>
        <w:t xml:space="preserve"> Jocul poeziei</w:t>
      </w:r>
      <w:r w:rsidRPr="00A129DB">
        <w:rPr>
          <w:rFonts w:ascii="Times New Roman" w:eastAsiaTheme="minorEastAsia" w:hAnsi="Times New Roman" w:cs="Times New Roman"/>
          <w:sz w:val="24"/>
          <w:szCs w:val="24"/>
          <w:lang w:val="it-IT"/>
        </w:rPr>
        <w:t>, Bucureşti, Cartea Românească, 1985.</w:t>
      </w:r>
    </w:p>
    <w:p w14:paraId="1A27352E" w14:textId="77777777" w:rsidR="008D0948" w:rsidRPr="00A129DB" w:rsidRDefault="008D0948" w:rsidP="00A129DB">
      <w:pPr>
        <w:spacing w:after="0" w:line="240" w:lineRule="auto"/>
        <w:jc w:val="both"/>
        <w:rPr>
          <w:rFonts w:ascii="Times New Roman" w:hAnsi="Times New Roman" w:cs="Times New Roman"/>
          <w:sz w:val="24"/>
          <w:szCs w:val="24"/>
          <w:lang w:val="it-IT"/>
        </w:rPr>
      </w:pPr>
      <w:r w:rsidRPr="00A129DB">
        <w:rPr>
          <w:rFonts w:ascii="Times New Roman" w:hAnsi="Times New Roman" w:cs="Times New Roman"/>
          <w:sz w:val="24"/>
          <w:szCs w:val="24"/>
          <w:lang w:val="ro-RO"/>
        </w:rPr>
        <w:t xml:space="preserve">Tohăneanu, G.I., </w:t>
      </w:r>
      <w:r w:rsidRPr="00A129DB">
        <w:rPr>
          <w:rFonts w:ascii="Times New Roman" w:hAnsi="Times New Roman" w:cs="Times New Roman"/>
          <w:i/>
          <w:sz w:val="24"/>
          <w:szCs w:val="24"/>
          <w:lang w:val="ro-RO"/>
        </w:rPr>
        <w:t>Dicționar de imagini pierdute</w:t>
      </w:r>
      <w:r w:rsidRPr="00A129DB">
        <w:rPr>
          <w:rFonts w:ascii="Times New Roman" w:hAnsi="Times New Roman" w:cs="Times New Roman"/>
          <w:sz w:val="24"/>
          <w:szCs w:val="24"/>
          <w:lang w:val="ro-RO"/>
        </w:rPr>
        <w:t>, Timișoara, Editura Amarcord, 1995.</w:t>
      </w:r>
      <w:r w:rsidRPr="00A129DB">
        <w:rPr>
          <w:rFonts w:ascii="Times New Roman" w:hAnsi="Times New Roman" w:cs="Times New Roman"/>
          <w:sz w:val="24"/>
          <w:szCs w:val="24"/>
          <w:lang w:val="it-IT"/>
        </w:rPr>
        <w:t xml:space="preserve"> </w:t>
      </w:r>
    </w:p>
    <w:p w14:paraId="6D2FE64C" w14:textId="77777777" w:rsidR="008D0948" w:rsidRPr="00A129DB" w:rsidRDefault="008D0948" w:rsidP="00A129DB">
      <w:pPr>
        <w:spacing w:after="0" w:line="240" w:lineRule="auto"/>
        <w:jc w:val="both"/>
        <w:rPr>
          <w:rFonts w:ascii="Times New Roman" w:hAnsi="Times New Roman" w:cs="Times New Roman"/>
          <w:sz w:val="24"/>
          <w:szCs w:val="24"/>
          <w:lang w:val="it-IT"/>
        </w:rPr>
      </w:pPr>
      <w:r w:rsidRPr="00A129DB">
        <w:rPr>
          <w:rFonts w:ascii="Times New Roman" w:hAnsi="Times New Roman" w:cs="Times New Roman"/>
          <w:sz w:val="24"/>
          <w:szCs w:val="24"/>
          <w:lang w:val="it-IT"/>
        </w:rPr>
        <w:t xml:space="preserve">Tohăneanu, G.I., </w:t>
      </w:r>
      <w:r w:rsidRPr="00A129DB">
        <w:rPr>
          <w:rFonts w:ascii="Times New Roman" w:hAnsi="Times New Roman" w:cs="Times New Roman"/>
          <w:i/>
          <w:iCs/>
          <w:sz w:val="24"/>
          <w:szCs w:val="24"/>
          <w:lang w:val="it-IT"/>
        </w:rPr>
        <w:t>Dincolo de cuvânt</w:t>
      </w:r>
      <w:r w:rsidRPr="00A129DB">
        <w:rPr>
          <w:rFonts w:ascii="Times New Roman" w:hAnsi="Times New Roman" w:cs="Times New Roman"/>
          <w:sz w:val="24"/>
          <w:szCs w:val="24"/>
          <w:lang w:val="it-IT"/>
        </w:rPr>
        <w:t>, Bucureşti, Editura Ştiinţifică şi Enciclopedică, 1976.</w:t>
      </w:r>
    </w:p>
    <w:p w14:paraId="61A2E17A" w14:textId="77777777" w:rsidR="008D0948" w:rsidRPr="00A129DB" w:rsidRDefault="008D0948" w:rsidP="00A129DB">
      <w:pPr>
        <w:spacing w:after="0" w:line="240" w:lineRule="auto"/>
        <w:jc w:val="both"/>
        <w:rPr>
          <w:rFonts w:ascii="Times New Roman" w:eastAsia="Calibri" w:hAnsi="Times New Roman" w:cs="Times New Roman"/>
          <w:b/>
          <w:sz w:val="24"/>
          <w:szCs w:val="24"/>
          <w:lang w:val="ro-RO"/>
        </w:rPr>
      </w:pPr>
      <w:r w:rsidRPr="00A129DB">
        <w:rPr>
          <w:rFonts w:ascii="Times New Roman" w:hAnsi="Times New Roman" w:cs="Times New Roman"/>
          <w:sz w:val="24"/>
          <w:szCs w:val="24"/>
          <w:lang w:val="ro-RO"/>
        </w:rPr>
        <w:t xml:space="preserve">Vianu, Tudor (coord.), </w:t>
      </w:r>
      <w:r w:rsidRPr="00A129DB">
        <w:rPr>
          <w:rFonts w:ascii="Times New Roman" w:hAnsi="Times New Roman" w:cs="Times New Roman"/>
          <w:i/>
          <w:sz w:val="24"/>
          <w:szCs w:val="24"/>
          <w:lang w:val="ro-RO"/>
        </w:rPr>
        <w:t>Dicționarul limbii poetice a lui Eminescu</w:t>
      </w:r>
      <w:r w:rsidRPr="00A129DB">
        <w:rPr>
          <w:rFonts w:ascii="Times New Roman" w:hAnsi="Times New Roman" w:cs="Times New Roman"/>
          <w:sz w:val="24"/>
          <w:szCs w:val="24"/>
          <w:lang w:val="ro-RO"/>
        </w:rPr>
        <w:t>, București, Editura Academiei R.S.R., Institutul de lingvistică din București, 1968.</w:t>
      </w:r>
    </w:p>
    <w:p w14:paraId="4DFBDDF3" w14:textId="75654F5F" w:rsidR="008D0948" w:rsidRPr="00A129DB" w:rsidRDefault="008D0948" w:rsidP="00A129DB">
      <w:pPr>
        <w:spacing w:after="0" w:line="240" w:lineRule="auto"/>
        <w:rPr>
          <w:rFonts w:ascii="Times New Roman" w:hAnsi="Times New Roman" w:cs="Times New Roman"/>
          <w:sz w:val="24"/>
          <w:szCs w:val="24"/>
          <w:lang w:val="ro-RO"/>
        </w:rPr>
      </w:pPr>
    </w:p>
    <w:p w14:paraId="4AA2DF01" w14:textId="2FC50068" w:rsidR="007C69CE" w:rsidRPr="00A129DB" w:rsidRDefault="007C69CE"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 xml:space="preserve">Prof. Dr. Otilia </w:t>
      </w:r>
      <w:r w:rsidR="00F73E03" w:rsidRPr="00A129DB">
        <w:rPr>
          <w:rFonts w:ascii="Times New Roman" w:hAnsi="Times New Roman" w:cs="Times New Roman"/>
          <w:b/>
          <w:bCs/>
          <w:sz w:val="24"/>
          <w:szCs w:val="24"/>
          <w:lang w:val="ro-RO"/>
        </w:rPr>
        <w:t>HEDEȘAN</w:t>
      </w:r>
    </w:p>
    <w:p w14:paraId="79264D51" w14:textId="496DFDEE" w:rsidR="004D7E6A" w:rsidRPr="00A129DB" w:rsidRDefault="004D7E6A" w:rsidP="00A129DB">
      <w:pPr>
        <w:spacing w:after="0" w:line="240" w:lineRule="auto"/>
        <w:jc w:val="both"/>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Teme și direcții de cercetare propuse:</w:t>
      </w:r>
    </w:p>
    <w:p w14:paraId="4D71223F" w14:textId="77777777" w:rsidR="004D7E6A" w:rsidRPr="00A129DB" w:rsidRDefault="004D7E6A" w:rsidP="00A129DB">
      <w:pPr>
        <w:pStyle w:val="ListParagraph"/>
        <w:numPr>
          <w:ilvl w:val="0"/>
          <w:numId w:val="14"/>
        </w:numPr>
        <w:spacing w:after="0" w:line="240" w:lineRule="auto"/>
        <w:jc w:val="both"/>
        <w:rPr>
          <w:b w:val="0"/>
          <w:bCs w:val="0"/>
          <w:i/>
          <w:iCs/>
          <w:sz w:val="24"/>
          <w:szCs w:val="24"/>
          <w:lang w:val="ro-RO"/>
        </w:rPr>
      </w:pPr>
      <w:r w:rsidRPr="00A129DB">
        <w:rPr>
          <w:i/>
          <w:iCs/>
          <w:sz w:val="24"/>
          <w:szCs w:val="24"/>
          <w:lang w:val="ro-RO"/>
        </w:rPr>
        <w:t>Comunități românești în afara granițelor. Aspecte ale vieții culturale</w:t>
      </w:r>
    </w:p>
    <w:p w14:paraId="083BB49D" w14:textId="77777777" w:rsidR="004D7E6A" w:rsidRPr="00A129DB" w:rsidRDefault="004D7E6A" w:rsidP="00A129DB">
      <w:pPr>
        <w:spacing w:after="0" w:line="240" w:lineRule="auto"/>
        <w:ind w:left="360"/>
        <w:jc w:val="both"/>
        <w:rPr>
          <w:rFonts w:ascii="Times New Roman" w:hAnsi="Times New Roman" w:cs="Times New Roman"/>
          <w:sz w:val="24"/>
          <w:szCs w:val="24"/>
          <w:lang w:val="ro-RO"/>
        </w:rPr>
      </w:pPr>
      <w:r w:rsidRPr="00A129DB">
        <w:rPr>
          <w:rFonts w:ascii="Times New Roman" w:hAnsi="Times New Roman" w:cs="Times New Roman"/>
          <w:b/>
          <w:bCs/>
          <w:sz w:val="24"/>
          <w:szCs w:val="24"/>
          <w:lang w:val="ro-RO"/>
        </w:rPr>
        <w:t>Bibliografie selectivă</w:t>
      </w:r>
      <w:r w:rsidRPr="00A129DB">
        <w:rPr>
          <w:rFonts w:ascii="Times New Roman" w:hAnsi="Times New Roman" w:cs="Times New Roman"/>
          <w:sz w:val="24"/>
          <w:szCs w:val="24"/>
          <w:lang w:val="ro-RO"/>
        </w:rPr>
        <w:t>:</w:t>
      </w:r>
    </w:p>
    <w:p w14:paraId="758CA9D2" w14:textId="3693A0EC" w:rsidR="004D7E6A" w:rsidRPr="00A129DB" w:rsidRDefault="004D7E6A" w:rsidP="00A129DB">
      <w:pPr>
        <w:spacing w:after="0" w:line="240" w:lineRule="auto"/>
        <w:ind w:left="360"/>
        <w:jc w:val="both"/>
        <w:rPr>
          <w:rFonts w:ascii="Times New Roman" w:hAnsi="Times New Roman" w:cs="Times New Roman"/>
          <w:sz w:val="24"/>
          <w:szCs w:val="24"/>
          <w:lang w:val="ro-RO"/>
        </w:rPr>
      </w:pPr>
      <w:r w:rsidRPr="00A129DB">
        <w:rPr>
          <w:rFonts w:ascii="Times New Roman" w:hAnsi="Times New Roman" w:cs="Times New Roman"/>
          <w:i/>
          <w:iCs/>
          <w:sz w:val="24"/>
          <w:szCs w:val="24"/>
          <w:lang w:val="ro-RO"/>
        </w:rPr>
        <w:t>Românii de lângă noi</w:t>
      </w:r>
      <w:r w:rsidRPr="00A129DB">
        <w:rPr>
          <w:rFonts w:ascii="Times New Roman" w:hAnsi="Times New Roman" w:cs="Times New Roman"/>
          <w:sz w:val="24"/>
          <w:szCs w:val="24"/>
          <w:lang w:val="ro-RO"/>
        </w:rPr>
        <w:t>, București, Corint, 2013</w:t>
      </w:r>
      <w:r w:rsidR="00E73632" w:rsidRPr="00A129DB">
        <w:rPr>
          <w:rFonts w:ascii="Times New Roman" w:hAnsi="Times New Roman" w:cs="Times New Roman"/>
          <w:sz w:val="24"/>
          <w:szCs w:val="24"/>
          <w:lang w:val="ro-RO"/>
        </w:rPr>
        <w:t>;</w:t>
      </w:r>
      <w:r w:rsidRPr="00A129DB">
        <w:rPr>
          <w:rFonts w:ascii="Times New Roman" w:hAnsi="Times New Roman" w:cs="Times New Roman"/>
          <w:sz w:val="24"/>
          <w:szCs w:val="24"/>
          <w:lang w:val="ro-RO"/>
        </w:rPr>
        <w:t xml:space="preserve"> </w:t>
      </w:r>
    </w:p>
    <w:p w14:paraId="305BE5BC" w14:textId="77777777" w:rsidR="004D7E6A" w:rsidRPr="00A129DB" w:rsidRDefault="004D7E6A" w:rsidP="00A129DB">
      <w:pPr>
        <w:spacing w:after="0" w:line="240" w:lineRule="auto"/>
        <w:ind w:left="36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Hedeșan, Otilia, </w:t>
      </w:r>
      <w:r w:rsidRPr="00A129DB">
        <w:rPr>
          <w:rFonts w:ascii="Times New Roman" w:hAnsi="Times New Roman" w:cs="Times New Roman"/>
          <w:i/>
          <w:iCs/>
          <w:sz w:val="24"/>
          <w:szCs w:val="24"/>
          <w:lang w:val="ro-RO"/>
        </w:rPr>
        <w:t>Mă razumești, fata mea</w:t>
      </w:r>
      <w:r w:rsidRPr="00A129DB">
        <w:rPr>
          <w:rFonts w:ascii="Times New Roman" w:hAnsi="Times New Roman" w:cs="Times New Roman"/>
          <w:sz w:val="24"/>
          <w:szCs w:val="24"/>
          <w:lang w:val="ro-RO"/>
        </w:rPr>
        <w:t>..., Note de teren pe Valea Moravei, București, Paideia, 2008;</w:t>
      </w:r>
    </w:p>
    <w:p w14:paraId="50892E4B" w14:textId="77777777" w:rsidR="004D7E6A" w:rsidRPr="00A129DB" w:rsidRDefault="004D7E6A" w:rsidP="00A129DB">
      <w:pPr>
        <w:spacing w:after="0" w:line="240" w:lineRule="auto"/>
        <w:ind w:left="36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(coord. Hedeșan, Otilia, Bucin, Mihaela), </w:t>
      </w:r>
      <w:r w:rsidRPr="00A129DB">
        <w:rPr>
          <w:rFonts w:ascii="Times New Roman" w:hAnsi="Times New Roman" w:cs="Times New Roman"/>
          <w:i/>
          <w:iCs/>
          <w:sz w:val="24"/>
          <w:szCs w:val="24"/>
          <w:lang w:val="ro-RO"/>
        </w:rPr>
        <w:t>Doamnele au vreme</w:t>
      </w:r>
      <w:r w:rsidRPr="00A129DB">
        <w:rPr>
          <w:rFonts w:ascii="Times New Roman" w:hAnsi="Times New Roman" w:cs="Times New Roman"/>
          <w:sz w:val="24"/>
          <w:szCs w:val="24"/>
          <w:lang w:val="ro-RO"/>
        </w:rPr>
        <w:t>..., Povestirile româncelor din Ungaria la începutul mileniului trei, Timișoara, Editura Universității de Vest, 2017.</w:t>
      </w:r>
    </w:p>
    <w:p w14:paraId="39C1DAA6" w14:textId="77777777" w:rsidR="004D7E6A" w:rsidRPr="00A129DB" w:rsidRDefault="004D7E6A" w:rsidP="00A129DB">
      <w:pPr>
        <w:pStyle w:val="ListParagraph"/>
        <w:numPr>
          <w:ilvl w:val="0"/>
          <w:numId w:val="14"/>
        </w:numPr>
        <w:spacing w:after="0" w:line="240" w:lineRule="auto"/>
        <w:jc w:val="both"/>
        <w:rPr>
          <w:i/>
          <w:iCs/>
          <w:sz w:val="24"/>
          <w:szCs w:val="24"/>
          <w:lang w:val="ro-RO"/>
        </w:rPr>
      </w:pPr>
      <w:r w:rsidRPr="00A129DB">
        <w:rPr>
          <w:i/>
          <w:iCs/>
          <w:sz w:val="24"/>
          <w:szCs w:val="24"/>
          <w:lang w:val="ro-RO"/>
        </w:rPr>
        <w:t>Istoria etnologiei române. Momente reprezentative, restituiri</w:t>
      </w:r>
    </w:p>
    <w:p w14:paraId="5CEDDF41" w14:textId="77777777" w:rsidR="004D7E6A" w:rsidRPr="00A129DB" w:rsidRDefault="004D7E6A" w:rsidP="00A129DB">
      <w:pPr>
        <w:spacing w:after="0" w:line="240" w:lineRule="auto"/>
        <w:ind w:left="360"/>
        <w:jc w:val="both"/>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Bibliografie selectivă:</w:t>
      </w:r>
    </w:p>
    <w:p w14:paraId="2C9AAF5C" w14:textId="77777777" w:rsidR="004D7E6A" w:rsidRPr="00A129DB" w:rsidRDefault="004D7E6A" w:rsidP="00A129DB">
      <w:pPr>
        <w:spacing w:after="0" w:line="240" w:lineRule="auto"/>
        <w:ind w:left="36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Bîrlea, Ovidiu, </w:t>
      </w:r>
      <w:r w:rsidRPr="00A129DB">
        <w:rPr>
          <w:rFonts w:ascii="Times New Roman" w:hAnsi="Times New Roman" w:cs="Times New Roman"/>
          <w:i/>
          <w:iCs/>
          <w:sz w:val="24"/>
          <w:szCs w:val="24"/>
          <w:lang w:val="ro-RO"/>
        </w:rPr>
        <w:t>Istoria folcloristicii românești</w:t>
      </w:r>
      <w:r w:rsidRPr="00A129DB">
        <w:rPr>
          <w:rFonts w:ascii="Times New Roman" w:hAnsi="Times New Roman" w:cs="Times New Roman"/>
          <w:sz w:val="24"/>
          <w:szCs w:val="24"/>
          <w:lang w:val="ro-RO"/>
        </w:rPr>
        <w:t>, București, Editura Enciclopedică Română, 1974;</w:t>
      </w:r>
    </w:p>
    <w:p w14:paraId="454621BB" w14:textId="77777777" w:rsidR="004D7E6A" w:rsidRPr="00A129DB" w:rsidRDefault="004D7E6A" w:rsidP="00A129DB">
      <w:pPr>
        <w:spacing w:after="0" w:line="240" w:lineRule="auto"/>
        <w:ind w:left="36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Pop, Mihai, </w:t>
      </w:r>
      <w:r w:rsidRPr="00A129DB">
        <w:rPr>
          <w:rFonts w:ascii="Times New Roman" w:hAnsi="Times New Roman" w:cs="Times New Roman"/>
          <w:i/>
          <w:iCs/>
          <w:sz w:val="24"/>
          <w:szCs w:val="24"/>
          <w:lang w:val="ro-RO"/>
        </w:rPr>
        <w:t>Folclor românesc</w:t>
      </w:r>
      <w:r w:rsidRPr="00A129DB">
        <w:rPr>
          <w:rFonts w:ascii="Times New Roman" w:hAnsi="Times New Roman" w:cs="Times New Roman"/>
          <w:sz w:val="24"/>
          <w:szCs w:val="24"/>
          <w:lang w:val="ro-RO"/>
        </w:rPr>
        <w:t>, I – II, București, Grai și Suflet – Cultura Națională, 1998, Editura Universității din București, 2007.</w:t>
      </w:r>
    </w:p>
    <w:p w14:paraId="2E88DD73" w14:textId="77777777" w:rsidR="004D7E6A" w:rsidRPr="00A129DB" w:rsidRDefault="004D7E6A" w:rsidP="00A129DB">
      <w:pPr>
        <w:spacing w:after="0" w:line="240" w:lineRule="auto"/>
        <w:ind w:left="36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Rostás, Zoltán</w:t>
      </w:r>
      <w:r w:rsidRPr="00A129DB">
        <w:rPr>
          <w:rFonts w:ascii="Times New Roman" w:hAnsi="Times New Roman" w:cs="Times New Roman"/>
          <w:i/>
          <w:iCs/>
          <w:sz w:val="24"/>
          <w:szCs w:val="24"/>
          <w:lang w:val="ro-RO"/>
        </w:rPr>
        <w:t>, Sala luminoasă, Primii monografiști ai Școlii gustiene</w:t>
      </w:r>
      <w:r w:rsidRPr="00A129DB">
        <w:rPr>
          <w:rFonts w:ascii="Times New Roman" w:hAnsi="Times New Roman" w:cs="Times New Roman"/>
          <w:sz w:val="24"/>
          <w:szCs w:val="24"/>
          <w:lang w:val="ro-RO"/>
        </w:rPr>
        <w:t>, București, Paideia, 2003;</w:t>
      </w:r>
    </w:p>
    <w:p w14:paraId="53A44870" w14:textId="77777777" w:rsidR="004D7E6A" w:rsidRPr="00A129DB" w:rsidRDefault="004D7E6A" w:rsidP="00A129DB">
      <w:pPr>
        <w:spacing w:after="0" w:line="240" w:lineRule="auto"/>
        <w:ind w:left="36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Bonte, Pierre, Isard, Michel, </w:t>
      </w:r>
      <w:r w:rsidRPr="00A129DB">
        <w:rPr>
          <w:rFonts w:ascii="Times New Roman" w:hAnsi="Times New Roman" w:cs="Times New Roman"/>
          <w:i/>
          <w:iCs/>
          <w:sz w:val="24"/>
          <w:szCs w:val="24"/>
          <w:lang w:val="ro-RO"/>
        </w:rPr>
        <w:t>Dicționar de etnologie și antropologie culturală</w:t>
      </w:r>
      <w:r w:rsidRPr="00A129DB">
        <w:rPr>
          <w:rFonts w:ascii="Times New Roman" w:hAnsi="Times New Roman" w:cs="Times New Roman"/>
          <w:sz w:val="24"/>
          <w:szCs w:val="24"/>
          <w:lang w:val="ro-RO"/>
        </w:rPr>
        <w:t xml:space="preserve">, Trad. Rom. Coord. Smaranda Vultur, Iași, Polirom, 2007. </w:t>
      </w:r>
    </w:p>
    <w:p w14:paraId="607BCB59" w14:textId="77777777" w:rsidR="004D7E6A" w:rsidRPr="00A129DB" w:rsidRDefault="004D7E6A" w:rsidP="00A129DB">
      <w:pPr>
        <w:pStyle w:val="ListParagraph"/>
        <w:numPr>
          <w:ilvl w:val="0"/>
          <w:numId w:val="14"/>
        </w:numPr>
        <w:spacing w:after="0" w:line="240" w:lineRule="auto"/>
        <w:jc w:val="both"/>
        <w:rPr>
          <w:i/>
          <w:iCs/>
          <w:sz w:val="24"/>
          <w:szCs w:val="24"/>
          <w:lang w:val="ro-RO"/>
        </w:rPr>
      </w:pPr>
      <w:r w:rsidRPr="00A129DB">
        <w:rPr>
          <w:i/>
          <w:iCs/>
          <w:sz w:val="24"/>
          <w:szCs w:val="24"/>
          <w:lang w:val="ro-RO"/>
        </w:rPr>
        <w:t>Tradiții și reinventarea tradițiilor. Analize de caz</w:t>
      </w:r>
    </w:p>
    <w:p w14:paraId="08350D4C" w14:textId="77777777" w:rsidR="004D7E6A" w:rsidRPr="00A129DB" w:rsidRDefault="004D7E6A" w:rsidP="00A129DB">
      <w:pPr>
        <w:spacing w:after="0" w:line="240" w:lineRule="auto"/>
        <w:ind w:left="360"/>
        <w:jc w:val="both"/>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Bibliografie selectivă:</w:t>
      </w:r>
    </w:p>
    <w:p w14:paraId="764BC8AA" w14:textId="77777777" w:rsidR="004D7E6A" w:rsidRPr="00A129DB" w:rsidRDefault="004D7E6A" w:rsidP="00A129DB">
      <w:pPr>
        <w:spacing w:after="0" w:line="240" w:lineRule="auto"/>
        <w:ind w:left="36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Stahl, Henri H., </w:t>
      </w:r>
      <w:r w:rsidRPr="00A129DB">
        <w:rPr>
          <w:rFonts w:ascii="Times New Roman" w:hAnsi="Times New Roman" w:cs="Times New Roman"/>
          <w:i/>
          <w:iCs/>
          <w:sz w:val="24"/>
          <w:szCs w:val="24"/>
          <w:lang w:val="ro-RO"/>
        </w:rPr>
        <w:t>Eseuri critice despre cultura populară românească</w:t>
      </w:r>
      <w:r w:rsidRPr="00A129DB">
        <w:rPr>
          <w:rFonts w:ascii="Times New Roman" w:hAnsi="Times New Roman" w:cs="Times New Roman"/>
          <w:sz w:val="24"/>
          <w:szCs w:val="24"/>
          <w:lang w:val="ro-RO"/>
        </w:rPr>
        <w:t>, București, Minerva, 1983;</w:t>
      </w:r>
    </w:p>
    <w:p w14:paraId="545E1A77" w14:textId="77777777" w:rsidR="004D7E6A" w:rsidRPr="00A129DB" w:rsidRDefault="004D7E6A" w:rsidP="00A129DB">
      <w:pPr>
        <w:spacing w:after="0" w:line="240" w:lineRule="auto"/>
        <w:ind w:left="36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Constantin Eretescu, Folclorul literar al românilor, București, Spandugino, 2022. </w:t>
      </w:r>
    </w:p>
    <w:p w14:paraId="392A390C" w14:textId="77777777" w:rsidR="004D7E6A" w:rsidRPr="00A129DB" w:rsidRDefault="004D7E6A" w:rsidP="00A129DB">
      <w:pPr>
        <w:spacing w:after="0" w:line="240" w:lineRule="auto"/>
        <w:ind w:left="36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Bonte, Pierre, Izard, Michel, </w:t>
      </w:r>
      <w:r w:rsidRPr="00A129DB">
        <w:rPr>
          <w:rFonts w:ascii="Times New Roman" w:hAnsi="Times New Roman" w:cs="Times New Roman"/>
          <w:i/>
          <w:iCs/>
          <w:sz w:val="24"/>
          <w:szCs w:val="24"/>
          <w:lang w:val="ro-RO"/>
        </w:rPr>
        <w:t>Dicționar de etnologie și antropologie culturală</w:t>
      </w:r>
      <w:r w:rsidRPr="00A129DB">
        <w:rPr>
          <w:rFonts w:ascii="Times New Roman" w:hAnsi="Times New Roman" w:cs="Times New Roman"/>
          <w:sz w:val="24"/>
          <w:szCs w:val="24"/>
          <w:lang w:val="ro-RO"/>
        </w:rPr>
        <w:t xml:space="preserve">, Trad. rom. coord. Smaranda Vultur, Iași, Polirom, 2007. </w:t>
      </w:r>
    </w:p>
    <w:p w14:paraId="17EFA0F1" w14:textId="77777777" w:rsidR="007C69CE" w:rsidRPr="00A129DB" w:rsidRDefault="007C69CE" w:rsidP="00A129DB">
      <w:pPr>
        <w:spacing w:after="0" w:line="240" w:lineRule="auto"/>
        <w:jc w:val="both"/>
        <w:rPr>
          <w:rFonts w:ascii="Times New Roman" w:hAnsi="Times New Roman" w:cs="Times New Roman"/>
          <w:sz w:val="24"/>
          <w:szCs w:val="24"/>
          <w:lang w:val="ro-RO"/>
        </w:rPr>
      </w:pPr>
    </w:p>
    <w:p w14:paraId="1B2FF7DE" w14:textId="27EB9967" w:rsidR="00C126A0" w:rsidRPr="00A129DB" w:rsidRDefault="00174EDC"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Lect. Dr. Habil. Florin OPRESCU</w:t>
      </w:r>
    </w:p>
    <w:p w14:paraId="7F10917C" w14:textId="52D94D23" w:rsidR="00A129DB" w:rsidRPr="00A129DB" w:rsidRDefault="00A129DB" w:rsidP="00A129DB">
      <w:pPr>
        <w:pStyle w:val="NormalWeb"/>
        <w:shd w:val="clear" w:color="auto" w:fill="FFFFFF"/>
        <w:spacing w:before="0" w:beforeAutospacing="0" w:after="0" w:afterAutospacing="0"/>
        <w:rPr>
          <w:b/>
          <w:bCs/>
          <w:color w:val="000000"/>
          <w:lang w:val="fr-FR"/>
        </w:rPr>
      </w:pPr>
      <w:proofErr w:type="spellStart"/>
      <w:r w:rsidRPr="00A129DB">
        <w:rPr>
          <w:b/>
          <w:bCs/>
          <w:color w:val="000000"/>
          <w:lang w:val="fr-FR"/>
        </w:rPr>
        <w:t>Teme</w:t>
      </w:r>
      <w:proofErr w:type="spellEnd"/>
      <w:r w:rsidRPr="00A129DB">
        <w:rPr>
          <w:b/>
          <w:bCs/>
          <w:color w:val="000000"/>
          <w:lang w:val="fr-FR"/>
        </w:rPr>
        <w:t xml:space="preserve"> </w:t>
      </w:r>
      <w:proofErr w:type="spellStart"/>
      <w:r w:rsidRPr="00A129DB">
        <w:rPr>
          <w:b/>
          <w:bCs/>
          <w:color w:val="000000"/>
          <w:lang w:val="fr-FR"/>
        </w:rPr>
        <w:t>propuse</w:t>
      </w:r>
      <w:proofErr w:type="spellEnd"/>
      <w:r w:rsidRPr="00A129DB">
        <w:rPr>
          <w:b/>
          <w:bCs/>
          <w:color w:val="000000"/>
          <w:lang w:val="fr-FR"/>
        </w:rPr>
        <w:t xml:space="preserve"> : </w:t>
      </w:r>
    </w:p>
    <w:p w14:paraId="689765B8" w14:textId="757123C2" w:rsidR="004D7E6A" w:rsidRPr="00A129DB" w:rsidRDefault="00174EDC" w:rsidP="00A129DB">
      <w:pPr>
        <w:pStyle w:val="NormalWeb"/>
        <w:shd w:val="clear" w:color="auto" w:fill="FFFFFF"/>
        <w:spacing w:before="0" w:beforeAutospacing="0" w:after="0" w:afterAutospacing="0"/>
        <w:rPr>
          <w:color w:val="000000"/>
          <w:lang w:val="fr-FR"/>
        </w:rPr>
      </w:pPr>
      <w:proofErr w:type="spellStart"/>
      <w:r w:rsidRPr="00A129DB">
        <w:rPr>
          <w:color w:val="000000"/>
          <w:lang w:val="fr-FR"/>
        </w:rPr>
        <w:t>Literatura</w:t>
      </w:r>
      <w:proofErr w:type="spellEnd"/>
      <w:r w:rsidRPr="00A129DB">
        <w:rPr>
          <w:color w:val="000000"/>
          <w:lang w:val="fr-FR"/>
        </w:rPr>
        <w:t xml:space="preserve"> </w:t>
      </w:r>
      <w:proofErr w:type="spellStart"/>
      <w:r w:rsidRPr="00A129DB">
        <w:rPr>
          <w:color w:val="000000"/>
          <w:lang w:val="fr-FR"/>
        </w:rPr>
        <w:t>română</w:t>
      </w:r>
      <w:proofErr w:type="spellEnd"/>
      <w:r w:rsidRPr="00A129DB">
        <w:rPr>
          <w:color w:val="000000"/>
          <w:lang w:val="fr-FR"/>
        </w:rPr>
        <w:t xml:space="preserve"> </w:t>
      </w:r>
      <w:proofErr w:type="spellStart"/>
      <w:r w:rsidRPr="00A129DB">
        <w:rPr>
          <w:color w:val="000000"/>
          <w:lang w:val="fr-FR"/>
        </w:rPr>
        <w:t>și</w:t>
      </w:r>
      <w:proofErr w:type="spellEnd"/>
      <w:r w:rsidRPr="00A129DB">
        <w:rPr>
          <w:color w:val="000000"/>
          <w:lang w:val="fr-FR"/>
        </w:rPr>
        <w:t> </w:t>
      </w:r>
      <w:proofErr w:type="spellStart"/>
      <w:r w:rsidRPr="00A129DB">
        <w:rPr>
          <w:color w:val="000000"/>
          <w:lang w:val="fr-FR"/>
        </w:rPr>
        <w:t>provocările</w:t>
      </w:r>
      <w:proofErr w:type="spellEnd"/>
      <w:r w:rsidRPr="00A129DB">
        <w:rPr>
          <w:color w:val="000000"/>
          <w:lang w:val="fr-FR"/>
        </w:rPr>
        <w:t xml:space="preserve"> </w:t>
      </w:r>
      <w:proofErr w:type="spellStart"/>
      <w:r w:rsidRPr="00A129DB">
        <w:rPr>
          <w:color w:val="000000"/>
          <w:lang w:val="fr-FR"/>
        </w:rPr>
        <w:t>modernizării</w:t>
      </w:r>
      <w:proofErr w:type="spellEnd"/>
      <w:r w:rsidRPr="00A129DB">
        <w:rPr>
          <w:color w:val="000000"/>
          <w:lang w:val="fr-FR"/>
        </w:rPr>
        <w:t xml:space="preserve"> </w:t>
      </w:r>
      <w:proofErr w:type="spellStart"/>
      <w:r w:rsidRPr="00A129DB">
        <w:rPr>
          <w:color w:val="000000"/>
          <w:lang w:val="fr-FR"/>
        </w:rPr>
        <w:t>în</w:t>
      </w:r>
      <w:proofErr w:type="spellEnd"/>
      <w:r w:rsidRPr="00A129DB">
        <w:rPr>
          <w:color w:val="000000"/>
          <w:lang w:val="fr-FR"/>
        </w:rPr>
        <w:t xml:space="preserve"> sec. XX. Contact </w:t>
      </w:r>
      <w:proofErr w:type="spellStart"/>
      <w:r w:rsidRPr="00A129DB">
        <w:rPr>
          <w:color w:val="000000"/>
          <w:lang w:val="fr-FR"/>
        </w:rPr>
        <w:t>literar</w:t>
      </w:r>
      <w:proofErr w:type="spellEnd"/>
      <w:r w:rsidRPr="00A129DB">
        <w:rPr>
          <w:color w:val="000000"/>
          <w:lang w:val="fr-FR"/>
        </w:rPr>
        <w:t>, (de)</w:t>
      </w:r>
      <w:proofErr w:type="spellStart"/>
      <w:r w:rsidRPr="00A129DB">
        <w:rPr>
          <w:color w:val="000000"/>
          <w:lang w:val="fr-FR"/>
        </w:rPr>
        <w:t>canonizări</w:t>
      </w:r>
      <w:proofErr w:type="spellEnd"/>
      <w:r w:rsidRPr="00A129DB">
        <w:rPr>
          <w:color w:val="000000"/>
          <w:lang w:val="fr-FR"/>
        </w:rPr>
        <w:t xml:space="preserve">, alternative </w:t>
      </w:r>
      <w:proofErr w:type="spellStart"/>
      <w:r w:rsidRPr="00A129DB">
        <w:rPr>
          <w:color w:val="000000"/>
          <w:lang w:val="fr-FR"/>
        </w:rPr>
        <w:t>estetice</w:t>
      </w:r>
      <w:proofErr w:type="spellEnd"/>
    </w:p>
    <w:p w14:paraId="387D3BE3" w14:textId="352F09CA" w:rsidR="00174EDC" w:rsidRPr="00A129DB" w:rsidRDefault="00546ED4" w:rsidP="00A129DB">
      <w:pPr>
        <w:spacing w:after="0" w:line="240" w:lineRule="auto"/>
        <w:rPr>
          <w:rFonts w:ascii="Times New Roman" w:hAnsi="Times New Roman" w:cs="Times New Roman"/>
          <w:b/>
          <w:bCs/>
          <w:sz w:val="24"/>
          <w:szCs w:val="24"/>
          <w:lang w:val="fr-FR"/>
        </w:rPr>
      </w:pPr>
      <w:r w:rsidRPr="00A129DB">
        <w:rPr>
          <w:rFonts w:ascii="Times New Roman" w:hAnsi="Times New Roman" w:cs="Times New Roman"/>
          <w:b/>
          <w:bCs/>
          <w:sz w:val="24"/>
          <w:szCs w:val="24"/>
          <w:lang w:val="fr-FR"/>
        </w:rPr>
        <w:lastRenderedPageBreak/>
        <w:t xml:space="preserve">Prof. Dr. </w:t>
      </w:r>
      <w:proofErr w:type="spellStart"/>
      <w:r w:rsidRPr="00A129DB">
        <w:rPr>
          <w:rFonts w:ascii="Times New Roman" w:hAnsi="Times New Roman" w:cs="Times New Roman"/>
          <w:b/>
          <w:bCs/>
          <w:sz w:val="24"/>
          <w:szCs w:val="24"/>
          <w:lang w:val="fr-FR"/>
        </w:rPr>
        <w:t>Habil</w:t>
      </w:r>
      <w:proofErr w:type="spellEnd"/>
      <w:r w:rsidRPr="00A129DB">
        <w:rPr>
          <w:rFonts w:ascii="Times New Roman" w:hAnsi="Times New Roman" w:cs="Times New Roman"/>
          <w:b/>
          <w:bCs/>
          <w:sz w:val="24"/>
          <w:szCs w:val="24"/>
          <w:lang w:val="fr-FR"/>
        </w:rPr>
        <w:t>. Dumitru TUCAN</w:t>
      </w:r>
    </w:p>
    <w:p w14:paraId="11A06C53" w14:textId="4DA05AF3" w:rsidR="00546ED4" w:rsidRPr="00A129DB" w:rsidRDefault="00546ED4" w:rsidP="00A129DB">
      <w:pPr>
        <w:spacing w:after="0" w:line="240" w:lineRule="auto"/>
        <w:rPr>
          <w:rFonts w:ascii="Times New Roman" w:hAnsi="Times New Roman" w:cs="Times New Roman"/>
          <w:b/>
          <w:sz w:val="24"/>
          <w:szCs w:val="24"/>
          <w:lang w:val="ro-RO"/>
        </w:rPr>
      </w:pPr>
      <w:r w:rsidRPr="00A129DB">
        <w:rPr>
          <w:rFonts w:ascii="Times New Roman" w:hAnsi="Times New Roman" w:cs="Times New Roman"/>
          <w:b/>
          <w:sz w:val="24"/>
          <w:szCs w:val="24"/>
          <w:lang w:val="ro-RO"/>
        </w:rPr>
        <w:t>Teme (și direcții de cercetare) propuse:</w:t>
      </w:r>
    </w:p>
    <w:p w14:paraId="52685AC2" w14:textId="77777777" w:rsidR="00546ED4" w:rsidRPr="00A129DB" w:rsidRDefault="00546ED4" w:rsidP="00A129DB">
      <w:pPr>
        <w:spacing w:after="0" w:line="240" w:lineRule="auto"/>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1. </w:t>
      </w:r>
      <w:r w:rsidRPr="00A129DB">
        <w:rPr>
          <w:rFonts w:ascii="Times New Roman" w:hAnsi="Times New Roman" w:cs="Times New Roman"/>
          <w:i/>
          <w:sz w:val="24"/>
          <w:szCs w:val="24"/>
          <w:lang w:val="ro-RO"/>
        </w:rPr>
        <w:t>Literatura universurilor concentraționare.</w:t>
      </w:r>
      <w:r w:rsidRPr="00A129DB">
        <w:rPr>
          <w:rFonts w:ascii="Times New Roman" w:hAnsi="Times New Roman" w:cs="Times New Roman"/>
          <w:sz w:val="24"/>
          <w:szCs w:val="24"/>
          <w:lang w:val="ro-RO"/>
        </w:rPr>
        <w:t xml:space="preserve"> </w:t>
      </w:r>
    </w:p>
    <w:p w14:paraId="086E9D92" w14:textId="77777777" w:rsidR="00546ED4" w:rsidRPr="00A129DB" w:rsidRDefault="00546ED4" w:rsidP="00A129DB">
      <w:pPr>
        <w:spacing w:after="0" w:line="240" w:lineRule="auto"/>
        <w:ind w:left="270"/>
        <w:rPr>
          <w:rFonts w:ascii="Times New Roman" w:hAnsi="Times New Roman" w:cs="Times New Roman"/>
          <w:sz w:val="24"/>
          <w:szCs w:val="24"/>
          <w:lang w:val="ro-RO"/>
        </w:rPr>
      </w:pPr>
      <w:r w:rsidRPr="00A129DB">
        <w:rPr>
          <w:rFonts w:ascii="Times New Roman" w:hAnsi="Times New Roman" w:cs="Times New Roman"/>
          <w:sz w:val="24"/>
          <w:szCs w:val="24"/>
          <w:lang w:val="ro-RO"/>
        </w:rPr>
        <w:t>Memoria traumatică și literatura traumei: Memoria culturală și literatura Holocaustului (românesc) / literatura Gulagului (românesc). Ficționalizarea traumei. Memorie traumatică și expresie lirică.</w:t>
      </w:r>
      <w:r w:rsidRPr="00A129DB">
        <w:rPr>
          <w:rFonts w:ascii="Times New Roman" w:hAnsi="Times New Roman" w:cs="Times New Roman"/>
          <w:b/>
          <w:sz w:val="24"/>
          <w:szCs w:val="24"/>
          <w:lang w:val="ro-RO"/>
        </w:rPr>
        <w:t xml:space="preserve"> </w:t>
      </w:r>
      <w:r w:rsidRPr="00A129DB">
        <w:rPr>
          <w:rFonts w:ascii="Times New Roman" w:hAnsi="Times New Roman" w:cs="Times New Roman"/>
          <w:sz w:val="24"/>
          <w:szCs w:val="24"/>
          <w:lang w:val="ro-RO"/>
        </w:rPr>
        <w:t xml:space="preserve">Literatura deziluziei. Postmemoria și literatura postmemoriei. Memoria traumei în postcomunism. Artefacte postmemoriale în spațiul românesc. Ecouri ale traumei din perioada sovietică în proza din spațiul basarabean. </w:t>
      </w:r>
    </w:p>
    <w:p w14:paraId="169F9C65" w14:textId="77777777" w:rsidR="00546ED4" w:rsidRPr="00A129DB" w:rsidRDefault="00546ED4" w:rsidP="00A129DB">
      <w:pPr>
        <w:spacing w:after="0" w:line="240" w:lineRule="auto"/>
        <w:ind w:left="270"/>
        <w:rPr>
          <w:rFonts w:ascii="Times New Roman" w:hAnsi="Times New Roman" w:cs="Times New Roman"/>
          <w:sz w:val="24"/>
          <w:szCs w:val="24"/>
          <w:lang w:val="ro-RO"/>
        </w:rPr>
      </w:pPr>
    </w:p>
    <w:p w14:paraId="043F8492" w14:textId="77777777" w:rsidR="00546ED4" w:rsidRPr="00A129DB" w:rsidRDefault="00546ED4" w:rsidP="00A129DB">
      <w:pPr>
        <w:spacing w:after="0" w:line="240" w:lineRule="auto"/>
        <w:ind w:left="270"/>
        <w:jc w:val="both"/>
        <w:rPr>
          <w:rFonts w:ascii="Times New Roman" w:hAnsi="Times New Roman" w:cs="Times New Roman"/>
          <w:b/>
          <w:bCs/>
          <w:iCs/>
          <w:sz w:val="24"/>
          <w:szCs w:val="24"/>
          <w:lang w:val="ro-RO"/>
        </w:rPr>
      </w:pPr>
      <w:r w:rsidRPr="00A129DB">
        <w:rPr>
          <w:rFonts w:ascii="Times New Roman" w:hAnsi="Times New Roman" w:cs="Times New Roman"/>
          <w:b/>
          <w:bCs/>
          <w:iCs/>
          <w:sz w:val="24"/>
          <w:szCs w:val="24"/>
          <w:lang w:val="ro-RO"/>
        </w:rPr>
        <w:t>Bibliografie orientativă:</w:t>
      </w:r>
    </w:p>
    <w:p w14:paraId="13CD7928" w14:textId="77777777" w:rsidR="00546ED4" w:rsidRPr="00A129DB" w:rsidRDefault="00546ED4" w:rsidP="00A129DB">
      <w:pPr>
        <w:spacing w:after="0" w:line="240" w:lineRule="auto"/>
        <w:ind w:left="540" w:hanging="27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Alexander, Jeffrey, C. (2012), </w:t>
      </w:r>
      <w:r w:rsidRPr="00A129DB">
        <w:rPr>
          <w:rFonts w:ascii="Times New Roman" w:hAnsi="Times New Roman" w:cs="Times New Roman"/>
          <w:i/>
          <w:sz w:val="24"/>
          <w:szCs w:val="24"/>
          <w:lang w:val="ro-RO"/>
        </w:rPr>
        <w:t>Trauma. A Social Theory</w:t>
      </w:r>
      <w:r w:rsidRPr="00A129DB">
        <w:rPr>
          <w:rFonts w:ascii="Times New Roman" w:hAnsi="Times New Roman" w:cs="Times New Roman"/>
          <w:sz w:val="24"/>
          <w:szCs w:val="24"/>
          <w:lang w:val="ro-RO"/>
        </w:rPr>
        <w:t xml:space="preserve">, Cambridge, Polity Press. </w:t>
      </w:r>
    </w:p>
    <w:p w14:paraId="4CADBC23" w14:textId="77777777" w:rsidR="00546ED4" w:rsidRPr="00A129DB" w:rsidRDefault="00546ED4" w:rsidP="00A129DB">
      <w:pPr>
        <w:spacing w:after="0" w:line="240" w:lineRule="auto"/>
        <w:ind w:left="540" w:hanging="27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Applebaum, Anne, (2011), </w:t>
      </w:r>
      <w:r w:rsidRPr="00A129DB">
        <w:rPr>
          <w:rFonts w:ascii="Times New Roman" w:hAnsi="Times New Roman" w:cs="Times New Roman"/>
          <w:i/>
          <w:iCs/>
          <w:sz w:val="24"/>
          <w:szCs w:val="24"/>
          <w:lang w:val="ro-RO"/>
        </w:rPr>
        <w:t>Gulagul. O istorie</w:t>
      </w:r>
      <w:r w:rsidRPr="00A129DB">
        <w:rPr>
          <w:rFonts w:ascii="Times New Roman" w:hAnsi="Times New Roman" w:cs="Times New Roman"/>
          <w:sz w:val="24"/>
          <w:szCs w:val="24"/>
          <w:lang w:val="ro-RO"/>
        </w:rPr>
        <w:t>. București, Humanitas.</w:t>
      </w:r>
    </w:p>
    <w:p w14:paraId="401764EE" w14:textId="77777777" w:rsidR="00546ED4" w:rsidRPr="00A129DB" w:rsidRDefault="00546ED4" w:rsidP="00A129DB">
      <w:pPr>
        <w:spacing w:after="0" w:line="240" w:lineRule="auto"/>
        <w:ind w:left="540" w:hanging="27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Assman, Jan, </w:t>
      </w:r>
      <w:r w:rsidRPr="00A129DB">
        <w:rPr>
          <w:rFonts w:ascii="Times New Roman" w:hAnsi="Times New Roman" w:cs="Times New Roman"/>
          <w:i/>
          <w:iCs/>
          <w:sz w:val="24"/>
          <w:szCs w:val="24"/>
          <w:lang w:val="ro-RO"/>
        </w:rPr>
        <w:t>Memoria culturală: scriere, amintire şi identitate politică în marile culturi antice</w:t>
      </w:r>
      <w:r w:rsidRPr="00A129DB">
        <w:rPr>
          <w:rFonts w:ascii="Times New Roman" w:hAnsi="Times New Roman" w:cs="Times New Roman"/>
          <w:sz w:val="24"/>
          <w:szCs w:val="24"/>
          <w:lang w:val="ro-RO"/>
        </w:rPr>
        <w:t>, Iași, Editura Universității „Al. I. Cuza”, 2013.</w:t>
      </w:r>
    </w:p>
    <w:p w14:paraId="5C87CC9C" w14:textId="77777777" w:rsidR="00546ED4" w:rsidRPr="00A129DB" w:rsidRDefault="00546ED4" w:rsidP="00A129DB">
      <w:pPr>
        <w:spacing w:after="0" w:line="240" w:lineRule="auto"/>
        <w:ind w:left="540" w:hanging="27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Cesereanu, Ruxandra, (2015) </w:t>
      </w:r>
      <w:r w:rsidRPr="00A129DB">
        <w:rPr>
          <w:rFonts w:ascii="Times New Roman" w:hAnsi="Times New Roman" w:cs="Times New Roman"/>
          <w:i/>
          <w:sz w:val="24"/>
          <w:szCs w:val="24"/>
          <w:lang w:val="ro-RO"/>
        </w:rPr>
        <w:t>Gulagul în conștiința românească. Memorialistica și literatura închisorilor și lagărelor comuniste. Eseu de mentalitate</w:t>
      </w:r>
      <w:r w:rsidRPr="00A129DB">
        <w:rPr>
          <w:rFonts w:ascii="Times New Roman" w:hAnsi="Times New Roman" w:cs="Times New Roman"/>
          <w:sz w:val="24"/>
          <w:szCs w:val="24"/>
          <w:lang w:val="ro-RO"/>
        </w:rPr>
        <w:t>, Iași, Polirom.</w:t>
      </w:r>
    </w:p>
    <w:p w14:paraId="60C167D1" w14:textId="77777777" w:rsidR="00546ED4" w:rsidRPr="00A129DB" w:rsidRDefault="00546ED4" w:rsidP="00A129DB">
      <w:pPr>
        <w:spacing w:after="0" w:line="240" w:lineRule="auto"/>
        <w:ind w:left="540" w:hanging="270"/>
        <w:jc w:val="both"/>
        <w:rPr>
          <w:rFonts w:ascii="Times New Roman" w:hAnsi="Times New Roman" w:cs="Times New Roman"/>
          <w:bCs/>
          <w:sz w:val="24"/>
          <w:szCs w:val="24"/>
        </w:rPr>
      </w:pPr>
      <w:proofErr w:type="spellStart"/>
      <w:r w:rsidRPr="00A129DB">
        <w:rPr>
          <w:rFonts w:ascii="Times New Roman" w:hAnsi="Times New Roman" w:cs="Times New Roman"/>
          <w:bCs/>
          <w:sz w:val="24"/>
          <w:szCs w:val="24"/>
        </w:rPr>
        <w:t>Halbwachs</w:t>
      </w:r>
      <w:proofErr w:type="spellEnd"/>
      <w:r w:rsidRPr="00A129DB">
        <w:rPr>
          <w:rFonts w:ascii="Times New Roman" w:hAnsi="Times New Roman" w:cs="Times New Roman"/>
          <w:bCs/>
          <w:sz w:val="24"/>
          <w:szCs w:val="24"/>
        </w:rPr>
        <w:t xml:space="preserve">, Maurice, (2007), </w:t>
      </w:r>
      <w:r w:rsidRPr="00A129DB">
        <w:rPr>
          <w:rFonts w:ascii="Times New Roman" w:hAnsi="Times New Roman" w:cs="Times New Roman"/>
          <w:bCs/>
          <w:i/>
          <w:sz w:val="24"/>
          <w:szCs w:val="24"/>
        </w:rPr>
        <w:t xml:space="preserve">Memoria </w:t>
      </w:r>
      <w:proofErr w:type="spellStart"/>
      <w:r w:rsidRPr="00A129DB">
        <w:rPr>
          <w:rFonts w:ascii="Times New Roman" w:hAnsi="Times New Roman" w:cs="Times New Roman"/>
          <w:bCs/>
          <w:i/>
          <w:sz w:val="24"/>
          <w:szCs w:val="24"/>
        </w:rPr>
        <w:t>colectivă</w:t>
      </w:r>
      <w:proofErr w:type="spellEnd"/>
      <w:r w:rsidRPr="00A129DB">
        <w:rPr>
          <w:rFonts w:ascii="Times New Roman" w:hAnsi="Times New Roman" w:cs="Times New Roman"/>
          <w:bCs/>
          <w:sz w:val="24"/>
          <w:szCs w:val="24"/>
        </w:rPr>
        <w:t xml:space="preserve">, </w:t>
      </w:r>
      <w:proofErr w:type="spellStart"/>
      <w:r w:rsidRPr="00A129DB">
        <w:rPr>
          <w:rFonts w:ascii="Times New Roman" w:hAnsi="Times New Roman" w:cs="Times New Roman"/>
          <w:bCs/>
          <w:sz w:val="24"/>
          <w:szCs w:val="24"/>
        </w:rPr>
        <w:t>Iași</w:t>
      </w:r>
      <w:proofErr w:type="spellEnd"/>
      <w:r w:rsidRPr="00A129DB">
        <w:rPr>
          <w:rFonts w:ascii="Times New Roman" w:hAnsi="Times New Roman" w:cs="Times New Roman"/>
          <w:bCs/>
          <w:sz w:val="24"/>
          <w:szCs w:val="24"/>
        </w:rPr>
        <w:t xml:space="preserve">, </w:t>
      </w:r>
      <w:proofErr w:type="spellStart"/>
      <w:r w:rsidRPr="00A129DB">
        <w:rPr>
          <w:rFonts w:ascii="Times New Roman" w:hAnsi="Times New Roman" w:cs="Times New Roman"/>
          <w:bCs/>
          <w:sz w:val="24"/>
          <w:szCs w:val="24"/>
        </w:rPr>
        <w:t>Institutul</w:t>
      </w:r>
      <w:proofErr w:type="spellEnd"/>
      <w:r w:rsidRPr="00A129DB">
        <w:rPr>
          <w:rFonts w:ascii="Times New Roman" w:hAnsi="Times New Roman" w:cs="Times New Roman"/>
          <w:bCs/>
          <w:sz w:val="24"/>
          <w:szCs w:val="24"/>
        </w:rPr>
        <w:t xml:space="preserve"> European.</w:t>
      </w:r>
    </w:p>
    <w:p w14:paraId="76B8B362" w14:textId="77777777" w:rsidR="00546ED4" w:rsidRPr="00A129DB" w:rsidRDefault="00546ED4" w:rsidP="00A129DB">
      <w:pPr>
        <w:spacing w:after="0" w:line="240" w:lineRule="auto"/>
        <w:ind w:left="540" w:hanging="270"/>
        <w:jc w:val="both"/>
        <w:rPr>
          <w:rFonts w:ascii="Times New Roman" w:hAnsi="Times New Roman" w:cs="Times New Roman"/>
          <w:bCs/>
          <w:sz w:val="24"/>
          <w:szCs w:val="24"/>
          <w:lang w:val="ro-RO"/>
        </w:rPr>
      </w:pPr>
      <w:r w:rsidRPr="00A129DB">
        <w:rPr>
          <w:rFonts w:ascii="Times New Roman" w:hAnsi="Times New Roman" w:cs="Times New Roman"/>
          <w:bCs/>
          <w:sz w:val="24"/>
          <w:szCs w:val="24"/>
          <w:lang w:val="ro-RO"/>
        </w:rPr>
        <w:t xml:space="preserve">Hirsch, Marianne, (2012), </w:t>
      </w:r>
      <w:r w:rsidRPr="00A129DB">
        <w:rPr>
          <w:rFonts w:ascii="Times New Roman" w:hAnsi="Times New Roman" w:cs="Times New Roman"/>
          <w:bCs/>
          <w:i/>
          <w:sz w:val="24"/>
          <w:szCs w:val="24"/>
          <w:lang w:val="ro-RO"/>
        </w:rPr>
        <w:t>The Generation of Postmemory: Writing and Visual Culture After the Holocaust</w:t>
      </w:r>
      <w:r w:rsidRPr="00A129DB">
        <w:rPr>
          <w:rFonts w:ascii="Times New Roman" w:hAnsi="Times New Roman" w:cs="Times New Roman"/>
          <w:bCs/>
          <w:sz w:val="24"/>
          <w:szCs w:val="24"/>
          <w:lang w:val="ro-RO"/>
        </w:rPr>
        <w:t>, Columbia University Press, 2012</w:t>
      </w:r>
    </w:p>
    <w:p w14:paraId="26C6BD79" w14:textId="77777777" w:rsidR="00546ED4" w:rsidRPr="00A129DB" w:rsidRDefault="00546ED4" w:rsidP="00A129DB">
      <w:pPr>
        <w:spacing w:after="0" w:line="240" w:lineRule="auto"/>
        <w:ind w:left="540" w:hanging="270"/>
        <w:jc w:val="both"/>
        <w:rPr>
          <w:rFonts w:ascii="Times New Roman" w:hAnsi="Times New Roman" w:cs="Times New Roman"/>
          <w:sz w:val="24"/>
          <w:szCs w:val="24"/>
        </w:rPr>
      </w:pPr>
      <w:r w:rsidRPr="00A129DB">
        <w:rPr>
          <w:rFonts w:ascii="Times New Roman" w:hAnsi="Times New Roman" w:cs="Times New Roman"/>
          <w:sz w:val="24"/>
          <w:szCs w:val="24"/>
        </w:rPr>
        <w:t xml:space="preserve">Kurtz, J. Roger (ed.), (2018), </w:t>
      </w:r>
      <w:r w:rsidRPr="00A129DB">
        <w:rPr>
          <w:rFonts w:ascii="Times New Roman" w:hAnsi="Times New Roman" w:cs="Times New Roman"/>
          <w:i/>
          <w:sz w:val="24"/>
          <w:szCs w:val="24"/>
        </w:rPr>
        <w:t>Trauma and Literature</w:t>
      </w:r>
      <w:r w:rsidRPr="00A129DB">
        <w:rPr>
          <w:rFonts w:ascii="Times New Roman" w:hAnsi="Times New Roman" w:cs="Times New Roman"/>
          <w:sz w:val="24"/>
          <w:szCs w:val="24"/>
        </w:rPr>
        <w:t xml:space="preserve">, Cambridge University Press. </w:t>
      </w:r>
    </w:p>
    <w:p w14:paraId="315FA300" w14:textId="77777777" w:rsidR="00546ED4" w:rsidRPr="00A129DB" w:rsidRDefault="00546ED4" w:rsidP="00A129DB">
      <w:pPr>
        <w:spacing w:after="0" w:line="240" w:lineRule="auto"/>
        <w:ind w:left="540" w:hanging="270"/>
        <w:jc w:val="both"/>
        <w:rPr>
          <w:rFonts w:ascii="Times New Roman" w:hAnsi="Times New Roman" w:cs="Times New Roman"/>
          <w:sz w:val="24"/>
          <w:szCs w:val="24"/>
        </w:rPr>
      </w:pPr>
      <w:r w:rsidRPr="00A129DB">
        <w:rPr>
          <w:rFonts w:ascii="Times New Roman" w:hAnsi="Times New Roman" w:cs="Times New Roman"/>
          <w:sz w:val="24"/>
          <w:szCs w:val="24"/>
        </w:rPr>
        <w:t xml:space="preserve">Patterson, David, Berger, Alan L., and Cargas, Sarita, (2002), </w:t>
      </w:r>
      <w:r w:rsidRPr="00A129DB">
        <w:rPr>
          <w:rFonts w:ascii="Times New Roman" w:hAnsi="Times New Roman" w:cs="Times New Roman"/>
          <w:i/>
          <w:sz w:val="24"/>
          <w:szCs w:val="24"/>
        </w:rPr>
        <w:t>Encyclopedia of Holocaust Literature</w:t>
      </w:r>
      <w:r w:rsidRPr="00A129DB">
        <w:rPr>
          <w:rFonts w:ascii="Times New Roman" w:hAnsi="Times New Roman" w:cs="Times New Roman"/>
          <w:sz w:val="24"/>
          <w:szCs w:val="24"/>
        </w:rPr>
        <w:t>, Westport, Connecticut - London, Oryx Press.</w:t>
      </w:r>
    </w:p>
    <w:p w14:paraId="3CFCFAE3" w14:textId="77777777" w:rsidR="00546ED4" w:rsidRPr="00A129DB" w:rsidRDefault="00546ED4" w:rsidP="00A129DB">
      <w:pPr>
        <w:spacing w:after="0" w:line="240" w:lineRule="auto"/>
        <w:ind w:left="540" w:hanging="27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Landsberg, Alison, (2004), </w:t>
      </w:r>
      <w:r w:rsidRPr="00A129DB">
        <w:rPr>
          <w:rFonts w:ascii="Times New Roman" w:hAnsi="Times New Roman" w:cs="Times New Roman"/>
          <w:i/>
          <w:sz w:val="24"/>
          <w:szCs w:val="24"/>
          <w:lang w:val="ro-RO"/>
        </w:rPr>
        <w:t>Prosthetic memory. The Transformation of American Remembrance in the Age of Mass Culture</w:t>
      </w:r>
      <w:r w:rsidRPr="00A129DB">
        <w:rPr>
          <w:rFonts w:ascii="Times New Roman" w:hAnsi="Times New Roman" w:cs="Times New Roman"/>
          <w:sz w:val="24"/>
          <w:szCs w:val="24"/>
          <w:lang w:val="ro-RO"/>
        </w:rPr>
        <w:t>, New York, Columbia University Press.</w:t>
      </w:r>
    </w:p>
    <w:p w14:paraId="50319FAB" w14:textId="77777777" w:rsidR="00546ED4" w:rsidRPr="00A129DB" w:rsidRDefault="00546ED4" w:rsidP="00A129DB">
      <w:pPr>
        <w:spacing w:after="0" w:line="240" w:lineRule="auto"/>
        <w:ind w:left="540" w:hanging="270"/>
        <w:jc w:val="both"/>
        <w:rPr>
          <w:rFonts w:ascii="Times New Roman" w:hAnsi="Times New Roman" w:cs="Times New Roman"/>
          <w:sz w:val="24"/>
          <w:szCs w:val="24"/>
          <w:lang w:val="ro-RO"/>
        </w:rPr>
      </w:pPr>
      <w:r w:rsidRPr="00A129DB">
        <w:rPr>
          <w:rFonts w:ascii="Times New Roman" w:hAnsi="Times New Roman" w:cs="Times New Roman"/>
          <w:bCs/>
          <w:sz w:val="24"/>
          <w:szCs w:val="24"/>
          <w:lang w:val="ro-RO"/>
        </w:rPr>
        <w:t xml:space="preserve">Snyder, Timothy, (2018), </w:t>
      </w:r>
      <w:r w:rsidRPr="00A129DB">
        <w:rPr>
          <w:rFonts w:ascii="Times New Roman" w:hAnsi="Times New Roman" w:cs="Times New Roman"/>
          <w:bCs/>
          <w:i/>
          <w:sz w:val="24"/>
          <w:szCs w:val="24"/>
          <w:lang w:val="ro-RO"/>
        </w:rPr>
        <w:t>Pământul negru. Holocaustul ca istorie si avertisment</w:t>
      </w:r>
      <w:r w:rsidRPr="00A129DB">
        <w:rPr>
          <w:rFonts w:ascii="Times New Roman" w:hAnsi="Times New Roman" w:cs="Times New Roman"/>
          <w:bCs/>
          <w:sz w:val="24"/>
          <w:szCs w:val="24"/>
          <w:lang w:val="ro-RO"/>
        </w:rPr>
        <w:t xml:space="preserve">, </w:t>
      </w:r>
      <w:r w:rsidRPr="00A129DB">
        <w:rPr>
          <w:rFonts w:ascii="Times New Roman" w:hAnsi="Times New Roman" w:cs="Times New Roman"/>
          <w:sz w:val="24"/>
          <w:szCs w:val="24"/>
          <w:lang w:val="ro-RO"/>
        </w:rPr>
        <w:t>București, Humanitas.</w:t>
      </w:r>
    </w:p>
    <w:p w14:paraId="1AC74EB9" w14:textId="77777777" w:rsidR="00546ED4" w:rsidRPr="00A129DB" w:rsidRDefault="00546ED4" w:rsidP="00A129DB">
      <w:pPr>
        <w:spacing w:after="0" w:line="240" w:lineRule="auto"/>
        <w:ind w:left="540" w:hanging="27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Toker, Leona, (2000), </w:t>
      </w:r>
      <w:r w:rsidRPr="00A129DB">
        <w:rPr>
          <w:rFonts w:ascii="Times New Roman" w:hAnsi="Times New Roman" w:cs="Times New Roman"/>
          <w:i/>
          <w:iCs/>
          <w:sz w:val="24"/>
          <w:szCs w:val="24"/>
          <w:lang w:val="ro-RO"/>
        </w:rPr>
        <w:t>Return from the Archipelago: Narratives of Gulag Survivors</w:t>
      </w:r>
      <w:r w:rsidRPr="00A129DB">
        <w:rPr>
          <w:rFonts w:ascii="Times New Roman" w:hAnsi="Times New Roman" w:cs="Times New Roman"/>
          <w:sz w:val="24"/>
          <w:szCs w:val="24"/>
          <w:lang w:val="ro-RO"/>
        </w:rPr>
        <w:t>, Bloomington, Indiana University Press.</w:t>
      </w:r>
    </w:p>
    <w:p w14:paraId="6B23BC63" w14:textId="77777777" w:rsidR="00546ED4" w:rsidRPr="00A129DB" w:rsidRDefault="00546ED4" w:rsidP="00A129DB">
      <w:pPr>
        <w:spacing w:after="0" w:line="240" w:lineRule="auto"/>
        <w:ind w:left="270"/>
        <w:jc w:val="both"/>
        <w:rPr>
          <w:rFonts w:ascii="Times New Roman" w:hAnsi="Times New Roman" w:cs="Times New Roman"/>
          <w:sz w:val="24"/>
          <w:szCs w:val="24"/>
          <w:lang w:val="ro-RO"/>
        </w:rPr>
      </w:pPr>
    </w:p>
    <w:p w14:paraId="54FF101C" w14:textId="77777777" w:rsidR="00546ED4" w:rsidRPr="00A129DB" w:rsidRDefault="00546ED4" w:rsidP="00A129DB">
      <w:pPr>
        <w:spacing w:after="0" w:line="240" w:lineRule="auto"/>
        <w:jc w:val="both"/>
        <w:rPr>
          <w:rFonts w:ascii="Times New Roman" w:hAnsi="Times New Roman" w:cs="Times New Roman"/>
          <w:sz w:val="24"/>
          <w:szCs w:val="24"/>
          <w:lang w:val="ro-RO"/>
        </w:rPr>
      </w:pPr>
      <w:r w:rsidRPr="00A129DB">
        <w:rPr>
          <w:rFonts w:ascii="Times New Roman" w:hAnsi="Times New Roman" w:cs="Times New Roman"/>
          <w:i/>
          <w:sz w:val="24"/>
          <w:szCs w:val="24"/>
          <w:lang w:val="ro-RO"/>
        </w:rPr>
        <w:t>2. Problema</w:t>
      </w:r>
      <w:r w:rsidRPr="00A129DB">
        <w:rPr>
          <w:rFonts w:ascii="Times New Roman" w:hAnsi="Times New Roman" w:cs="Times New Roman"/>
          <w:sz w:val="24"/>
          <w:szCs w:val="24"/>
          <w:lang w:val="ro-RO"/>
        </w:rPr>
        <w:t xml:space="preserve"> autenticității (</w:t>
      </w:r>
      <w:r w:rsidRPr="00A129DB">
        <w:rPr>
          <w:rFonts w:ascii="Times New Roman" w:hAnsi="Times New Roman" w:cs="Times New Roman"/>
          <w:i/>
          <w:sz w:val="24"/>
          <w:szCs w:val="24"/>
          <w:lang w:val="ro-RO"/>
        </w:rPr>
        <w:t>istorice, experiențiale, culturale, cognitive)/ problema identității în literatură</w:t>
      </w:r>
      <w:r w:rsidRPr="00A129DB">
        <w:rPr>
          <w:rFonts w:ascii="Times New Roman" w:hAnsi="Times New Roman" w:cs="Times New Roman"/>
          <w:sz w:val="24"/>
          <w:szCs w:val="24"/>
          <w:lang w:val="ro-RO"/>
        </w:rPr>
        <w:t xml:space="preserve">. </w:t>
      </w:r>
    </w:p>
    <w:p w14:paraId="5819DC9C" w14:textId="77777777" w:rsidR="00546ED4" w:rsidRPr="00A129DB" w:rsidRDefault="00546ED4" w:rsidP="00A129DB">
      <w:pPr>
        <w:spacing w:after="0" w:line="240" w:lineRule="auto"/>
        <w:ind w:left="27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Teorii ale autenticității în literatura română interbelică. Autenticitate și „realism”. Tipuri de valorizări „realiste” ale literaturii (realism cultural, realism experiențial, realism emoțional, realism cognitiv etc.). Efecte asupra limbajului, efecte asupra structurilor literare. Problema experimentului literar: experimentul ca semnal al crizei (criză culturală / identitară). Identități hibride și interstiții culturale (cazul culturilor Europei Centrale). Metamorfoza culturală și efectele asupra canonului. </w:t>
      </w:r>
      <w:r w:rsidRPr="00A129DB">
        <w:rPr>
          <w:rFonts w:ascii="Times New Roman" w:hAnsi="Times New Roman" w:cs="Times New Roman"/>
          <w:noProof/>
          <w:sz w:val="24"/>
          <w:szCs w:val="24"/>
          <w:lang w:val="ro-RO"/>
        </w:rPr>
        <w:t>Forme de hibridizare discursivă în literatură. Hibridizare culturală / identitară</w:t>
      </w:r>
      <w:r w:rsidRPr="00A129DB">
        <w:rPr>
          <w:rFonts w:ascii="Times New Roman" w:hAnsi="Times New Roman" w:cs="Times New Roman"/>
          <w:sz w:val="24"/>
          <w:szCs w:val="24"/>
          <w:lang w:val="ro-RO"/>
        </w:rPr>
        <w:t>;</w:t>
      </w:r>
    </w:p>
    <w:p w14:paraId="73312FB9" w14:textId="77777777" w:rsidR="00546ED4" w:rsidRPr="00A129DB" w:rsidRDefault="00546ED4" w:rsidP="00A129DB">
      <w:pPr>
        <w:spacing w:after="0" w:line="240" w:lineRule="auto"/>
        <w:rPr>
          <w:rFonts w:ascii="Times New Roman" w:hAnsi="Times New Roman" w:cs="Times New Roman"/>
          <w:sz w:val="24"/>
          <w:szCs w:val="24"/>
          <w:lang w:val="ro-RO"/>
        </w:rPr>
      </w:pPr>
    </w:p>
    <w:p w14:paraId="4100D15B" w14:textId="77777777" w:rsidR="00546ED4" w:rsidRPr="00A129DB" w:rsidRDefault="00546ED4" w:rsidP="00A129DB">
      <w:pPr>
        <w:spacing w:after="0" w:line="240" w:lineRule="auto"/>
        <w:rPr>
          <w:rFonts w:ascii="Times New Roman" w:hAnsi="Times New Roman" w:cs="Times New Roman"/>
          <w:b/>
          <w:bCs/>
          <w:iCs/>
          <w:sz w:val="24"/>
          <w:szCs w:val="24"/>
          <w:lang w:val="ro-RO"/>
        </w:rPr>
      </w:pPr>
      <w:r w:rsidRPr="00A129DB">
        <w:rPr>
          <w:rFonts w:ascii="Times New Roman" w:hAnsi="Times New Roman" w:cs="Times New Roman"/>
          <w:b/>
          <w:bCs/>
          <w:iCs/>
          <w:sz w:val="24"/>
          <w:szCs w:val="24"/>
          <w:lang w:val="ro-RO"/>
        </w:rPr>
        <w:t>Bibliografie orientativă:</w:t>
      </w:r>
    </w:p>
    <w:p w14:paraId="576C615B" w14:textId="77777777" w:rsidR="00546ED4" w:rsidRPr="00A129DB" w:rsidRDefault="00546ED4" w:rsidP="00A129DB">
      <w:pPr>
        <w:spacing w:after="0" w:line="240" w:lineRule="auto"/>
        <w:ind w:left="450" w:hanging="187"/>
        <w:jc w:val="both"/>
        <w:rPr>
          <w:rFonts w:ascii="Times New Roman" w:hAnsi="Times New Roman" w:cs="Times New Roman"/>
          <w:b/>
          <w:bCs/>
          <w:sz w:val="24"/>
          <w:szCs w:val="24"/>
          <w:lang w:val="ro-RO"/>
        </w:rPr>
      </w:pPr>
      <w:r w:rsidRPr="00A129DB">
        <w:rPr>
          <w:rFonts w:ascii="Times New Roman" w:hAnsi="Times New Roman" w:cs="Times New Roman"/>
          <w:sz w:val="24"/>
          <w:szCs w:val="24"/>
          <w:lang w:val="ro-RO"/>
        </w:rPr>
        <w:t xml:space="preserve">Babeți, Adriana, Ungureanu, Cornel, (1997), </w:t>
      </w:r>
      <w:r w:rsidRPr="00A129DB">
        <w:rPr>
          <w:rFonts w:ascii="Times New Roman" w:hAnsi="Times New Roman" w:cs="Times New Roman"/>
          <w:bCs/>
          <w:i/>
          <w:sz w:val="24"/>
          <w:szCs w:val="24"/>
          <w:lang w:val="ro-RO"/>
        </w:rPr>
        <w:t>Europa centrală: nevroze, dileme, utopii</w:t>
      </w:r>
      <w:r w:rsidRPr="00A129DB">
        <w:rPr>
          <w:rFonts w:ascii="Times New Roman" w:hAnsi="Times New Roman" w:cs="Times New Roman"/>
          <w:bCs/>
          <w:sz w:val="24"/>
          <w:szCs w:val="24"/>
          <w:lang w:val="ro-RO"/>
        </w:rPr>
        <w:t>, Polirom.</w:t>
      </w:r>
    </w:p>
    <w:p w14:paraId="73DFBCF8" w14:textId="77777777" w:rsidR="00546ED4" w:rsidRPr="00A129DB" w:rsidRDefault="00546ED4" w:rsidP="00A129DB">
      <w:pPr>
        <w:spacing w:after="0" w:line="240" w:lineRule="auto"/>
        <w:ind w:left="450" w:hanging="187"/>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Barsalou, Lawrence W., (1992), </w:t>
      </w:r>
      <w:r w:rsidRPr="00A129DB">
        <w:rPr>
          <w:rFonts w:ascii="Times New Roman" w:hAnsi="Times New Roman" w:cs="Times New Roman"/>
          <w:i/>
          <w:sz w:val="24"/>
          <w:szCs w:val="24"/>
          <w:lang w:val="ro-RO"/>
        </w:rPr>
        <w:t>Cognitive Psychology: An Overview for Cognitive Scientists</w:t>
      </w:r>
      <w:r w:rsidRPr="00A129DB">
        <w:rPr>
          <w:rFonts w:ascii="Times New Roman" w:hAnsi="Times New Roman" w:cs="Times New Roman"/>
          <w:sz w:val="24"/>
          <w:szCs w:val="24"/>
          <w:lang w:val="ro-RO"/>
        </w:rPr>
        <w:t>, Hillsdale, NJ, Lawrence Erlbaum.</w:t>
      </w:r>
    </w:p>
    <w:p w14:paraId="696158EC" w14:textId="77777777" w:rsidR="00546ED4" w:rsidRPr="00A129DB" w:rsidRDefault="00546ED4" w:rsidP="00A129DB">
      <w:pPr>
        <w:spacing w:after="0" w:line="240" w:lineRule="auto"/>
        <w:ind w:left="450" w:hanging="187"/>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Cernat, Paul, (2013), </w:t>
      </w:r>
      <w:r w:rsidRPr="00A129DB">
        <w:rPr>
          <w:rFonts w:ascii="Times New Roman" w:hAnsi="Times New Roman" w:cs="Times New Roman"/>
          <w:i/>
          <w:sz w:val="24"/>
          <w:szCs w:val="24"/>
          <w:lang w:val="ro-RO"/>
        </w:rPr>
        <w:t>Existențialismul românesc interbelic</w:t>
      </w:r>
      <w:r w:rsidRPr="00A129DB">
        <w:rPr>
          <w:rFonts w:ascii="Times New Roman" w:hAnsi="Times New Roman" w:cs="Times New Roman"/>
          <w:sz w:val="24"/>
          <w:szCs w:val="24"/>
          <w:lang w:val="ro-RO"/>
        </w:rPr>
        <w:t>, București, Editura Muzeul Național al Literaturii Române.</w:t>
      </w:r>
    </w:p>
    <w:p w14:paraId="569D460D" w14:textId="77777777" w:rsidR="00546ED4" w:rsidRPr="00A129DB" w:rsidRDefault="00546ED4" w:rsidP="00A129DB">
      <w:pPr>
        <w:spacing w:after="0" w:line="240" w:lineRule="auto"/>
        <w:ind w:left="450" w:hanging="187"/>
        <w:jc w:val="both"/>
        <w:rPr>
          <w:rFonts w:ascii="Times New Roman" w:hAnsi="Times New Roman" w:cs="Times New Roman"/>
          <w:sz w:val="24"/>
          <w:szCs w:val="24"/>
        </w:rPr>
      </w:pPr>
      <w:r w:rsidRPr="00A129DB">
        <w:rPr>
          <w:rFonts w:ascii="Times New Roman" w:hAnsi="Times New Roman" w:cs="Times New Roman"/>
          <w:sz w:val="24"/>
          <w:szCs w:val="24"/>
        </w:rPr>
        <w:t xml:space="preserve">Ferrara, Alessandro, (1998), </w:t>
      </w:r>
      <w:r w:rsidRPr="00A129DB">
        <w:rPr>
          <w:rFonts w:ascii="Times New Roman" w:hAnsi="Times New Roman" w:cs="Times New Roman"/>
          <w:i/>
          <w:sz w:val="24"/>
          <w:szCs w:val="24"/>
        </w:rPr>
        <w:t>Reflective Authenticity. Rethinking the Project of Modernity</w:t>
      </w:r>
      <w:r w:rsidRPr="00A129DB">
        <w:rPr>
          <w:rFonts w:ascii="Times New Roman" w:hAnsi="Times New Roman" w:cs="Times New Roman"/>
          <w:sz w:val="24"/>
          <w:szCs w:val="24"/>
        </w:rPr>
        <w:t>, Routledge, London &amp; New York.</w:t>
      </w:r>
    </w:p>
    <w:p w14:paraId="6A954546" w14:textId="77777777" w:rsidR="00546ED4" w:rsidRPr="00A129DB" w:rsidRDefault="00546ED4" w:rsidP="00A129DB">
      <w:pPr>
        <w:spacing w:after="0" w:line="240" w:lineRule="auto"/>
        <w:ind w:left="450" w:hanging="187"/>
        <w:rPr>
          <w:rFonts w:ascii="Times New Roman" w:hAnsi="Times New Roman" w:cs="Times New Roman"/>
          <w:bCs/>
          <w:sz w:val="24"/>
          <w:szCs w:val="24"/>
          <w:lang w:val="ro-RO"/>
        </w:rPr>
      </w:pPr>
      <w:r w:rsidRPr="00A129DB">
        <w:rPr>
          <w:rFonts w:ascii="Times New Roman" w:hAnsi="Times New Roman" w:cs="Times New Roman"/>
          <w:sz w:val="24"/>
          <w:szCs w:val="24"/>
          <w:lang w:val="ro-RO"/>
        </w:rPr>
        <w:t xml:space="preserve">Iser, Wolfgang, (2006), </w:t>
      </w:r>
      <w:r w:rsidRPr="00A129DB">
        <w:rPr>
          <w:rFonts w:ascii="Times New Roman" w:hAnsi="Times New Roman" w:cs="Times New Roman"/>
          <w:i/>
          <w:sz w:val="24"/>
          <w:szCs w:val="24"/>
          <w:lang w:val="ro-RO"/>
        </w:rPr>
        <w:t>Actul lecturii. O teorie a efectului estetic</w:t>
      </w:r>
      <w:r w:rsidRPr="00A129DB">
        <w:rPr>
          <w:rFonts w:ascii="Times New Roman" w:hAnsi="Times New Roman" w:cs="Times New Roman"/>
          <w:sz w:val="24"/>
          <w:szCs w:val="24"/>
          <w:lang w:val="ro-RO"/>
        </w:rPr>
        <w:t>, Pitești, Paralela 45.</w:t>
      </w:r>
    </w:p>
    <w:p w14:paraId="7B8F857D" w14:textId="77777777" w:rsidR="00546ED4" w:rsidRPr="00A129DB" w:rsidRDefault="00546ED4" w:rsidP="00A129DB">
      <w:pPr>
        <w:spacing w:after="0" w:line="240" w:lineRule="auto"/>
        <w:ind w:left="450" w:hanging="187"/>
        <w:jc w:val="both"/>
        <w:rPr>
          <w:rFonts w:ascii="Times New Roman" w:hAnsi="Times New Roman" w:cs="Times New Roman"/>
          <w:sz w:val="24"/>
          <w:szCs w:val="24"/>
        </w:rPr>
      </w:pPr>
      <w:r w:rsidRPr="00A129DB">
        <w:rPr>
          <w:rFonts w:ascii="Times New Roman" w:hAnsi="Times New Roman" w:cs="Times New Roman"/>
          <w:sz w:val="24"/>
          <w:szCs w:val="24"/>
        </w:rPr>
        <w:t xml:space="preserve">Kemal, Salim, Gaskell, Ivan, (2000), </w:t>
      </w:r>
      <w:r w:rsidRPr="00A129DB">
        <w:rPr>
          <w:rFonts w:ascii="Times New Roman" w:hAnsi="Times New Roman" w:cs="Times New Roman"/>
          <w:i/>
          <w:sz w:val="24"/>
          <w:szCs w:val="24"/>
        </w:rPr>
        <w:t>Performance and Authenticity in the Arts</w:t>
      </w:r>
      <w:r w:rsidRPr="00A129DB">
        <w:rPr>
          <w:rFonts w:ascii="Times New Roman" w:hAnsi="Times New Roman" w:cs="Times New Roman"/>
          <w:sz w:val="24"/>
          <w:szCs w:val="24"/>
        </w:rPr>
        <w:t>, Cambridge University Press.</w:t>
      </w:r>
    </w:p>
    <w:p w14:paraId="4C00FE4D" w14:textId="77777777" w:rsidR="00546ED4" w:rsidRPr="00A129DB" w:rsidRDefault="00546ED4" w:rsidP="00A129DB">
      <w:pPr>
        <w:spacing w:after="0" w:line="240" w:lineRule="auto"/>
        <w:ind w:left="450" w:hanging="187"/>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Lakoff, George, Johnson, Mark, (2003), </w:t>
      </w:r>
      <w:r w:rsidRPr="00A129DB">
        <w:rPr>
          <w:rFonts w:ascii="Times New Roman" w:hAnsi="Times New Roman" w:cs="Times New Roman"/>
          <w:i/>
          <w:sz w:val="24"/>
          <w:szCs w:val="24"/>
          <w:lang w:val="ro-RO"/>
        </w:rPr>
        <w:t>Metaphors we live by</w:t>
      </w:r>
      <w:r w:rsidRPr="00A129DB">
        <w:rPr>
          <w:rFonts w:ascii="Times New Roman" w:hAnsi="Times New Roman" w:cs="Times New Roman"/>
          <w:sz w:val="24"/>
          <w:szCs w:val="24"/>
          <w:lang w:val="ro-RO"/>
        </w:rPr>
        <w:t>, Chicago and London, Chicago University Press.</w:t>
      </w:r>
    </w:p>
    <w:p w14:paraId="5D28AD68" w14:textId="77777777" w:rsidR="00546ED4" w:rsidRPr="00A129DB" w:rsidRDefault="00546ED4" w:rsidP="00A129DB">
      <w:pPr>
        <w:spacing w:after="0" w:line="240" w:lineRule="auto"/>
        <w:ind w:left="450" w:hanging="187"/>
        <w:jc w:val="both"/>
        <w:rPr>
          <w:rFonts w:ascii="Times New Roman" w:hAnsi="Times New Roman" w:cs="Times New Roman"/>
          <w:sz w:val="24"/>
          <w:szCs w:val="24"/>
          <w:lang w:val="fr-FR"/>
        </w:rPr>
      </w:pPr>
      <w:r w:rsidRPr="00A129DB">
        <w:rPr>
          <w:rFonts w:ascii="Times New Roman" w:hAnsi="Times New Roman" w:cs="Times New Roman"/>
          <w:sz w:val="24"/>
          <w:szCs w:val="24"/>
          <w:lang w:val="fr-FR"/>
        </w:rPr>
        <w:lastRenderedPageBreak/>
        <w:t xml:space="preserve">Mounier, Emmanuel, (1962), </w:t>
      </w:r>
      <w:r w:rsidRPr="00A129DB">
        <w:rPr>
          <w:rFonts w:ascii="Times New Roman" w:hAnsi="Times New Roman" w:cs="Times New Roman"/>
          <w:i/>
          <w:iCs/>
          <w:sz w:val="24"/>
          <w:szCs w:val="24"/>
          <w:lang w:val="fr-FR"/>
        </w:rPr>
        <w:t>Introduction aux existentialismes</w:t>
      </w:r>
      <w:r w:rsidRPr="00A129DB">
        <w:rPr>
          <w:rFonts w:ascii="Times New Roman" w:hAnsi="Times New Roman" w:cs="Times New Roman"/>
          <w:sz w:val="24"/>
          <w:szCs w:val="24"/>
          <w:lang w:val="fr-FR"/>
        </w:rPr>
        <w:t>, Gallimard.</w:t>
      </w:r>
    </w:p>
    <w:p w14:paraId="7C915C06" w14:textId="77777777" w:rsidR="00546ED4" w:rsidRPr="00A129DB" w:rsidRDefault="00546ED4" w:rsidP="00A129DB">
      <w:pPr>
        <w:spacing w:after="0" w:line="240" w:lineRule="auto"/>
        <w:ind w:left="450" w:hanging="187"/>
        <w:rPr>
          <w:rFonts w:ascii="Times New Roman" w:hAnsi="Times New Roman" w:cs="Times New Roman"/>
          <w:bCs/>
          <w:sz w:val="24"/>
          <w:szCs w:val="24"/>
          <w:lang w:val="ro-RO"/>
        </w:rPr>
      </w:pPr>
      <w:r w:rsidRPr="00A129DB">
        <w:rPr>
          <w:rFonts w:ascii="Times New Roman" w:hAnsi="Times New Roman" w:cs="Times New Roman"/>
          <w:bCs/>
          <w:sz w:val="24"/>
          <w:szCs w:val="24"/>
          <w:lang w:val="ro-RO"/>
        </w:rPr>
        <w:t xml:space="preserve">Semino, Elena, (1997), </w:t>
      </w:r>
      <w:r w:rsidRPr="00A129DB">
        <w:rPr>
          <w:rFonts w:ascii="Times New Roman" w:hAnsi="Times New Roman" w:cs="Times New Roman"/>
          <w:bCs/>
          <w:i/>
          <w:iCs/>
          <w:sz w:val="24"/>
          <w:szCs w:val="24"/>
          <w:lang w:val="ro-RO"/>
        </w:rPr>
        <w:t>Language and World Creation in Poems and Other Texts</w:t>
      </w:r>
      <w:r w:rsidRPr="00A129DB">
        <w:rPr>
          <w:rFonts w:ascii="Times New Roman" w:hAnsi="Times New Roman" w:cs="Times New Roman"/>
          <w:bCs/>
          <w:sz w:val="24"/>
          <w:szCs w:val="24"/>
          <w:lang w:val="ro-RO"/>
        </w:rPr>
        <w:t>, London: Longman.</w:t>
      </w:r>
    </w:p>
    <w:p w14:paraId="6F844BF0" w14:textId="77777777" w:rsidR="00546ED4" w:rsidRPr="00A129DB" w:rsidRDefault="00546ED4" w:rsidP="00A129DB">
      <w:pPr>
        <w:spacing w:after="0" w:line="240" w:lineRule="auto"/>
        <w:ind w:left="450" w:hanging="187"/>
        <w:rPr>
          <w:rFonts w:ascii="Times New Roman" w:hAnsi="Times New Roman" w:cs="Times New Roman"/>
          <w:bCs/>
          <w:sz w:val="24"/>
          <w:szCs w:val="24"/>
          <w:lang w:val="ro-RO"/>
        </w:rPr>
      </w:pPr>
      <w:r w:rsidRPr="00A129DB">
        <w:rPr>
          <w:rFonts w:ascii="Times New Roman" w:hAnsi="Times New Roman" w:cs="Times New Roman"/>
          <w:bCs/>
          <w:sz w:val="24"/>
          <w:szCs w:val="24"/>
          <w:lang w:val="ro-RO"/>
        </w:rPr>
        <w:t xml:space="preserve">Stockwell, Peter, (2009), </w:t>
      </w:r>
      <w:r w:rsidRPr="00A129DB">
        <w:rPr>
          <w:rFonts w:ascii="Times New Roman" w:hAnsi="Times New Roman" w:cs="Times New Roman"/>
          <w:bCs/>
          <w:i/>
          <w:sz w:val="24"/>
          <w:szCs w:val="24"/>
          <w:lang w:val="ro-RO"/>
        </w:rPr>
        <w:t>Texture. A Cognitive Aesthetics of Readin</w:t>
      </w:r>
      <w:r w:rsidRPr="00A129DB">
        <w:rPr>
          <w:rFonts w:ascii="Times New Roman" w:hAnsi="Times New Roman" w:cs="Times New Roman"/>
          <w:bCs/>
          <w:sz w:val="24"/>
          <w:szCs w:val="24"/>
          <w:lang w:val="ro-RO"/>
        </w:rPr>
        <w:t xml:space="preserve">g, Edinburgh, Edinburgh University Press. </w:t>
      </w:r>
    </w:p>
    <w:p w14:paraId="41621678" w14:textId="77777777" w:rsidR="00546ED4" w:rsidRPr="00A129DB" w:rsidRDefault="00546ED4" w:rsidP="00A129DB">
      <w:pPr>
        <w:spacing w:after="0" w:line="240" w:lineRule="auto"/>
        <w:ind w:left="450" w:hanging="187"/>
        <w:rPr>
          <w:rFonts w:ascii="Times New Roman" w:hAnsi="Times New Roman" w:cs="Times New Roman"/>
          <w:bCs/>
          <w:sz w:val="24"/>
          <w:szCs w:val="24"/>
          <w:lang w:val="ro-RO"/>
        </w:rPr>
      </w:pPr>
      <w:r w:rsidRPr="00A129DB">
        <w:rPr>
          <w:rFonts w:ascii="Times New Roman" w:hAnsi="Times New Roman" w:cs="Times New Roman"/>
          <w:bCs/>
          <w:sz w:val="24"/>
          <w:szCs w:val="24"/>
          <w:lang w:val="ro-RO"/>
        </w:rPr>
        <w:t xml:space="preserve">Tsur, Reuven, (2017), </w:t>
      </w:r>
      <w:r w:rsidRPr="00A129DB">
        <w:rPr>
          <w:rFonts w:ascii="Times New Roman" w:hAnsi="Times New Roman" w:cs="Times New Roman"/>
          <w:bCs/>
          <w:i/>
          <w:sz w:val="24"/>
          <w:szCs w:val="24"/>
          <w:lang w:val="ro-RO"/>
        </w:rPr>
        <w:t>Poetic Conventions as Cognitive Fossils</w:t>
      </w:r>
      <w:r w:rsidRPr="00A129DB">
        <w:rPr>
          <w:rFonts w:ascii="Times New Roman" w:hAnsi="Times New Roman" w:cs="Times New Roman"/>
          <w:bCs/>
          <w:sz w:val="24"/>
          <w:szCs w:val="24"/>
          <w:lang w:val="ro-RO"/>
        </w:rPr>
        <w:t>, Oxford University Press.</w:t>
      </w:r>
    </w:p>
    <w:p w14:paraId="6B04E32A" w14:textId="77777777" w:rsidR="00546ED4" w:rsidRPr="00A129DB" w:rsidRDefault="00546ED4" w:rsidP="00A129DB">
      <w:pPr>
        <w:spacing w:after="0" w:line="240" w:lineRule="auto"/>
        <w:ind w:left="450" w:hanging="187"/>
        <w:jc w:val="both"/>
        <w:rPr>
          <w:rFonts w:ascii="Times New Roman" w:hAnsi="Times New Roman" w:cs="Times New Roman"/>
          <w:sz w:val="24"/>
          <w:szCs w:val="24"/>
          <w:lang w:val="fr-FR"/>
        </w:rPr>
      </w:pPr>
      <w:proofErr w:type="spellStart"/>
      <w:r w:rsidRPr="00A129DB">
        <w:rPr>
          <w:rFonts w:ascii="Times New Roman" w:hAnsi="Times New Roman" w:cs="Times New Roman"/>
          <w:sz w:val="24"/>
          <w:szCs w:val="24"/>
          <w:lang w:val="fr-FR"/>
        </w:rPr>
        <w:t>Tucan</w:t>
      </w:r>
      <w:proofErr w:type="spellEnd"/>
      <w:r w:rsidRPr="00A129DB">
        <w:rPr>
          <w:rFonts w:ascii="Times New Roman" w:hAnsi="Times New Roman" w:cs="Times New Roman"/>
          <w:sz w:val="24"/>
          <w:szCs w:val="24"/>
          <w:lang w:val="fr-FR"/>
        </w:rPr>
        <w:t xml:space="preserve">, Dumitru, (2015), </w:t>
      </w:r>
      <w:r w:rsidRPr="00A129DB">
        <w:rPr>
          <w:rFonts w:ascii="Times New Roman" w:hAnsi="Times New Roman" w:cs="Times New Roman"/>
          <w:i/>
          <w:sz w:val="24"/>
          <w:szCs w:val="24"/>
          <w:lang w:val="fr-FR"/>
        </w:rPr>
        <w:t xml:space="preserve">Eugène </w:t>
      </w:r>
      <w:proofErr w:type="gramStart"/>
      <w:r w:rsidRPr="00A129DB">
        <w:rPr>
          <w:rFonts w:ascii="Times New Roman" w:hAnsi="Times New Roman" w:cs="Times New Roman"/>
          <w:i/>
          <w:sz w:val="24"/>
          <w:szCs w:val="24"/>
          <w:lang w:val="fr-FR"/>
        </w:rPr>
        <w:t>Ionesco:</w:t>
      </w:r>
      <w:proofErr w:type="gramEnd"/>
      <w:r w:rsidRPr="00A129DB">
        <w:rPr>
          <w:rFonts w:ascii="Times New Roman" w:hAnsi="Times New Roman" w:cs="Times New Roman"/>
          <w:i/>
          <w:sz w:val="24"/>
          <w:szCs w:val="24"/>
          <w:lang w:val="fr-FR"/>
        </w:rPr>
        <w:t xml:space="preserve"> </w:t>
      </w:r>
      <w:proofErr w:type="spellStart"/>
      <w:r w:rsidRPr="00A129DB">
        <w:rPr>
          <w:rFonts w:ascii="Times New Roman" w:hAnsi="Times New Roman" w:cs="Times New Roman"/>
          <w:i/>
          <w:sz w:val="24"/>
          <w:szCs w:val="24"/>
          <w:lang w:val="fr-FR"/>
        </w:rPr>
        <w:t>teatru</w:t>
      </w:r>
      <w:proofErr w:type="spellEnd"/>
      <w:r w:rsidRPr="00A129DB">
        <w:rPr>
          <w:rFonts w:ascii="Times New Roman" w:hAnsi="Times New Roman" w:cs="Times New Roman"/>
          <w:i/>
          <w:sz w:val="24"/>
          <w:szCs w:val="24"/>
          <w:lang w:val="fr-FR"/>
        </w:rPr>
        <w:t xml:space="preserve">, </w:t>
      </w:r>
      <w:proofErr w:type="spellStart"/>
      <w:r w:rsidRPr="00A129DB">
        <w:rPr>
          <w:rFonts w:ascii="Times New Roman" w:hAnsi="Times New Roman" w:cs="Times New Roman"/>
          <w:i/>
          <w:sz w:val="24"/>
          <w:szCs w:val="24"/>
          <w:lang w:val="fr-FR"/>
        </w:rPr>
        <w:t>metateatru</w:t>
      </w:r>
      <w:proofErr w:type="spellEnd"/>
      <w:r w:rsidRPr="00A129DB">
        <w:rPr>
          <w:rFonts w:ascii="Times New Roman" w:hAnsi="Times New Roman" w:cs="Times New Roman"/>
          <w:i/>
          <w:sz w:val="24"/>
          <w:szCs w:val="24"/>
          <w:lang w:val="fr-FR"/>
        </w:rPr>
        <w:t xml:space="preserve">, </w:t>
      </w:r>
      <w:proofErr w:type="spellStart"/>
      <w:r w:rsidRPr="00A129DB">
        <w:rPr>
          <w:rFonts w:ascii="Times New Roman" w:hAnsi="Times New Roman" w:cs="Times New Roman"/>
          <w:i/>
          <w:sz w:val="24"/>
          <w:szCs w:val="24"/>
          <w:lang w:val="fr-FR"/>
        </w:rPr>
        <w:t>autenticitate</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Timișoara</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Editura</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Universității</w:t>
      </w:r>
      <w:proofErr w:type="spellEnd"/>
      <w:r w:rsidRPr="00A129DB">
        <w:rPr>
          <w:rFonts w:ascii="Times New Roman" w:hAnsi="Times New Roman" w:cs="Times New Roman"/>
          <w:sz w:val="24"/>
          <w:szCs w:val="24"/>
          <w:lang w:val="fr-FR"/>
        </w:rPr>
        <w:t xml:space="preserve"> de </w:t>
      </w:r>
      <w:proofErr w:type="spellStart"/>
      <w:r w:rsidRPr="00A129DB">
        <w:rPr>
          <w:rFonts w:ascii="Times New Roman" w:hAnsi="Times New Roman" w:cs="Times New Roman"/>
          <w:sz w:val="24"/>
          <w:szCs w:val="24"/>
          <w:lang w:val="fr-FR"/>
        </w:rPr>
        <w:t>Vest</w:t>
      </w:r>
      <w:proofErr w:type="spellEnd"/>
      <w:r w:rsidRPr="00A129DB">
        <w:rPr>
          <w:rFonts w:ascii="Times New Roman" w:hAnsi="Times New Roman" w:cs="Times New Roman"/>
          <w:sz w:val="24"/>
          <w:szCs w:val="24"/>
          <w:lang w:val="fr-FR"/>
        </w:rPr>
        <w:t>.</w:t>
      </w:r>
    </w:p>
    <w:p w14:paraId="358BBFD7" w14:textId="77777777" w:rsidR="00546ED4" w:rsidRPr="00A129DB" w:rsidRDefault="00546ED4" w:rsidP="00A129DB">
      <w:pPr>
        <w:spacing w:after="0" w:line="240" w:lineRule="auto"/>
        <w:ind w:left="450" w:hanging="187"/>
        <w:rPr>
          <w:rFonts w:ascii="Times New Roman" w:hAnsi="Times New Roman" w:cs="Times New Roman"/>
          <w:bCs/>
          <w:sz w:val="24"/>
          <w:szCs w:val="24"/>
          <w:lang w:val="ro-RO"/>
        </w:rPr>
      </w:pPr>
      <w:r w:rsidRPr="00A129DB">
        <w:rPr>
          <w:rFonts w:ascii="Times New Roman" w:hAnsi="Times New Roman" w:cs="Times New Roman"/>
          <w:bCs/>
          <w:sz w:val="24"/>
          <w:szCs w:val="24"/>
          <w:lang w:val="ro-RO"/>
        </w:rPr>
        <w:t xml:space="preserve">Turner, Mark, (1996), </w:t>
      </w:r>
      <w:r w:rsidRPr="00A129DB">
        <w:rPr>
          <w:rFonts w:ascii="Times New Roman" w:hAnsi="Times New Roman" w:cs="Times New Roman"/>
          <w:bCs/>
          <w:i/>
          <w:iCs/>
          <w:sz w:val="24"/>
          <w:szCs w:val="24"/>
          <w:lang w:val="ro-RO"/>
        </w:rPr>
        <w:t>The Literary Mind: The Origins of Thought and Language</w:t>
      </w:r>
      <w:r w:rsidRPr="00A129DB">
        <w:rPr>
          <w:rFonts w:ascii="Times New Roman" w:hAnsi="Times New Roman" w:cs="Times New Roman"/>
          <w:bCs/>
          <w:sz w:val="24"/>
          <w:szCs w:val="24"/>
          <w:lang w:val="ro-RO"/>
        </w:rPr>
        <w:t>, Oxford: Oxford University Press.</w:t>
      </w:r>
    </w:p>
    <w:p w14:paraId="4D4B5F11" w14:textId="77777777" w:rsidR="00546ED4" w:rsidRPr="00A129DB" w:rsidRDefault="00546ED4" w:rsidP="00A129DB">
      <w:pPr>
        <w:spacing w:after="0" w:line="240" w:lineRule="auto"/>
        <w:rPr>
          <w:rFonts w:ascii="Times New Roman" w:hAnsi="Times New Roman" w:cs="Times New Roman"/>
          <w:sz w:val="24"/>
          <w:szCs w:val="24"/>
          <w:lang w:val="ro-RO"/>
        </w:rPr>
      </w:pPr>
    </w:p>
    <w:p w14:paraId="5F8ADF59" w14:textId="77777777" w:rsidR="00546ED4" w:rsidRPr="00A129DB" w:rsidRDefault="00546ED4" w:rsidP="00A129DB">
      <w:pPr>
        <w:spacing w:after="0" w:line="240" w:lineRule="auto"/>
        <w:rPr>
          <w:rFonts w:ascii="Times New Roman" w:hAnsi="Times New Roman" w:cs="Times New Roman"/>
          <w:b/>
          <w:sz w:val="24"/>
          <w:szCs w:val="24"/>
          <w:lang w:val="ro-RO"/>
        </w:rPr>
      </w:pPr>
      <w:r w:rsidRPr="00A129DB">
        <w:rPr>
          <w:rFonts w:ascii="Times New Roman" w:hAnsi="Times New Roman" w:cs="Times New Roman"/>
          <w:b/>
          <w:sz w:val="24"/>
          <w:szCs w:val="24"/>
          <w:lang w:val="ro-RO"/>
        </w:rPr>
        <w:t>C. Bibliografie teoretică:</w:t>
      </w:r>
    </w:p>
    <w:p w14:paraId="6DA740CE" w14:textId="77777777" w:rsidR="00546ED4" w:rsidRPr="00A129DB" w:rsidRDefault="00546ED4" w:rsidP="00A129DB">
      <w:pPr>
        <w:spacing w:after="0" w:line="240" w:lineRule="auto"/>
        <w:ind w:left="360" w:hanging="36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Bal, Mieke, (2002), </w:t>
      </w:r>
      <w:r w:rsidRPr="00A129DB">
        <w:rPr>
          <w:rFonts w:ascii="Times New Roman" w:hAnsi="Times New Roman" w:cs="Times New Roman"/>
          <w:i/>
          <w:sz w:val="24"/>
          <w:szCs w:val="24"/>
          <w:lang w:val="ro-RO"/>
        </w:rPr>
        <w:t>Travelling Concepts in the Humanities</w:t>
      </w:r>
      <w:r w:rsidRPr="00A129DB">
        <w:rPr>
          <w:rFonts w:ascii="Times New Roman" w:hAnsi="Times New Roman" w:cs="Times New Roman"/>
          <w:sz w:val="24"/>
          <w:szCs w:val="24"/>
          <w:lang w:val="ro-RO"/>
        </w:rPr>
        <w:t xml:space="preserve">, Toronto, Buffalo, London, University of Toronto Press. </w:t>
      </w:r>
    </w:p>
    <w:p w14:paraId="446E191E" w14:textId="77777777" w:rsidR="00546ED4" w:rsidRPr="00A129DB" w:rsidRDefault="00546ED4" w:rsidP="00A129DB">
      <w:pPr>
        <w:spacing w:after="0" w:line="240" w:lineRule="auto"/>
        <w:ind w:left="360" w:hanging="36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Compagnon, Antoine, (2007),  </w:t>
      </w:r>
      <w:r w:rsidRPr="00A129DB">
        <w:rPr>
          <w:rFonts w:ascii="Times New Roman" w:hAnsi="Times New Roman" w:cs="Times New Roman"/>
          <w:i/>
          <w:sz w:val="24"/>
          <w:szCs w:val="24"/>
          <w:lang w:val="ro-RO"/>
        </w:rPr>
        <w:t>Demonul teoriei</w:t>
      </w:r>
      <w:r w:rsidRPr="00A129DB">
        <w:rPr>
          <w:rFonts w:ascii="Times New Roman" w:hAnsi="Times New Roman" w:cs="Times New Roman"/>
          <w:sz w:val="24"/>
          <w:szCs w:val="24"/>
          <w:lang w:val="ro-RO"/>
        </w:rPr>
        <w:t xml:space="preserve">, Cluj, Echinox. </w:t>
      </w:r>
    </w:p>
    <w:p w14:paraId="4EC67E85" w14:textId="77777777" w:rsidR="00546ED4" w:rsidRPr="00A129DB" w:rsidRDefault="00546ED4" w:rsidP="00A129DB">
      <w:pPr>
        <w:spacing w:after="0" w:line="240" w:lineRule="auto"/>
        <w:ind w:left="360" w:hanging="360"/>
        <w:jc w:val="both"/>
        <w:rPr>
          <w:rFonts w:ascii="Times New Roman" w:hAnsi="Times New Roman" w:cs="Times New Roman"/>
          <w:sz w:val="24"/>
          <w:szCs w:val="24"/>
        </w:rPr>
      </w:pPr>
      <w:r w:rsidRPr="00A129DB">
        <w:rPr>
          <w:rFonts w:ascii="Times New Roman" w:hAnsi="Times New Roman" w:cs="Times New Roman"/>
          <w:sz w:val="24"/>
          <w:szCs w:val="24"/>
        </w:rPr>
        <w:t xml:space="preserve">Cornea, Paul, (1998), </w:t>
      </w:r>
      <w:proofErr w:type="spellStart"/>
      <w:r w:rsidRPr="00A129DB">
        <w:rPr>
          <w:rFonts w:ascii="Times New Roman" w:hAnsi="Times New Roman" w:cs="Times New Roman"/>
          <w:i/>
          <w:iCs/>
          <w:sz w:val="24"/>
          <w:szCs w:val="24"/>
        </w:rPr>
        <w:t>Introducere</w:t>
      </w:r>
      <w:proofErr w:type="spellEnd"/>
      <w:r w:rsidRPr="00A129DB">
        <w:rPr>
          <w:rFonts w:ascii="Times New Roman" w:hAnsi="Times New Roman" w:cs="Times New Roman"/>
          <w:i/>
          <w:iCs/>
          <w:sz w:val="24"/>
          <w:szCs w:val="24"/>
        </w:rPr>
        <w:t xml:space="preserve"> </w:t>
      </w:r>
      <w:proofErr w:type="spellStart"/>
      <w:r w:rsidRPr="00A129DB">
        <w:rPr>
          <w:rFonts w:ascii="Times New Roman" w:hAnsi="Times New Roman" w:cs="Times New Roman"/>
          <w:i/>
          <w:iCs/>
          <w:sz w:val="24"/>
          <w:szCs w:val="24"/>
        </w:rPr>
        <w:t>în</w:t>
      </w:r>
      <w:proofErr w:type="spellEnd"/>
      <w:r w:rsidRPr="00A129DB">
        <w:rPr>
          <w:rFonts w:ascii="Times New Roman" w:hAnsi="Times New Roman" w:cs="Times New Roman"/>
          <w:i/>
          <w:iCs/>
          <w:sz w:val="24"/>
          <w:szCs w:val="24"/>
        </w:rPr>
        <w:t xml:space="preserve"> </w:t>
      </w:r>
      <w:proofErr w:type="spellStart"/>
      <w:r w:rsidRPr="00A129DB">
        <w:rPr>
          <w:rFonts w:ascii="Times New Roman" w:hAnsi="Times New Roman" w:cs="Times New Roman"/>
          <w:i/>
          <w:iCs/>
          <w:sz w:val="24"/>
          <w:szCs w:val="24"/>
        </w:rPr>
        <w:t>teoria</w:t>
      </w:r>
      <w:proofErr w:type="spellEnd"/>
      <w:r w:rsidRPr="00A129DB">
        <w:rPr>
          <w:rFonts w:ascii="Times New Roman" w:hAnsi="Times New Roman" w:cs="Times New Roman"/>
          <w:i/>
          <w:iCs/>
          <w:sz w:val="24"/>
          <w:szCs w:val="24"/>
        </w:rPr>
        <w:t xml:space="preserve"> </w:t>
      </w:r>
      <w:proofErr w:type="spellStart"/>
      <w:r w:rsidRPr="00A129DB">
        <w:rPr>
          <w:rFonts w:ascii="Times New Roman" w:hAnsi="Times New Roman" w:cs="Times New Roman"/>
          <w:i/>
          <w:iCs/>
          <w:sz w:val="24"/>
          <w:szCs w:val="24"/>
        </w:rPr>
        <w:t>lecturii</w:t>
      </w:r>
      <w:proofErr w:type="spellEnd"/>
      <w:r w:rsidRPr="00A129DB">
        <w:rPr>
          <w:rFonts w:ascii="Times New Roman" w:hAnsi="Times New Roman" w:cs="Times New Roman"/>
          <w:sz w:val="24"/>
          <w:szCs w:val="24"/>
        </w:rPr>
        <w:t xml:space="preserve">, </w:t>
      </w:r>
      <w:proofErr w:type="spellStart"/>
      <w:r w:rsidRPr="00A129DB">
        <w:rPr>
          <w:rFonts w:ascii="Times New Roman" w:hAnsi="Times New Roman" w:cs="Times New Roman"/>
          <w:sz w:val="24"/>
          <w:szCs w:val="24"/>
        </w:rPr>
        <w:t>Iaşi</w:t>
      </w:r>
      <w:proofErr w:type="spellEnd"/>
      <w:r w:rsidRPr="00A129DB">
        <w:rPr>
          <w:rFonts w:ascii="Times New Roman" w:hAnsi="Times New Roman" w:cs="Times New Roman"/>
          <w:sz w:val="24"/>
          <w:szCs w:val="24"/>
        </w:rPr>
        <w:t xml:space="preserve">, </w:t>
      </w:r>
      <w:proofErr w:type="spellStart"/>
      <w:r w:rsidRPr="00A129DB">
        <w:rPr>
          <w:rFonts w:ascii="Times New Roman" w:hAnsi="Times New Roman" w:cs="Times New Roman"/>
          <w:sz w:val="24"/>
          <w:szCs w:val="24"/>
        </w:rPr>
        <w:t>Polirom</w:t>
      </w:r>
      <w:proofErr w:type="spellEnd"/>
      <w:r w:rsidRPr="00A129DB">
        <w:rPr>
          <w:rFonts w:ascii="Times New Roman" w:hAnsi="Times New Roman" w:cs="Times New Roman"/>
          <w:sz w:val="24"/>
          <w:szCs w:val="24"/>
        </w:rPr>
        <w:t>.</w:t>
      </w:r>
    </w:p>
    <w:p w14:paraId="2FF0A05D" w14:textId="77777777" w:rsidR="00546ED4" w:rsidRPr="00A129DB" w:rsidRDefault="00546ED4" w:rsidP="00A129DB">
      <w:pPr>
        <w:spacing w:after="0" w:line="240" w:lineRule="auto"/>
        <w:ind w:left="360" w:hanging="360"/>
        <w:jc w:val="both"/>
        <w:rPr>
          <w:rFonts w:ascii="Times New Roman" w:hAnsi="Times New Roman" w:cs="Times New Roman"/>
          <w:sz w:val="24"/>
          <w:szCs w:val="24"/>
          <w:lang w:val="ro-RO"/>
        </w:rPr>
      </w:pPr>
      <w:r w:rsidRPr="00A129DB">
        <w:rPr>
          <w:rFonts w:ascii="Times New Roman" w:hAnsi="Times New Roman" w:cs="Times New Roman"/>
          <w:sz w:val="24"/>
          <w:szCs w:val="24"/>
        </w:rPr>
        <w:t xml:space="preserve">Cornea, Paul, (2006), </w:t>
      </w:r>
      <w:proofErr w:type="spellStart"/>
      <w:r w:rsidRPr="00A129DB">
        <w:rPr>
          <w:rFonts w:ascii="Times New Roman" w:hAnsi="Times New Roman" w:cs="Times New Roman"/>
          <w:i/>
          <w:sz w:val="24"/>
          <w:szCs w:val="24"/>
        </w:rPr>
        <w:t>Interpretare</w:t>
      </w:r>
      <w:proofErr w:type="spellEnd"/>
      <w:r w:rsidRPr="00A129DB">
        <w:rPr>
          <w:rFonts w:ascii="Times New Roman" w:hAnsi="Times New Roman" w:cs="Times New Roman"/>
          <w:i/>
          <w:sz w:val="24"/>
          <w:szCs w:val="24"/>
        </w:rPr>
        <w:t xml:space="preserve"> </w:t>
      </w:r>
      <w:proofErr w:type="spellStart"/>
      <w:r w:rsidRPr="00A129DB">
        <w:rPr>
          <w:rFonts w:ascii="Times New Roman" w:hAnsi="Times New Roman" w:cs="Times New Roman"/>
          <w:i/>
          <w:sz w:val="24"/>
          <w:szCs w:val="24"/>
        </w:rPr>
        <w:t>și</w:t>
      </w:r>
      <w:proofErr w:type="spellEnd"/>
      <w:r w:rsidRPr="00A129DB">
        <w:rPr>
          <w:rFonts w:ascii="Times New Roman" w:hAnsi="Times New Roman" w:cs="Times New Roman"/>
          <w:i/>
          <w:sz w:val="24"/>
          <w:szCs w:val="24"/>
        </w:rPr>
        <w:t xml:space="preserve"> </w:t>
      </w:r>
      <w:proofErr w:type="spellStart"/>
      <w:r w:rsidRPr="00A129DB">
        <w:rPr>
          <w:rFonts w:ascii="Times New Roman" w:hAnsi="Times New Roman" w:cs="Times New Roman"/>
          <w:i/>
          <w:sz w:val="24"/>
          <w:szCs w:val="24"/>
        </w:rPr>
        <w:t>raționalitate</w:t>
      </w:r>
      <w:proofErr w:type="spellEnd"/>
      <w:r w:rsidRPr="00A129DB">
        <w:rPr>
          <w:rFonts w:ascii="Times New Roman" w:hAnsi="Times New Roman" w:cs="Times New Roman"/>
          <w:sz w:val="24"/>
          <w:szCs w:val="24"/>
        </w:rPr>
        <w:t xml:space="preserve">, </w:t>
      </w:r>
      <w:proofErr w:type="spellStart"/>
      <w:r w:rsidRPr="00A129DB">
        <w:rPr>
          <w:rFonts w:ascii="Times New Roman" w:hAnsi="Times New Roman" w:cs="Times New Roman"/>
          <w:sz w:val="24"/>
          <w:szCs w:val="24"/>
        </w:rPr>
        <w:t>Iași</w:t>
      </w:r>
      <w:proofErr w:type="spellEnd"/>
      <w:r w:rsidRPr="00A129DB">
        <w:rPr>
          <w:rFonts w:ascii="Times New Roman" w:hAnsi="Times New Roman" w:cs="Times New Roman"/>
          <w:sz w:val="24"/>
          <w:szCs w:val="24"/>
        </w:rPr>
        <w:t xml:space="preserve">, </w:t>
      </w:r>
      <w:proofErr w:type="spellStart"/>
      <w:r w:rsidRPr="00A129DB">
        <w:rPr>
          <w:rFonts w:ascii="Times New Roman" w:hAnsi="Times New Roman" w:cs="Times New Roman"/>
          <w:sz w:val="24"/>
          <w:szCs w:val="24"/>
        </w:rPr>
        <w:t>Polirom</w:t>
      </w:r>
      <w:proofErr w:type="spellEnd"/>
      <w:r w:rsidRPr="00A129DB">
        <w:rPr>
          <w:rFonts w:ascii="Times New Roman" w:hAnsi="Times New Roman" w:cs="Times New Roman"/>
          <w:sz w:val="24"/>
          <w:szCs w:val="24"/>
        </w:rPr>
        <w:t>.</w:t>
      </w:r>
    </w:p>
    <w:p w14:paraId="3D44E6C7" w14:textId="77777777" w:rsidR="00546ED4" w:rsidRPr="00A129DB" w:rsidRDefault="00546ED4" w:rsidP="00A129DB">
      <w:pPr>
        <w:spacing w:after="0" w:line="240" w:lineRule="auto"/>
        <w:ind w:left="360" w:hanging="36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Delacampagne, Cristian, (1998), </w:t>
      </w:r>
      <w:r w:rsidRPr="00A129DB">
        <w:rPr>
          <w:rFonts w:ascii="Times New Roman" w:hAnsi="Times New Roman" w:cs="Times New Roman"/>
          <w:i/>
          <w:sz w:val="24"/>
          <w:szCs w:val="24"/>
          <w:lang w:val="ro-RO"/>
        </w:rPr>
        <w:t>Istoria filosofiei în secolul XX</w:t>
      </w:r>
      <w:r w:rsidRPr="00A129DB">
        <w:rPr>
          <w:rFonts w:ascii="Times New Roman" w:hAnsi="Times New Roman" w:cs="Times New Roman"/>
          <w:sz w:val="24"/>
          <w:szCs w:val="24"/>
          <w:lang w:val="ro-RO"/>
        </w:rPr>
        <w:t>, București, Babel.</w:t>
      </w:r>
    </w:p>
    <w:p w14:paraId="175635B7" w14:textId="77777777" w:rsidR="00546ED4" w:rsidRPr="00A129DB" w:rsidRDefault="00546ED4" w:rsidP="00A129DB">
      <w:pPr>
        <w:spacing w:after="0" w:line="240" w:lineRule="auto"/>
        <w:ind w:left="360" w:hanging="36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Eagleton, Terry, </w:t>
      </w:r>
      <w:r w:rsidRPr="00A129DB">
        <w:rPr>
          <w:rFonts w:ascii="Times New Roman" w:hAnsi="Times New Roman" w:cs="Times New Roman"/>
          <w:i/>
          <w:sz w:val="24"/>
          <w:szCs w:val="24"/>
          <w:lang w:val="ro-RO"/>
        </w:rPr>
        <w:t>Teoria literaturii. O introducere</w:t>
      </w:r>
      <w:r w:rsidRPr="00A129DB">
        <w:rPr>
          <w:rFonts w:ascii="Times New Roman" w:hAnsi="Times New Roman" w:cs="Times New Roman"/>
          <w:sz w:val="24"/>
          <w:szCs w:val="24"/>
          <w:lang w:val="ro-RO"/>
        </w:rPr>
        <w:t>, Iași, Polirom, 2008.</w:t>
      </w:r>
    </w:p>
    <w:p w14:paraId="615763A7" w14:textId="77777777" w:rsidR="00546ED4" w:rsidRPr="00A129DB" w:rsidRDefault="00546ED4" w:rsidP="00A129DB">
      <w:pPr>
        <w:spacing w:after="0" w:line="240" w:lineRule="auto"/>
        <w:ind w:left="360" w:hanging="36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Fludernik, Monika, (1996), </w:t>
      </w:r>
      <w:r w:rsidRPr="00A129DB">
        <w:rPr>
          <w:rFonts w:ascii="Times New Roman" w:hAnsi="Times New Roman" w:cs="Times New Roman"/>
          <w:i/>
          <w:iCs/>
          <w:sz w:val="24"/>
          <w:szCs w:val="24"/>
          <w:lang w:val="ro-RO"/>
        </w:rPr>
        <w:t>Towards a ‘Natural’ Narratology</w:t>
      </w:r>
      <w:r w:rsidRPr="00A129DB">
        <w:rPr>
          <w:rFonts w:ascii="Times New Roman" w:hAnsi="Times New Roman" w:cs="Times New Roman"/>
          <w:sz w:val="24"/>
          <w:szCs w:val="24"/>
          <w:lang w:val="ro-RO"/>
        </w:rPr>
        <w:t>, London, Routledge.</w:t>
      </w:r>
    </w:p>
    <w:p w14:paraId="7096E404" w14:textId="77777777" w:rsidR="00546ED4" w:rsidRPr="00A129DB" w:rsidRDefault="00546ED4" w:rsidP="00A129DB">
      <w:pPr>
        <w:spacing w:after="0" w:line="240" w:lineRule="auto"/>
        <w:ind w:left="360" w:hanging="36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Eco, Umberto, (1996), </w:t>
      </w:r>
      <w:r w:rsidRPr="00A129DB">
        <w:rPr>
          <w:rFonts w:ascii="Times New Roman" w:hAnsi="Times New Roman" w:cs="Times New Roman"/>
          <w:i/>
          <w:sz w:val="24"/>
          <w:szCs w:val="24"/>
          <w:lang w:val="ro-RO"/>
        </w:rPr>
        <w:t>Limitele</w:t>
      </w:r>
      <w:r w:rsidRPr="00A129DB">
        <w:rPr>
          <w:rFonts w:ascii="Times New Roman" w:hAnsi="Times New Roman" w:cs="Times New Roman"/>
          <w:i/>
          <w:iCs/>
          <w:sz w:val="24"/>
          <w:szCs w:val="24"/>
          <w:lang w:val="ro-RO"/>
        </w:rPr>
        <w:t xml:space="preserve"> interpretării</w:t>
      </w:r>
      <w:r w:rsidRPr="00A129DB">
        <w:rPr>
          <w:rFonts w:ascii="Times New Roman" w:hAnsi="Times New Roman" w:cs="Times New Roman"/>
          <w:sz w:val="24"/>
          <w:szCs w:val="24"/>
          <w:lang w:val="ro-RO"/>
        </w:rPr>
        <w:t>, Constanţa, Ed. Pontica.</w:t>
      </w:r>
    </w:p>
    <w:p w14:paraId="67B6724D" w14:textId="77777777" w:rsidR="00546ED4" w:rsidRPr="00A129DB" w:rsidRDefault="00546ED4" w:rsidP="00A129DB">
      <w:pPr>
        <w:spacing w:after="0" w:line="240" w:lineRule="auto"/>
        <w:ind w:left="360" w:hanging="360"/>
        <w:jc w:val="both"/>
        <w:rPr>
          <w:rFonts w:ascii="Times New Roman" w:hAnsi="Times New Roman" w:cs="Times New Roman"/>
          <w:bCs/>
          <w:sz w:val="24"/>
          <w:szCs w:val="24"/>
          <w:lang w:val="ro-RO"/>
        </w:rPr>
      </w:pPr>
      <w:r w:rsidRPr="00A129DB">
        <w:rPr>
          <w:rFonts w:ascii="Times New Roman" w:hAnsi="Times New Roman" w:cs="Times New Roman"/>
          <w:bCs/>
          <w:sz w:val="24"/>
          <w:szCs w:val="24"/>
          <w:lang w:val="ro-RO"/>
        </w:rPr>
        <w:t xml:space="preserve">Kövecses, Zoltán, (2006), </w:t>
      </w:r>
      <w:r w:rsidRPr="00A129DB">
        <w:rPr>
          <w:rFonts w:ascii="Times New Roman" w:hAnsi="Times New Roman" w:cs="Times New Roman"/>
          <w:bCs/>
          <w:i/>
          <w:sz w:val="24"/>
          <w:szCs w:val="24"/>
          <w:lang w:val="ro-RO"/>
        </w:rPr>
        <w:t>Language, Mind, and Culture</w:t>
      </w:r>
      <w:r w:rsidRPr="00A129DB">
        <w:rPr>
          <w:rFonts w:ascii="Times New Roman" w:hAnsi="Times New Roman" w:cs="Times New Roman"/>
          <w:bCs/>
          <w:sz w:val="24"/>
          <w:szCs w:val="24"/>
          <w:lang w:val="ro-RO"/>
        </w:rPr>
        <w:t xml:space="preserve">, Oxford, New York, Oxford University Press. </w:t>
      </w:r>
    </w:p>
    <w:p w14:paraId="5D4BCFC2" w14:textId="77777777" w:rsidR="00546ED4" w:rsidRPr="00A129DB" w:rsidRDefault="00546ED4" w:rsidP="00A129DB">
      <w:pPr>
        <w:spacing w:after="0" w:line="240" w:lineRule="auto"/>
        <w:ind w:left="360" w:hanging="360"/>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Maingueneau, Dominique, (2007), </w:t>
      </w:r>
      <w:r w:rsidRPr="00A129DB">
        <w:rPr>
          <w:rFonts w:ascii="Times New Roman" w:hAnsi="Times New Roman" w:cs="Times New Roman"/>
          <w:i/>
          <w:sz w:val="24"/>
          <w:szCs w:val="24"/>
          <w:lang w:val="ro-RO"/>
        </w:rPr>
        <w:t>Discursul literar</w:t>
      </w:r>
      <w:r w:rsidRPr="00A129DB">
        <w:rPr>
          <w:rFonts w:ascii="Times New Roman" w:hAnsi="Times New Roman" w:cs="Times New Roman"/>
          <w:sz w:val="24"/>
          <w:szCs w:val="24"/>
          <w:lang w:val="ro-RO"/>
        </w:rPr>
        <w:t>, Iași, Editura Institutul European.</w:t>
      </w:r>
    </w:p>
    <w:p w14:paraId="406E32DF" w14:textId="77777777" w:rsidR="00546ED4" w:rsidRPr="00A129DB" w:rsidRDefault="00546ED4" w:rsidP="00A129DB">
      <w:pPr>
        <w:spacing w:after="0" w:line="240" w:lineRule="auto"/>
        <w:ind w:left="360" w:hanging="360"/>
        <w:jc w:val="both"/>
        <w:rPr>
          <w:rFonts w:ascii="Times New Roman" w:hAnsi="Times New Roman" w:cs="Times New Roman"/>
          <w:sz w:val="24"/>
          <w:szCs w:val="24"/>
          <w:lang w:val="ro-RO"/>
        </w:rPr>
      </w:pPr>
      <w:r w:rsidRPr="00A129DB">
        <w:rPr>
          <w:rFonts w:ascii="Times New Roman" w:hAnsi="Times New Roman" w:cs="Times New Roman"/>
          <w:bCs/>
          <w:sz w:val="24"/>
          <w:szCs w:val="24"/>
          <w:lang w:val="ro-RO"/>
        </w:rPr>
        <w:t xml:space="preserve">Stockwell, Peter, (2002), </w:t>
      </w:r>
      <w:r w:rsidRPr="00A129DB">
        <w:rPr>
          <w:rFonts w:ascii="Times New Roman" w:hAnsi="Times New Roman" w:cs="Times New Roman"/>
          <w:bCs/>
          <w:i/>
          <w:sz w:val="24"/>
          <w:szCs w:val="24"/>
          <w:lang w:val="ro-RO"/>
        </w:rPr>
        <w:t>Cognitive Poetics. An Introduction</w:t>
      </w:r>
      <w:r w:rsidRPr="00A129DB">
        <w:rPr>
          <w:rFonts w:ascii="Times New Roman" w:hAnsi="Times New Roman" w:cs="Times New Roman"/>
          <w:bCs/>
          <w:sz w:val="24"/>
          <w:szCs w:val="24"/>
          <w:lang w:val="ro-RO"/>
        </w:rPr>
        <w:t>, London, New York, Routledge.</w:t>
      </w:r>
    </w:p>
    <w:p w14:paraId="7AFE5D58" w14:textId="77777777" w:rsidR="00546ED4" w:rsidRPr="00A129DB" w:rsidRDefault="00546ED4" w:rsidP="00A129DB">
      <w:pPr>
        <w:spacing w:after="0" w:line="240" w:lineRule="auto"/>
        <w:rPr>
          <w:rFonts w:ascii="Times New Roman" w:hAnsi="Times New Roman" w:cs="Times New Roman"/>
          <w:sz w:val="24"/>
          <w:szCs w:val="24"/>
          <w:lang w:val="ro-RO"/>
        </w:rPr>
      </w:pPr>
    </w:p>
    <w:p w14:paraId="5B7B630F" w14:textId="1075C6D6" w:rsidR="00C126A0" w:rsidRDefault="00C126A0" w:rsidP="00A129DB">
      <w:pPr>
        <w:spacing w:after="0" w:line="240" w:lineRule="auto"/>
        <w:jc w:val="center"/>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Literaturi străine</w:t>
      </w:r>
    </w:p>
    <w:p w14:paraId="1159AEE0" w14:textId="77777777" w:rsidR="00A129DB" w:rsidRPr="00A129DB" w:rsidRDefault="00A129DB" w:rsidP="00A129DB">
      <w:pPr>
        <w:spacing w:after="0" w:line="240" w:lineRule="auto"/>
        <w:jc w:val="center"/>
        <w:rPr>
          <w:rFonts w:ascii="Times New Roman" w:hAnsi="Times New Roman" w:cs="Times New Roman"/>
          <w:b/>
          <w:bCs/>
          <w:sz w:val="24"/>
          <w:szCs w:val="24"/>
          <w:lang w:val="ro-RO"/>
        </w:rPr>
      </w:pPr>
    </w:p>
    <w:p w14:paraId="0608FD4E" w14:textId="0CF76843" w:rsidR="00C126A0" w:rsidRPr="00A129DB" w:rsidRDefault="00980C4C"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Prof. Dr. Habil. Cristina C</w:t>
      </w:r>
      <w:r w:rsidR="00F73E03" w:rsidRPr="00A129DB">
        <w:rPr>
          <w:rFonts w:ascii="Times New Roman" w:hAnsi="Times New Roman" w:cs="Times New Roman"/>
          <w:b/>
          <w:bCs/>
          <w:sz w:val="24"/>
          <w:szCs w:val="24"/>
          <w:lang w:val="ro-RO"/>
        </w:rPr>
        <w:t>HEVEREȘAN</w:t>
      </w:r>
    </w:p>
    <w:p w14:paraId="34CA0A06" w14:textId="38968484" w:rsidR="00980C4C" w:rsidRPr="00A129DB" w:rsidRDefault="00980C4C" w:rsidP="00A129DB">
      <w:pPr>
        <w:spacing w:after="0" w:line="240" w:lineRule="auto"/>
        <w:rPr>
          <w:rFonts w:ascii="Times New Roman" w:hAnsi="Times New Roman" w:cs="Times New Roman"/>
          <w:b/>
          <w:bCs/>
          <w:sz w:val="24"/>
          <w:szCs w:val="24"/>
        </w:rPr>
      </w:pPr>
      <w:proofErr w:type="spellStart"/>
      <w:r w:rsidRPr="00A129DB">
        <w:rPr>
          <w:rFonts w:ascii="Times New Roman" w:hAnsi="Times New Roman" w:cs="Times New Roman"/>
          <w:b/>
          <w:bCs/>
          <w:sz w:val="24"/>
          <w:szCs w:val="24"/>
        </w:rPr>
        <w:t>Tematică</w:t>
      </w:r>
      <w:proofErr w:type="spellEnd"/>
      <w:r w:rsidRPr="00A129DB">
        <w:rPr>
          <w:rFonts w:ascii="Times New Roman" w:hAnsi="Times New Roman" w:cs="Times New Roman"/>
          <w:b/>
          <w:bCs/>
          <w:sz w:val="24"/>
          <w:szCs w:val="24"/>
        </w:rPr>
        <w:t xml:space="preserve"> </w:t>
      </w:r>
      <w:proofErr w:type="spellStart"/>
      <w:r w:rsidRPr="00A129DB">
        <w:rPr>
          <w:rFonts w:ascii="Times New Roman" w:hAnsi="Times New Roman" w:cs="Times New Roman"/>
          <w:b/>
          <w:bCs/>
          <w:sz w:val="24"/>
          <w:szCs w:val="24"/>
        </w:rPr>
        <w:t>orientativă</w:t>
      </w:r>
      <w:proofErr w:type="spellEnd"/>
      <w:r w:rsidR="00A129DB">
        <w:rPr>
          <w:rFonts w:ascii="Times New Roman" w:hAnsi="Times New Roman" w:cs="Times New Roman"/>
          <w:b/>
          <w:bCs/>
          <w:sz w:val="24"/>
          <w:szCs w:val="24"/>
        </w:rPr>
        <w:t>:</w:t>
      </w:r>
    </w:p>
    <w:p w14:paraId="45EF4D30" w14:textId="77777777" w:rsidR="00980C4C" w:rsidRPr="00A129DB" w:rsidRDefault="00980C4C" w:rsidP="00A129DB">
      <w:pPr>
        <w:pStyle w:val="ListParagraph"/>
        <w:numPr>
          <w:ilvl w:val="0"/>
          <w:numId w:val="6"/>
        </w:numPr>
        <w:spacing w:after="0" w:line="240" w:lineRule="auto"/>
        <w:rPr>
          <w:rStyle w:val="5yl5"/>
          <w:b w:val="0"/>
          <w:bCs w:val="0"/>
          <w:sz w:val="24"/>
          <w:szCs w:val="24"/>
        </w:rPr>
      </w:pPr>
      <w:r w:rsidRPr="00A129DB">
        <w:rPr>
          <w:rStyle w:val="5yl5"/>
          <w:b w:val="0"/>
          <w:bCs w:val="0"/>
          <w:sz w:val="24"/>
          <w:szCs w:val="24"/>
        </w:rPr>
        <w:t xml:space="preserve">Crisis, Trauma, Survival: Literary Shelters, Fictional Escapes </w:t>
      </w:r>
    </w:p>
    <w:p w14:paraId="08710F72" w14:textId="77777777" w:rsidR="00980C4C" w:rsidRPr="00A129DB" w:rsidRDefault="00980C4C" w:rsidP="00A129DB">
      <w:pPr>
        <w:pStyle w:val="ListParagraph"/>
        <w:numPr>
          <w:ilvl w:val="0"/>
          <w:numId w:val="6"/>
        </w:numPr>
        <w:spacing w:after="0" w:line="240" w:lineRule="auto"/>
        <w:rPr>
          <w:b w:val="0"/>
          <w:bCs w:val="0"/>
          <w:sz w:val="24"/>
          <w:szCs w:val="24"/>
        </w:rPr>
      </w:pPr>
      <w:r w:rsidRPr="00A129DB">
        <w:rPr>
          <w:b w:val="0"/>
          <w:bCs w:val="0"/>
          <w:sz w:val="24"/>
          <w:szCs w:val="24"/>
        </w:rPr>
        <w:t>Immigration and Imagination: (De-)Constructing Literary Homeland(s)</w:t>
      </w:r>
    </w:p>
    <w:p w14:paraId="746A3631" w14:textId="77777777" w:rsidR="00980C4C" w:rsidRPr="00A129DB" w:rsidRDefault="00980C4C" w:rsidP="00A129DB">
      <w:pPr>
        <w:pStyle w:val="ListParagraph"/>
        <w:numPr>
          <w:ilvl w:val="0"/>
          <w:numId w:val="6"/>
        </w:numPr>
        <w:spacing w:after="0" w:line="240" w:lineRule="auto"/>
        <w:jc w:val="both"/>
        <w:rPr>
          <w:rStyle w:val="5yl5"/>
          <w:b w:val="0"/>
          <w:bCs w:val="0"/>
          <w:sz w:val="24"/>
          <w:szCs w:val="24"/>
          <w:u w:val="single"/>
        </w:rPr>
      </w:pPr>
      <w:r w:rsidRPr="00A129DB">
        <w:rPr>
          <w:rStyle w:val="5yl5"/>
          <w:b w:val="0"/>
          <w:bCs w:val="0"/>
          <w:sz w:val="24"/>
          <w:szCs w:val="24"/>
        </w:rPr>
        <w:t>Socio-Historical Contexts and the Contemporary American Epic</w:t>
      </w:r>
    </w:p>
    <w:p w14:paraId="29ADF555" w14:textId="77777777" w:rsidR="00980C4C" w:rsidRPr="00A129DB" w:rsidRDefault="00980C4C" w:rsidP="00A129DB">
      <w:pPr>
        <w:pStyle w:val="ListParagraph"/>
        <w:numPr>
          <w:ilvl w:val="0"/>
          <w:numId w:val="6"/>
        </w:numPr>
        <w:spacing w:after="0" w:line="240" w:lineRule="auto"/>
        <w:jc w:val="both"/>
        <w:rPr>
          <w:rStyle w:val="5yl5"/>
          <w:b w:val="0"/>
          <w:bCs w:val="0"/>
          <w:sz w:val="24"/>
          <w:szCs w:val="24"/>
          <w:u w:val="single"/>
        </w:rPr>
      </w:pPr>
      <w:r w:rsidRPr="00A129DB">
        <w:rPr>
          <w:rStyle w:val="5yl5"/>
          <w:b w:val="0"/>
          <w:bCs w:val="0"/>
          <w:sz w:val="24"/>
          <w:szCs w:val="24"/>
        </w:rPr>
        <w:t>From Writings of the New World to World Literature: American Developments</w:t>
      </w:r>
    </w:p>
    <w:p w14:paraId="11A9775A" w14:textId="77777777" w:rsidR="00980C4C" w:rsidRPr="00A129DB" w:rsidRDefault="00980C4C" w:rsidP="00A129DB">
      <w:pPr>
        <w:spacing w:after="0" w:line="240" w:lineRule="auto"/>
        <w:jc w:val="both"/>
        <w:rPr>
          <w:rFonts w:ascii="Times New Roman" w:hAnsi="Times New Roman" w:cs="Times New Roman"/>
          <w:b/>
          <w:bCs/>
          <w:sz w:val="24"/>
          <w:szCs w:val="24"/>
        </w:rPr>
      </w:pPr>
    </w:p>
    <w:p w14:paraId="1C74D394" w14:textId="58CF4FEF" w:rsidR="00980C4C" w:rsidRPr="00A129DB" w:rsidRDefault="00980C4C" w:rsidP="00A129DB">
      <w:pPr>
        <w:spacing w:after="0" w:line="240" w:lineRule="auto"/>
        <w:jc w:val="both"/>
        <w:rPr>
          <w:rFonts w:ascii="Times New Roman" w:hAnsi="Times New Roman" w:cs="Times New Roman"/>
          <w:b/>
          <w:bCs/>
          <w:sz w:val="24"/>
          <w:szCs w:val="24"/>
        </w:rPr>
      </w:pPr>
      <w:proofErr w:type="spellStart"/>
      <w:r w:rsidRPr="00A129DB">
        <w:rPr>
          <w:rFonts w:ascii="Times New Roman" w:hAnsi="Times New Roman" w:cs="Times New Roman"/>
          <w:b/>
          <w:bCs/>
          <w:sz w:val="24"/>
          <w:szCs w:val="24"/>
        </w:rPr>
        <w:t>Bibliografie</w:t>
      </w:r>
      <w:proofErr w:type="spellEnd"/>
      <w:r w:rsidRPr="00A129DB">
        <w:rPr>
          <w:rFonts w:ascii="Times New Roman" w:hAnsi="Times New Roman" w:cs="Times New Roman"/>
          <w:b/>
          <w:bCs/>
          <w:sz w:val="24"/>
          <w:szCs w:val="24"/>
        </w:rPr>
        <w:t xml:space="preserve"> </w:t>
      </w:r>
      <w:proofErr w:type="spellStart"/>
      <w:r w:rsidRPr="00A129DB">
        <w:rPr>
          <w:rFonts w:ascii="Times New Roman" w:hAnsi="Times New Roman" w:cs="Times New Roman"/>
          <w:b/>
          <w:bCs/>
          <w:sz w:val="24"/>
          <w:szCs w:val="24"/>
        </w:rPr>
        <w:t>orientativă</w:t>
      </w:r>
      <w:proofErr w:type="spellEnd"/>
      <w:r w:rsidR="00A129DB">
        <w:rPr>
          <w:rFonts w:ascii="Times New Roman" w:hAnsi="Times New Roman" w:cs="Times New Roman"/>
          <w:b/>
          <w:bCs/>
          <w:sz w:val="24"/>
          <w:szCs w:val="24"/>
        </w:rPr>
        <w:t>:</w:t>
      </w:r>
    </w:p>
    <w:p w14:paraId="48E59A99" w14:textId="77777777" w:rsidR="00980C4C" w:rsidRPr="00A129DB" w:rsidRDefault="00980C4C" w:rsidP="00A129DB">
      <w:pPr>
        <w:pStyle w:val="ListParagraph"/>
        <w:numPr>
          <w:ilvl w:val="0"/>
          <w:numId w:val="7"/>
        </w:numPr>
        <w:spacing w:after="0" w:line="240" w:lineRule="auto"/>
        <w:jc w:val="both"/>
        <w:rPr>
          <w:b w:val="0"/>
          <w:bCs w:val="0"/>
          <w:sz w:val="24"/>
          <w:szCs w:val="24"/>
        </w:rPr>
      </w:pPr>
      <w:r w:rsidRPr="00A129DB">
        <w:rPr>
          <w:b w:val="0"/>
          <w:bCs w:val="0"/>
          <w:sz w:val="24"/>
          <w:szCs w:val="24"/>
        </w:rPr>
        <w:t xml:space="preserve">Bradbury, Malcolm; Ruland, Richard. </w:t>
      </w:r>
      <w:r w:rsidRPr="00A129DB">
        <w:rPr>
          <w:b w:val="0"/>
          <w:bCs w:val="0"/>
          <w:i/>
          <w:sz w:val="24"/>
          <w:szCs w:val="24"/>
        </w:rPr>
        <w:t>From Puritanism to Postmodernism: A History of American Literature</w:t>
      </w:r>
      <w:r w:rsidRPr="00A129DB">
        <w:rPr>
          <w:b w:val="0"/>
          <w:bCs w:val="0"/>
          <w:sz w:val="24"/>
          <w:szCs w:val="24"/>
        </w:rPr>
        <w:t>. New York: Penguin Books. 1992.</w:t>
      </w:r>
    </w:p>
    <w:p w14:paraId="2B68C483" w14:textId="77777777" w:rsidR="00980C4C" w:rsidRPr="00A129DB" w:rsidRDefault="00980C4C" w:rsidP="00A129DB">
      <w:pPr>
        <w:pStyle w:val="ListParagraph"/>
        <w:numPr>
          <w:ilvl w:val="0"/>
          <w:numId w:val="7"/>
        </w:numPr>
        <w:spacing w:after="0" w:line="240" w:lineRule="auto"/>
        <w:jc w:val="both"/>
        <w:rPr>
          <w:b w:val="0"/>
          <w:bCs w:val="0"/>
          <w:sz w:val="24"/>
          <w:szCs w:val="24"/>
        </w:rPr>
      </w:pPr>
      <w:r w:rsidRPr="00A129DB">
        <w:rPr>
          <w:b w:val="0"/>
          <w:bCs w:val="0"/>
          <w:sz w:val="24"/>
          <w:szCs w:val="24"/>
        </w:rPr>
        <w:t xml:space="preserve">Burgett, Bruce; Hendler, Glenn (eds.). </w:t>
      </w:r>
      <w:r w:rsidRPr="00A129DB">
        <w:rPr>
          <w:b w:val="0"/>
          <w:bCs w:val="0"/>
          <w:i/>
          <w:sz w:val="24"/>
          <w:szCs w:val="24"/>
        </w:rPr>
        <w:t>Keywords for American Cultural Studies</w:t>
      </w:r>
      <w:r w:rsidRPr="00A129DB">
        <w:rPr>
          <w:b w:val="0"/>
          <w:bCs w:val="0"/>
          <w:sz w:val="24"/>
          <w:szCs w:val="24"/>
        </w:rPr>
        <w:t xml:space="preserve"> (2</w:t>
      </w:r>
      <w:r w:rsidRPr="00A129DB">
        <w:rPr>
          <w:b w:val="0"/>
          <w:bCs w:val="0"/>
          <w:sz w:val="24"/>
          <w:szCs w:val="24"/>
          <w:vertAlign w:val="superscript"/>
        </w:rPr>
        <w:t>nd</w:t>
      </w:r>
      <w:r w:rsidRPr="00A129DB">
        <w:rPr>
          <w:b w:val="0"/>
          <w:bCs w:val="0"/>
          <w:sz w:val="24"/>
          <w:szCs w:val="24"/>
        </w:rPr>
        <w:t xml:space="preserve"> edition). New York: NYU Press. 2014.</w:t>
      </w:r>
    </w:p>
    <w:p w14:paraId="6D47A2C3" w14:textId="77777777" w:rsidR="00980C4C" w:rsidRPr="00A129DB" w:rsidRDefault="00980C4C" w:rsidP="00A129DB">
      <w:pPr>
        <w:pStyle w:val="ListParagraph"/>
        <w:numPr>
          <w:ilvl w:val="0"/>
          <w:numId w:val="7"/>
        </w:numPr>
        <w:spacing w:after="0" w:line="240" w:lineRule="auto"/>
        <w:jc w:val="both"/>
        <w:rPr>
          <w:b w:val="0"/>
          <w:bCs w:val="0"/>
          <w:sz w:val="24"/>
          <w:szCs w:val="24"/>
        </w:rPr>
      </w:pPr>
      <w:r w:rsidRPr="00A129DB">
        <w:rPr>
          <w:b w:val="0"/>
          <w:bCs w:val="0"/>
          <w:sz w:val="24"/>
          <w:szCs w:val="24"/>
        </w:rPr>
        <w:t xml:space="preserve">Daniels, Roger. </w:t>
      </w:r>
      <w:r w:rsidRPr="00A129DB">
        <w:rPr>
          <w:b w:val="0"/>
          <w:bCs w:val="0"/>
          <w:i/>
          <w:sz w:val="24"/>
          <w:szCs w:val="24"/>
        </w:rPr>
        <w:t>Coming to America. A History of Immigration and Ethnicity in American Life</w:t>
      </w:r>
      <w:r w:rsidRPr="00A129DB">
        <w:rPr>
          <w:b w:val="0"/>
          <w:bCs w:val="0"/>
          <w:sz w:val="24"/>
          <w:szCs w:val="24"/>
        </w:rPr>
        <w:t>, 2</w:t>
      </w:r>
      <w:r w:rsidRPr="00A129DB">
        <w:rPr>
          <w:b w:val="0"/>
          <w:bCs w:val="0"/>
          <w:sz w:val="24"/>
          <w:szCs w:val="24"/>
          <w:vertAlign w:val="superscript"/>
        </w:rPr>
        <w:t>nd</w:t>
      </w:r>
      <w:r w:rsidRPr="00A129DB">
        <w:rPr>
          <w:b w:val="0"/>
          <w:bCs w:val="0"/>
          <w:sz w:val="24"/>
          <w:szCs w:val="24"/>
        </w:rPr>
        <w:t xml:space="preserve"> edition. New York: Harper Perennial. 2002.</w:t>
      </w:r>
    </w:p>
    <w:p w14:paraId="703C167C" w14:textId="77777777" w:rsidR="00980C4C" w:rsidRPr="00A129DB" w:rsidRDefault="00980C4C" w:rsidP="00A129DB">
      <w:pPr>
        <w:pStyle w:val="ListParagraph"/>
        <w:numPr>
          <w:ilvl w:val="0"/>
          <w:numId w:val="7"/>
        </w:numPr>
        <w:spacing w:after="0" w:line="240" w:lineRule="auto"/>
        <w:jc w:val="both"/>
        <w:rPr>
          <w:rFonts w:eastAsia="Times New Roman"/>
          <w:b w:val="0"/>
          <w:bCs w:val="0"/>
          <w:sz w:val="24"/>
          <w:szCs w:val="24"/>
        </w:rPr>
      </w:pPr>
      <w:r w:rsidRPr="00A129DB">
        <w:rPr>
          <w:rFonts w:eastAsia="Times New Roman"/>
          <w:b w:val="0"/>
          <w:bCs w:val="0"/>
          <w:sz w:val="24"/>
          <w:szCs w:val="24"/>
        </w:rPr>
        <w:t xml:space="preserve">Hendin, Josephine G. </w:t>
      </w:r>
      <w:r w:rsidRPr="00A129DB">
        <w:rPr>
          <w:rFonts w:eastAsia="Times New Roman"/>
          <w:b w:val="0"/>
          <w:bCs w:val="0"/>
          <w:i/>
          <w:iCs/>
          <w:sz w:val="24"/>
          <w:szCs w:val="24"/>
        </w:rPr>
        <w:t>A Concise Companion to Postwar</w:t>
      </w:r>
      <w:r w:rsidRPr="00A129DB">
        <w:rPr>
          <w:rFonts w:eastAsia="Times New Roman"/>
          <w:b w:val="0"/>
          <w:bCs w:val="0"/>
          <w:sz w:val="24"/>
          <w:szCs w:val="24"/>
        </w:rPr>
        <w:t xml:space="preserve"> </w:t>
      </w:r>
      <w:r w:rsidRPr="00A129DB">
        <w:rPr>
          <w:rFonts w:eastAsia="Times New Roman"/>
          <w:b w:val="0"/>
          <w:bCs w:val="0"/>
          <w:i/>
          <w:iCs/>
          <w:sz w:val="24"/>
          <w:szCs w:val="24"/>
        </w:rPr>
        <w:t>American Literature and</w:t>
      </w:r>
      <w:r w:rsidRPr="00A129DB">
        <w:rPr>
          <w:rFonts w:eastAsia="Times New Roman"/>
          <w:b w:val="0"/>
          <w:bCs w:val="0"/>
          <w:sz w:val="24"/>
          <w:szCs w:val="24"/>
        </w:rPr>
        <w:t xml:space="preserve"> </w:t>
      </w:r>
      <w:r w:rsidRPr="00A129DB">
        <w:rPr>
          <w:rFonts w:eastAsia="Times New Roman"/>
          <w:b w:val="0"/>
          <w:bCs w:val="0"/>
          <w:i/>
          <w:iCs/>
          <w:sz w:val="24"/>
          <w:szCs w:val="24"/>
        </w:rPr>
        <w:t>Culture</w:t>
      </w:r>
      <w:r w:rsidRPr="00A129DB">
        <w:rPr>
          <w:rFonts w:eastAsia="Times New Roman"/>
          <w:b w:val="0"/>
          <w:bCs w:val="0"/>
          <w:sz w:val="24"/>
          <w:szCs w:val="24"/>
        </w:rPr>
        <w:t>. Oxford: Blackwell Publishing. 2004.</w:t>
      </w:r>
    </w:p>
    <w:p w14:paraId="4C3798CB" w14:textId="77777777" w:rsidR="00980C4C" w:rsidRPr="00A129DB" w:rsidRDefault="00980C4C" w:rsidP="00A129DB">
      <w:pPr>
        <w:pStyle w:val="ListParagraph"/>
        <w:numPr>
          <w:ilvl w:val="0"/>
          <w:numId w:val="7"/>
        </w:numPr>
        <w:spacing w:after="0" w:line="240" w:lineRule="auto"/>
        <w:jc w:val="both"/>
        <w:rPr>
          <w:rFonts w:eastAsia="Times New Roman"/>
          <w:b w:val="0"/>
          <w:bCs w:val="0"/>
          <w:sz w:val="24"/>
          <w:szCs w:val="24"/>
        </w:rPr>
      </w:pPr>
      <w:r w:rsidRPr="00A129DB">
        <w:rPr>
          <w:rFonts w:eastAsia="Times New Roman"/>
          <w:b w:val="0"/>
          <w:bCs w:val="0"/>
          <w:sz w:val="24"/>
          <w:szCs w:val="24"/>
        </w:rPr>
        <w:t xml:space="preserve">Leitch, Vincent; Cain, William (eds.). </w:t>
      </w:r>
      <w:r w:rsidRPr="00A129DB">
        <w:rPr>
          <w:rFonts w:eastAsia="Times New Roman"/>
          <w:b w:val="0"/>
          <w:bCs w:val="0"/>
          <w:i/>
          <w:sz w:val="24"/>
          <w:szCs w:val="24"/>
        </w:rPr>
        <w:t>The Norton Anthology of Theory and Criticism</w:t>
      </w:r>
      <w:r w:rsidRPr="00A129DB">
        <w:rPr>
          <w:rFonts w:eastAsia="Times New Roman"/>
          <w:b w:val="0"/>
          <w:bCs w:val="0"/>
          <w:sz w:val="24"/>
          <w:szCs w:val="24"/>
        </w:rPr>
        <w:t xml:space="preserve"> (2</w:t>
      </w:r>
      <w:r w:rsidRPr="00A129DB">
        <w:rPr>
          <w:rFonts w:eastAsia="Times New Roman"/>
          <w:b w:val="0"/>
          <w:bCs w:val="0"/>
          <w:sz w:val="24"/>
          <w:szCs w:val="24"/>
          <w:vertAlign w:val="superscript"/>
        </w:rPr>
        <w:t>nd</w:t>
      </w:r>
      <w:r w:rsidRPr="00A129DB">
        <w:rPr>
          <w:rFonts w:eastAsia="Times New Roman"/>
          <w:b w:val="0"/>
          <w:bCs w:val="0"/>
          <w:sz w:val="24"/>
          <w:szCs w:val="24"/>
        </w:rPr>
        <w:t xml:space="preserve"> edition). New York: W. W. Norton and Company. 2010.</w:t>
      </w:r>
    </w:p>
    <w:p w14:paraId="0BED866E" w14:textId="77777777" w:rsidR="00980C4C" w:rsidRPr="00A129DB" w:rsidRDefault="00980C4C" w:rsidP="00A129DB">
      <w:pPr>
        <w:pStyle w:val="ListParagraph"/>
        <w:numPr>
          <w:ilvl w:val="0"/>
          <w:numId w:val="7"/>
        </w:numPr>
        <w:spacing w:after="0" w:line="240" w:lineRule="auto"/>
        <w:jc w:val="both"/>
        <w:rPr>
          <w:b w:val="0"/>
          <w:bCs w:val="0"/>
          <w:sz w:val="24"/>
          <w:szCs w:val="24"/>
        </w:rPr>
      </w:pPr>
      <w:r w:rsidRPr="00A129DB">
        <w:rPr>
          <w:b w:val="0"/>
          <w:bCs w:val="0"/>
          <w:sz w:val="24"/>
          <w:szCs w:val="24"/>
        </w:rPr>
        <w:t xml:space="preserve">Marcus, Greil; Sollors, Werner (eds.). </w:t>
      </w:r>
      <w:r w:rsidRPr="00A129DB">
        <w:rPr>
          <w:b w:val="0"/>
          <w:bCs w:val="0"/>
          <w:i/>
          <w:sz w:val="24"/>
          <w:szCs w:val="24"/>
        </w:rPr>
        <w:t>A New Literary History of America</w:t>
      </w:r>
      <w:r w:rsidRPr="00A129DB">
        <w:rPr>
          <w:b w:val="0"/>
          <w:bCs w:val="0"/>
          <w:sz w:val="24"/>
          <w:szCs w:val="24"/>
        </w:rPr>
        <w:t>. Cambridge, Massachusetts/ London, England: Belknap Press of Harvard University Press. 2009.</w:t>
      </w:r>
    </w:p>
    <w:p w14:paraId="324AE5E8" w14:textId="77777777" w:rsidR="00980C4C" w:rsidRPr="00A129DB" w:rsidRDefault="00980C4C" w:rsidP="00A129DB">
      <w:pPr>
        <w:pStyle w:val="ListParagraph"/>
        <w:numPr>
          <w:ilvl w:val="0"/>
          <w:numId w:val="7"/>
        </w:numPr>
        <w:spacing w:after="0" w:line="240" w:lineRule="auto"/>
        <w:ind w:left="630" w:hanging="346"/>
        <w:jc w:val="both"/>
        <w:rPr>
          <w:b w:val="0"/>
          <w:bCs w:val="0"/>
          <w:sz w:val="24"/>
          <w:szCs w:val="24"/>
        </w:rPr>
      </w:pPr>
      <w:r w:rsidRPr="00A129DB">
        <w:rPr>
          <w:b w:val="0"/>
          <w:bCs w:val="0"/>
          <w:sz w:val="24"/>
          <w:szCs w:val="24"/>
        </w:rPr>
        <w:t xml:space="preserve">Sollors, Werner. </w:t>
      </w:r>
      <w:r w:rsidRPr="00A129DB">
        <w:rPr>
          <w:b w:val="0"/>
          <w:bCs w:val="0"/>
          <w:i/>
          <w:sz w:val="24"/>
          <w:szCs w:val="24"/>
        </w:rPr>
        <w:t>Beyond Ethnicity. Consent and Descent in American Culture</w:t>
      </w:r>
      <w:r w:rsidRPr="00A129DB">
        <w:rPr>
          <w:b w:val="0"/>
          <w:bCs w:val="0"/>
          <w:sz w:val="24"/>
          <w:szCs w:val="24"/>
        </w:rPr>
        <w:t>. New York &amp; Oxford: Oxford University Press. 1986.</w:t>
      </w:r>
    </w:p>
    <w:p w14:paraId="2484EFCD" w14:textId="4553E67F" w:rsidR="00980C4C" w:rsidRPr="00A129DB" w:rsidRDefault="00980C4C" w:rsidP="00A129DB">
      <w:pPr>
        <w:spacing w:after="0" w:line="240" w:lineRule="auto"/>
        <w:rPr>
          <w:rFonts w:ascii="Times New Roman" w:hAnsi="Times New Roman" w:cs="Times New Roman"/>
          <w:sz w:val="24"/>
          <w:szCs w:val="24"/>
          <w:lang w:val="ro-RO"/>
        </w:rPr>
      </w:pPr>
    </w:p>
    <w:p w14:paraId="3EBE6AA8" w14:textId="0FA5FB1D" w:rsidR="00E73632" w:rsidRPr="00A129DB" w:rsidRDefault="00E73632"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Conf. Dr. Habil. Marius Crișan</w:t>
      </w:r>
    </w:p>
    <w:p w14:paraId="763672B2" w14:textId="77777777" w:rsidR="00A129DB" w:rsidRPr="00A129DB" w:rsidRDefault="00A129DB"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lastRenderedPageBreak/>
        <w:t xml:space="preserve">Teme propuse: </w:t>
      </w:r>
    </w:p>
    <w:p w14:paraId="6D9F5203" w14:textId="31F7459D" w:rsidR="002A477F" w:rsidRPr="00A129DB" w:rsidRDefault="002A477F" w:rsidP="00A129DB">
      <w:pPr>
        <w:spacing w:after="0" w:line="240" w:lineRule="auto"/>
        <w:rPr>
          <w:rFonts w:ascii="Times New Roman" w:hAnsi="Times New Roman" w:cs="Times New Roman"/>
          <w:sz w:val="24"/>
          <w:szCs w:val="24"/>
          <w:lang w:val="ro-RO"/>
        </w:rPr>
      </w:pPr>
      <w:r w:rsidRPr="00A129DB">
        <w:rPr>
          <w:rFonts w:ascii="Times New Roman" w:hAnsi="Times New Roman" w:cs="Times New Roman"/>
          <w:sz w:val="24"/>
          <w:szCs w:val="24"/>
          <w:lang w:val="ro-RO"/>
        </w:rPr>
        <w:t>The Image of the Mountains in Travel Literature (a comparative approach)</w:t>
      </w:r>
    </w:p>
    <w:p w14:paraId="6BCCE29E" w14:textId="77777777" w:rsidR="00A129DB" w:rsidRDefault="00A129DB" w:rsidP="00A129DB">
      <w:pPr>
        <w:spacing w:after="0" w:line="240" w:lineRule="auto"/>
        <w:rPr>
          <w:rFonts w:ascii="Times New Roman" w:hAnsi="Times New Roman" w:cs="Times New Roman"/>
          <w:b/>
          <w:bCs/>
          <w:sz w:val="24"/>
          <w:szCs w:val="24"/>
          <w:lang w:val="ro-RO"/>
        </w:rPr>
      </w:pPr>
    </w:p>
    <w:p w14:paraId="2FDDB2A9" w14:textId="2E1EC714" w:rsidR="00E73632" w:rsidRPr="00A129DB" w:rsidRDefault="002A477F"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Bibliografie orientativă</w:t>
      </w:r>
      <w:r w:rsidR="00A129DB">
        <w:rPr>
          <w:rFonts w:ascii="Times New Roman" w:hAnsi="Times New Roman" w:cs="Times New Roman"/>
          <w:b/>
          <w:bCs/>
          <w:sz w:val="24"/>
          <w:szCs w:val="24"/>
          <w:lang w:val="ro-RO"/>
        </w:rPr>
        <w:t>:</w:t>
      </w:r>
    </w:p>
    <w:p w14:paraId="49293ABF" w14:textId="1D4501F9" w:rsidR="004245EE" w:rsidRPr="00A129DB" w:rsidRDefault="004245EE" w:rsidP="00A129DB">
      <w:pPr>
        <w:spacing w:after="0" w:line="240" w:lineRule="auto"/>
        <w:rPr>
          <w:rFonts w:ascii="Times New Roman" w:hAnsi="Times New Roman" w:cs="Times New Roman"/>
          <w:sz w:val="24"/>
          <w:szCs w:val="24"/>
        </w:rPr>
      </w:pPr>
      <w:r w:rsidRPr="00A129DB">
        <w:rPr>
          <w:rFonts w:ascii="Times New Roman" w:hAnsi="Times New Roman" w:cs="Times New Roman"/>
          <w:sz w:val="24"/>
          <w:szCs w:val="24"/>
          <w:lang w:val="ro-RO"/>
        </w:rPr>
        <w:t xml:space="preserve">Crișan Marius Mircea, </w:t>
      </w:r>
      <w:r w:rsidRPr="00A129DB">
        <w:rPr>
          <w:rFonts w:ascii="Times New Roman" w:hAnsi="Times New Roman" w:cs="Times New Roman"/>
          <w:i/>
          <w:iCs/>
          <w:sz w:val="24"/>
          <w:szCs w:val="24"/>
        </w:rPr>
        <w:t xml:space="preserve">Dracula </w:t>
      </w:r>
      <w:proofErr w:type="spellStart"/>
      <w:r w:rsidRPr="00A129DB">
        <w:rPr>
          <w:rFonts w:ascii="Times New Roman" w:hAnsi="Times New Roman" w:cs="Times New Roman"/>
          <w:i/>
          <w:iCs/>
          <w:sz w:val="24"/>
          <w:szCs w:val="24"/>
        </w:rPr>
        <w:t>și</w:t>
      </w:r>
      <w:proofErr w:type="spellEnd"/>
      <w:r w:rsidRPr="00A129DB">
        <w:rPr>
          <w:rFonts w:ascii="Times New Roman" w:hAnsi="Times New Roman" w:cs="Times New Roman"/>
          <w:i/>
          <w:iCs/>
          <w:sz w:val="24"/>
          <w:szCs w:val="24"/>
        </w:rPr>
        <w:t xml:space="preserve"> </w:t>
      </w:r>
      <w:proofErr w:type="spellStart"/>
      <w:r w:rsidRPr="00A129DB">
        <w:rPr>
          <w:rFonts w:ascii="Times New Roman" w:hAnsi="Times New Roman" w:cs="Times New Roman"/>
          <w:i/>
          <w:iCs/>
          <w:sz w:val="24"/>
          <w:szCs w:val="24"/>
        </w:rPr>
        <w:t>reprezentarea</w:t>
      </w:r>
      <w:proofErr w:type="spellEnd"/>
      <w:r w:rsidRPr="00A129DB">
        <w:rPr>
          <w:rFonts w:ascii="Times New Roman" w:hAnsi="Times New Roman" w:cs="Times New Roman"/>
          <w:i/>
          <w:iCs/>
          <w:sz w:val="24"/>
          <w:szCs w:val="24"/>
        </w:rPr>
        <w:t xml:space="preserve"> </w:t>
      </w:r>
      <w:proofErr w:type="spellStart"/>
      <w:r w:rsidRPr="00A129DB">
        <w:rPr>
          <w:rFonts w:ascii="Times New Roman" w:hAnsi="Times New Roman" w:cs="Times New Roman"/>
          <w:i/>
          <w:iCs/>
          <w:sz w:val="24"/>
          <w:szCs w:val="24"/>
        </w:rPr>
        <w:t>ficțională</w:t>
      </w:r>
      <w:proofErr w:type="spellEnd"/>
      <w:r w:rsidRPr="00A129DB">
        <w:rPr>
          <w:rFonts w:ascii="Times New Roman" w:hAnsi="Times New Roman" w:cs="Times New Roman"/>
          <w:i/>
          <w:iCs/>
          <w:sz w:val="24"/>
          <w:szCs w:val="24"/>
        </w:rPr>
        <w:t xml:space="preserve"> a </w:t>
      </w:r>
      <w:proofErr w:type="spellStart"/>
      <w:r w:rsidRPr="00A129DB">
        <w:rPr>
          <w:rFonts w:ascii="Times New Roman" w:hAnsi="Times New Roman" w:cs="Times New Roman"/>
          <w:i/>
          <w:iCs/>
          <w:sz w:val="24"/>
          <w:szCs w:val="24"/>
        </w:rPr>
        <w:t>spațiului</w:t>
      </w:r>
      <w:proofErr w:type="spellEnd"/>
      <w:r w:rsidRPr="00A129DB">
        <w:rPr>
          <w:rFonts w:ascii="Times New Roman" w:hAnsi="Times New Roman" w:cs="Times New Roman"/>
          <w:i/>
          <w:iCs/>
          <w:sz w:val="24"/>
          <w:szCs w:val="24"/>
        </w:rPr>
        <w:t xml:space="preserve"> </w:t>
      </w:r>
      <w:r w:rsidRPr="00A129DB">
        <w:rPr>
          <w:rFonts w:ascii="Times New Roman" w:hAnsi="Times New Roman" w:cs="Times New Roman"/>
          <w:i/>
          <w:iCs/>
          <w:sz w:val="24"/>
          <w:szCs w:val="24"/>
        </w:rPr>
        <w:t xml:space="preserve">. </w:t>
      </w:r>
      <w:proofErr w:type="spellStart"/>
      <w:r w:rsidRPr="00A129DB">
        <w:rPr>
          <w:rFonts w:ascii="Times New Roman" w:hAnsi="Times New Roman" w:cs="Times New Roman"/>
          <w:sz w:val="24"/>
          <w:szCs w:val="24"/>
        </w:rPr>
        <w:t>Buc</w:t>
      </w:r>
      <w:r w:rsidRPr="00A129DB">
        <w:rPr>
          <w:rFonts w:ascii="Times New Roman" w:hAnsi="Times New Roman" w:cs="Times New Roman"/>
          <w:sz w:val="24"/>
          <w:szCs w:val="24"/>
        </w:rPr>
        <w:t>urești</w:t>
      </w:r>
      <w:proofErr w:type="spellEnd"/>
      <w:r w:rsidRPr="00A129DB">
        <w:rPr>
          <w:rFonts w:ascii="Times New Roman" w:hAnsi="Times New Roman" w:cs="Times New Roman"/>
          <w:sz w:val="24"/>
          <w:szCs w:val="24"/>
        </w:rPr>
        <w:t xml:space="preserve">: Pro </w:t>
      </w:r>
      <w:proofErr w:type="spellStart"/>
      <w:r w:rsidRPr="00A129DB">
        <w:rPr>
          <w:rFonts w:ascii="Times New Roman" w:hAnsi="Times New Roman" w:cs="Times New Roman"/>
          <w:sz w:val="24"/>
          <w:szCs w:val="24"/>
        </w:rPr>
        <w:t>Universitaria</w:t>
      </w:r>
      <w:proofErr w:type="spellEnd"/>
      <w:r w:rsidRPr="00A129DB">
        <w:rPr>
          <w:rFonts w:ascii="Times New Roman" w:hAnsi="Times New Roman" w:cs="Times New Roman"/>
          <w:sz w:val="24"/>
          <w:szCs w:val="24"/>
        </w:rPr>
        <w:t>, 2013</w:t>
      </w:r>
      <w:r w:rsidRPr="00A129DB">
        <w:rPr>
          <w:rFonts w:ascii="Times New Roman" w:hAnsi="Times New Roman" w:cs="Times New Roman"/>
          <w:sz w:val="24"/>
          <w:szCs w:val="24"/>
        </w:rPr>
        <w:t>.</w:t>
      </w:r>
    </w:p>
    <w:p w14:paraId="73E46026" w14:textId="7B6962F4" w:rsidR="004245EE" w:rsidRPr="00A129DB" w:rsidRDefault="004245EE" w:rsidP="00A129DB">
      <w:pPr>
        <w:pStyle w:val="Default"/>
      </w:pPr>
      <w:r w:rsidRPr="00A129DB">
        <w:t>Andras Carmen</w:t>
      </w:r>
      <w:r w:rsidRPr="00A129DB">
        <w:rPr>
          <w:i/>
          <w:iCs/>
        </w:rPr>
        <w:t xml:space="preserve">, </w:t>
      </w:r>
      <w:r w:rsidRPr="00A129DB">
        <w:rPr>
          <w:i/>
          <w:iCs/>
        </w:rPr>
        <w:t xml:space="preserve">New Directions in Travel Writing and Travel </w:t>
      </w:r>
      <w:r w:rsidRPr="00A129DB">
        <w:t xml:space="preserve">Studies, Aachen: Shaker Publishing, 2010. </w:t>
      </w:r>
    </w:p>
    <w:p w14:paraId="6A3EA293" w14:textId="6603779D" w:rsidR="004245EE" w:rsidRPr="00A129DB" w:rsidRDefault="004245EE" w:rsidP="00A129DB">
      <w:pPr>
        <w:pStyle w:val="Default"/>
        <w:rPr>
          <w:lang w:val="ro-RO"/>
        </w:rPr>
      </w:pPr>
      <w:r w:rsidRPr="00A129DB">
        <w:t>Crişan, Marius-Mircea</w:t>
      </w:r>
      <w:r w:rsidRPr="00A129DB">
        <w:rPr>
          <w:i/>
          <w:iCs/>
        </w:rPr>
        <w:t xml:space="preserve">. </w:t>
      </w:r>
      <w:r w:rsidRPr="00A129DB">
        <w:t xml:space="preserve">"Bram Stoker and Gothic Transylvania" in </w:t>
      </w:r>
      <w:r w:rsidRPr="00A129DB">
        <w:rPr>
          <w:i/>
          <w:iCs/>
        </w:rPr>
        <w:t xml:space="preserve">Bram Stoker and the Gothic: Formations to Transformations, </w:t>
      </w:r>
      <w:r w:rsidRPr="00A129DB">
        <w:t xml:space="preserve">edited by Catherine Wynne, Palgrave Macmillan, 2016. </w:t>
      </w:r>
    </w:p>
    <w:p w14:paraId="1DE4B90C" w14:textId="77777777" w:rsidR="004245EE" w:rsidRPr="00A129DB" w:rsidRDefault="004245EE" w:rsidP="00A129DB">
      <w:pPr>
        <w:spacing w:after="0" w:line="240" w:lineRule="auto"/>
        <w:rPr>
          <w:rFonts w:ascii="Times New Roman" w:hAnsi="Times New Roman" w:cs="Times New Roman"/>
          <w:b/>
          <w:bCs/>
          <w:sz w:val="24"/>
          <w:szCs w:val="24"/>
          <w:lang w:val="ro-RO"/>
        </w:rPr>
      </w:pPr>
    </w:p>
    <w:p w14:paraId="19C96B64" w14:textId="5222D8D1" w:rsidR="00924262" w:rsidRPr="00A129DB" w:rsidRDefault="00924262"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Conf. Dr. Habil. Ramona M</w:t>
      </w:r>
      <w:r w:rsidR="00F73E03" w:rsidRPr="00A129DB">
        <w:rPr>
          <w:rFonts w:ascii="Times New Roman" w:hAnsi="Times New Roman" w:cs="Times New Roman"/>
          <w:b/>
          <w:bCs/>
          <w:sz w:val="24"/>
          <w:szCs w:val="24"/>
          <w:lang w:val="ro-RO"/>
        </w:rPr>
        <w:t>ALIȚA</w:t>
      </w:r>
    </w:p>
    <w:p w14:paraId="10833292" w14:textId="1C9319E0" w:rsidR="00924262" w:rsidRPr="00A129DB" w:rsidRDefault="00924262" w:rsidP="00A129DB">
      <w:pPr>
        <w:spacing w:after="0" w:line="240" w:lineRule="auto"/>
        <w:rPr>
          <w:rFonts w:ascii="Times New Roman" w:hAnsi="Times New Roman" w:cs="Times New Roman"/>
          <w:b/>
          <w:sz w:val="24"/>
          <w:szCs w:val="24"/>
          <w:lang w:val="fr-FR"/>
        </w:rPr>
      </w:pPr>
      <w:r w:rsidRPr="00A129DB">
        <w:rPr>
          <w:rFonts w:ascii="Times New Roman" w:hAnsi="Times New Roman" w:cs="Times New Roman"/>
          <w:b/>
          <w:sz w:val="24"/>
          <w:szCs w:val="24"/>
          <w:lang w:val="ro-RO"/>
        </w:rPr>
        <w:t>Teme propuse</w:t>
      </w:r>
      <w:r w:rsidR="00A129DB">
        <w:rPr>
          <w:rFonts w:ascii="Times New Roman" w:hAnsi="Times New Roman" w:cs="Times New Roman"/>
          <w:b/>
          <w:sz w:val="24"/>
          <w:szCs w:val="24"/>
          <w:lang w:val="ro-RO"/>
        </w:rPr>
        <w:t>:</w:t>
      </w:r>
    </w:p>
    <w:p w14:paraId="1437BB39" w14:textId="77777777" w:rsidR="00924262" w:rsidRPr="00A129DB" w:rsidRDefault="00924262" w:rsidP="00A129DB">
      <w:pPr>
        <w:pStyle w:val="ListParagraph"/>
        <w:numPr>
          <w:ilvl w:val="0"/>
          <w:numId w:val="11"/>
        </w:numPr>
        <w:spacing w:after="0" w:line="240" w:lineRule="auto"/>
        <w:rPr>
          <w:b w:val="0"/>
          <w:bCs w:val="0"/>
          <w:sz w:val="24"/>
          <w:szCs w:val="24"/>
          <w:lang w:val="ro-RO"/>
        </w:rPr>
      </w:pPr>
      <w:r w:rsidRPr="00A129DB">
        <w:rPr>
          <w:b w:val="0"/>
          <w:bCs w:val="0"/>
          <w:sz w:val="24"/>
          <w:szCs w:val="24"/>
          <w:lang w:val="ro-RO"/>
        </w:rPr>
        <w:t xml:space="preserve">Stendhal, critique d’art : </w:t>
      </w:r>
      <w:r w:rsidRPr="00A129DB">
        <w:rPr>
          <w:b w:val="0"/>
          <w:bCs w:val="0"/>
          <w:i/>
          <w:sz w:val="24"/>
          <w:szCs w:val="24"/>
          <w:lang w:val="ro-RO"/>
        </w:rPr>
        <w:t>Vies de Haydn, de Mozart et de Métastase</w:t>
      </w:r>
      <w:r w:rsidRPr="00A129DB">
        <w:rPr>
          <w:b w:val="0"/>
          <w:bCs w:val="0"/>
          <w:sz w:val="24"/>
          <w:szCs w:val="24"/>
          <w:lang w:val="ro-RO"/>
        </w:rPr>
        <w:t xml:space="preserve">. L’enjeu de la musique </w:t>
      </w:r>
    </w:p>
    <w:p w14:paraId="39162551" w14:textId="77777777" w:rsidR="00924262" w:rsidRPr="00A129DB" w:rsidRDefault="00924262" w:rsidP="00A129DB">
      <w:pPr>
        <w:pStyle w:val="ListParagraph"/>
        <w:numPr>
          <w:ilvl w:val="0"/>
          <w:numId w:val="11"/>
        </w:numPr>
        <w:spacing w:after="0" w:line="240" w:lineRule="auto"/>
        <w:rPr>
          <w:b w:val="0"/>
          <w:bCs w:val="0"/>
          <w:sz w:val="24"/>
          <w:szCs w:val="24"/>
          <w:lang w:val="ro-RO"/>
        </w:rPr>
      </w:pPr>
      <w:r w:rsidRPr="00A129DB">
        <w:rPr>
          <w:b w:val="0"/>
          <w:bCs w:val="0"/>
          <w:sz w:val="24"/>
          <w:szCs w:val="24"/>
          <w:lang w:val="ro-RO"/>
        </w:rPr>
        <w:t>François I</w:t>
      </w:r>
      <w:r w:rsidRPr="00A129DB">
        <w:rPr>
          <w:b w:val="0"/>
          <w:bCs w:val="0"/>
          <w:sz w:val="24"/>
          <w:szCs w:val="24"/>
          <w:vertAlign w:val="superscript"/>
          <w:lang w:val="ro-RO"/>
        </w:rPr>
        <w:t>er</w:t>
      </w:r>
      <w:r w:rsidRPr="00A129DB">
        <w:rPr>
          <w:b w:val="0"/>
          <w:bCs w:val="0"/>
          <w:sz w:val="24"/>
          <w:szCs w:val="24"/>
          <w:lang w:val="ro-RO"/>
        </w:rPr>
        <w:t>, le roi-poète.</w:t>
      </w:r>
    </w:p>
    <w:p w14:paraId="21A26354" w14:textId="77777777" w:rsidR="00924262" w:rsidRPr="00A129DB" w:rsidRDefault="00924262" w:rsidP="00A129DB">
      <w:pPr>
        <w:pStyle w:val="ListParagraph"/>
        <w:numPr>
          <w:ilvl w:val="0"/>
          <w:numId w:val="11"/>
        </w:numPr>
        <w:spacing w:after="0" w:line="240" w:lineRule="auto"/>
        <w:rPr>
          <w:b w:val="0"/>
          <w:bCs w:val="0"/>
          <w:sz w:val="24"/>
          <w:szCs w:val="24"/>
          <w:lang w:val="ro-RO"/>
        </w:rPr>
      </w:pPr>
      <w:r w:rsidRPr="00A129DB">
        <w:rPr>
          <w:b w:val="0"/>
          <w:bCs w:val="0"/>
          <w:sz w:val="24"/>
          <w:szCs w:val="24"/>
          <w:lang w:val="ro-RO"/>
        </w:rPr>
        <w:t>Jean de Haynin (1423-1495) -le chroniqueur à l’aube de la Renaissance.</w:t>
      </w:r>
    </w:p>
    <w:p w14:paraId="6DC94B41" w14:textId="77777777" w:rsidR="00924262" w:rsidRPr="00A129DB" w:rsidRDefault="00924262" w:rsidP="00A129DB">
      <w:pPr>
        <w:pStyle w:val="ListParagraph"/>
        <w:numPr>
          <w:ilvl w:val="0"/>
          <w:numId w:val="11"/>
        </w:numPr>
        <w:spacing w:after="0" w:line="240" w:lineRule="auto"/>
        <w:rPr>
          <w:b w:val="0"/>
          <w:bCs w:val="0"/>
          <w:sz w:val="24"/>
          <w:szCs w:val="24"/>
          <w:lang w:val="ro-RO"/>
        </w:rPr>
      </w:pPr>
      <w:r w:rsidRPr="00A129DB">
        <w:rPr>
          <w:b w:val="0"/>
          <w:bCs w:val="0"/>
          <w:sz w:val="24"/>
          <w:szCs w:val="24"/>
          <w:lang w:val="ro-RO"/>
        </w:rPr>
        <w:t>Jean de Sponde. Pour une thématique religieuse (psaumes et poèmes chrétiens).</w:t>
      </w:r>
    </w:p>
    <w:p w14:paraId="5E58F03A" w14:textId="77777777" w:rsidR="00924262" w:rsidRPr="00A129DB" w:rsidRDefault="00924262" w:rsidP="00A129DB">
      <w:pPr>
        <w:pStyle w:val="ListParagraph"/>
        <w:numPr>
          <w:ilvl w:val="0"/>
          <w:numId w:val="11"/>
        </w:numPr>
        <w:spacing w:after="0" w:line="240" w:lineRule="auto"/>
        <w:rPr>
          <w:b w:val="0"/>
          <w:bCs w:val="0"/>
          <w:sz w:val="24"/>
          <w:szCs w:val="24"/>
          <w:lang w:val="ro-RO"/>
        </w:rPr>
      </w:pPr>
      <w:r w:rsidRPr="00A129DB">
        <w:rPr>
          <w:b w:val="0"/>
          <w:bCs w:val="0"/>
          <w:sz w:val="24"/>
          <w:szCs w:val="24"/>
          <w:lang w:val="ro-RO"/>
        </w:rPr>
        <w:t>Eco-littérature française et francophones. Propositions : des romans/des nouvelles au choix du candidat.</w:t>
      </w:r>
    </w:p>
    <w:p w14:paraId="1504C567" w14:textId="77777777" w:rsidR="00924262" w:rsidRPr="00A129DB" w:rsidRDefault="00924262" w:rsidP="00A129DB">
      <w:pPr>
        <w:pStyle w:val="ListParagraph"/>
        <w:numPr>
          <w:ilvl w:val="0"/>
          <w:numId w:val="11"/>
        </w:numPr>
        <w:spacing w:after="0" w:line="240" w:lineRule="auto"/>
        <w:rPr>
          <w:b w:val="0"/>
          <w:bCs w:val="0"/>
          <w:sz w:val="24"/>
          <w:szCs w:val="24"/>
          <w:lang w:val="ro-RO"/>
        </w:rPr>
      </w:pPr>
      <w:r w:rsidRPr="00A129DB">
        <w:rPr>
          <w:b w:val="0"/>
          <w:bCs w:val="0"/>
          <w:i/>
          <w:sz w:val="24"/>
          <w:szCs w:val="24"/>
          <w:lang w:val="ro-RO"/>
        </w:rPr>
        <w:t>Fin’amors</w:t>
      </w:r>
      <w:r w:rsidRPr="00A129DB">
        <w:rPr>
          <w:b w:val="0"/>
          <w:bCs w:val="0"/>
          <w:sz w:val="24"/>
          <w:szCs w:val="24"/>
          <w:lang w:val="ro-RO"/>
        </w:rPr>
        <w:t xml:space="preserve">: André le Chapelain, </w:t>
      </w:r>
      <w:r w:rsidRPr="00A129DB">
        <w:rPr>
          <w:b w:val="0"/>
          <w:bCs w:val="0"/>
          <w:i/>
          <w:sz w:val="24"/>
          <w:szCs w:val="24"/>
          <w:lang w:val="ro-RO"/>
        </w:rPr>
        <w:t>Traité de l’amour courtois</w:t>
      </w:r>
      <w:r w:rsidRPr="00A129DB">
        <w:rPr>
          <w:b w:val="0"/>
          <w:bCs w:val="0"/>
          <w:sz w:val="24"/>
          <w:szCs w:val="24"/>
          <w:lang w:val="ro-RO"/>
        </w:rPr>
        <w:t>. Étude thématique</w:t>
      </w:r>
    </w:p>
    <w:p w14:paraId="09556E61" w14:textId="77777777" w:rsidR="00A129DB" w:rsidRDefault="00A129DB" w:rsidP="00A129DB">
      <w:pPr>
        <w:spacing w:after="0" w:line="240" w:lineRule="auto"/>
        <w:jc w:val="both"/>
        <w:rPr>
          <w:rFonts w:ascii="Times New Roman" w:hAnsi="Times New Roman" w:cs="Times New Roman"/>
          <w:b/>
          <w:sz w:val="24"/>
          <w:szCs w:val="24"/>
          <w:lang w:val="ro-RO"/>
        </w:rPr>
      </w:pPr>
    </w:p>
    <w:p w14:paraId="23E23B83" w14:textId="2D783616" w:rsidR="00924262" w:rsidRPr="00A129DB" w:rsidRDefault="00924262" w:rsidP="00A129DB">
      <w:pPr>
        <w:spacing w:after="0" w:line="240" w:lineRule="auto"/>
        <w:jc w:val="both"/>
        <w:rPr>
          <w:rFonts w:ascii="Times New Roman" w:hAnsi="Times New Roman" w:cs="Times New Roman"/>
          <w:b/>
          <w:sz w:val="24"/>
          <w:szCs w:val="24"/>
          <w:lang w:val="ro-RO"/>
        </w:rPr>
      </w:pPr>
      <w:r w:rsidRPr="00A129DB">
        <w:rPr>
          <w:rFonts w:ascii="Times New Roman" w:hAnsi="Times New Roman" w:cs="Times New Roman"/>
          <w:b/>
          <w:sz w:val="24"/>
          <w:szCs w:val="24"/>
          <w:lang w:val="ro-RO"/>
        </w:rPr>
        <w:t>Bibliografie orientativă</w:t>
      </w:r>
      <w:r w:rsidR="00A129DB">
        <w:rPr>
          <w:rFonts w:ascii="Times New Roman" w:hAnsi="Times New Roman" w:cs="Times New Roman"/>
          <w:b/>
          <w:sz w:val="24"/>
          <w:szCs w:val="24"/>
          <w:lang w:val="ro-RO"/>
        </w:rPr>
        <w:t>:</w:t>
      </w:r>
    </w:p>
    <w:p w14:paraId="3911C69D" w14:textId="77777777" w:rsidR="00924262" w:rsidRPr="00A129DB" w:rsidRDefault="00924262" w:rsidP="00A129DB">
      <w:pPr>
        <w:spacing w:after="0" w:line="240" w:lineRule="auto"/>
        <w:rPr>
          <w:rFonts w:ascii="Times New Roman" w:hAnsi="Times New Roman" w:cs="Times New Roman"/>
          <w:caps/>
          <w:sz w:val="24"/>
          <w:szCs w:val="24"/>
          <w:lang w:val="fr-FR"/>
        </w:rPr>
      </w:pPr>
      <w:r w:rsidRPr="00A129DB">
        <w:rPr>
          <w:rFonts w:ascii="Times New Roman" w:hAnsi="Times New Roman" w:cs="Times New Roman"/>
          <w:sz w:val="24"/>
          <w:szCs w:val="24"/>
          <w:lang w:val="fr-FR"/>
        </w:rPr>
        <w:t>AMBRIÈRE, Madeleine (</w:t>
      </w:r>
      <w:proofErr w:type="spellStart"/>
      <w:r w:rsidRPr="00A129DB">
        <w:rPr>
          <w:rFonts w:ascii="Times New Roman" w:hAnsi="Times New Roman" w:cs="Times New Roman"/>
          <w:sz w:val="24"/>
          <w:szCs w:val="24"/>
          <w:lang w:val="fr-FR"/>
        </w:rPr>
        <w:t>dir</w:t>
      </w:r>
      <w:proofErr w:type="spellEnd"/>
      <w:r w:rsidRPr="00A129DB">
        <w:rPr>
          <w:rFonts w:ascii="Times New Roman" w:hAnsi="Times New Roman" w:cs="Times New Roman"/>
          <w:sz w:val="24"/>
          <w:szCs w:val="24"/>
          <w:lang w:val="fr-FR"/>
        </w:rPr>
        <w:t xml:space="preserve">.), </w:t>
      </w:r>
      <w:r w:rsidRPr="00A129DB">
        <w:rPr>
          <w:rFonts w:ascii="Times New Roman" w:hAnsi="Times New Roman" w:cs="Times New Roman"/>
          <w:i/>
          <w:iCs/>
          <w:sz w:val="24"/>
          <w:szCs w:val="24"/>
          <w:lang w:val="fr-FR"/>
        </w:rPr>
        <w:t>Dictionnaire du XIX</w:t>
      </w:r>
      <w:r w:rsidRPr="00A129DB">
        <w:rPr>
          <w:rFonts w:ascii="Times New Roman" w:hAnsi="Times New Roman" w:cs="Times New Roman"/>
          <w:i/>
          <w:iCs/>
          <w:sz w:val="24"/>
          <w:szCs w:val="24"/>
          <w:vertAlign w:val="superscript"/>
          <w:lang w:val="fr-FR"/>
        </w:rPr>
        <w:t>e</w:t>
      </w:r>
      <w:r w:rsidRPr="00A129DB">
        <w:rPr>
          <w:rFonts w:ascii="Times New Roman" w:hAnsi="Times New Roman" w:cs="Times New Roman"/>
          <w:i/>
          <w:iCs/>
          <w:sz w:val="24"/>
          <w:szCs w:val="24"/>
          <w:lang w:val="fr-FR"/>
        </w:rPr>
        <w:t xml:space="preserve"> siècle européen</w:t>
      </w:r>
      <w:r w:rsidRPr="00A129DB">
        <w:rPr>
          <w:rFonts w:ascii="Times New Roman" w:hAnsi="Times New Roman" w:cs="Times New Roman"/>
          <w:sz w:val="24"/>
          <w:szCs w:val="24"/>
          <w:lang w:val="fr-FR"/>
        </w:rPr>
        <w:t>, Paris, PUF, 1997.</w:t>
      </w:r>
      <w:r w:rsidRPr="00A129DB">
        <w:rPr>
          <w:rFonts w:ascii="Times New Roman" w:hAnsi="Times New Roman" w:cs="Times New Roman"/>
          <w:caps/>
          <w:sz w:val="24"/>
          <w:szCs w:val="24"/>
          <w:lang w:val="fr-FR"/>
        </w:rPr>
        <w:t xml:space="preserve"> </w:t>
      </w:r>
    </w:p>
    <w:p w14:paraId="79FD4D73" w14:textId="77777777" w:rsidR="00924262" w:rsidRPr="00A129DB" w:rsidRDefault="00924262" w:rsidP="00A129DB">
      <w:pPr>
        <w:spacing w:after="0" w:line="240" w:lineRule="auto"/>
        <w:rPr>
          <w:rFonts w:ascii="Times New Roman" w:hAnsi="Times New Roman" w:cs="Times New Roman"/>
          <w:sz w:val="24"/>
          <w:szCs w:val="24"/>
          <w:lang w:val="fr-FR"/>
        </w:rPr>
      </w:pPr>
      <w:r w:rsidRPr="00A129DB">
        <w:rPr>
          <w:rFonts w:ascii="Times New Roman" w:hAnsi="Times New Roman" w:cs="Times New Roman"/>
          <w:sz w:val="24"/>
          <w:szCs w:val="24"/>
          <w:lang w:val="fr-FR"/>
        </w:rPr>
        <w:t>ANTOINE, Serge ; VILMORIN, Jean-Baptiste de ; YANA, André (</w:t>
      </w:r>
      <w:proofErr w:type="spellStart"/>
      <w:r w:rsidRPr="00A129DB">
        <w:rPr>
          <w:rFonts w:ascii="Times New Roman" w:hAnsi="Times New Roman" w:cs="Times New Roman"/>
          <w:sz w:val="24"/>
          <w:szCs w:val="24"/>
          <w:lang w:val="fr-FR"/>
        </w:rPr>
        <w:t>dir</w:t>
      </w:r>
      <w:proofErr w:type="spellEnd"/>
      <w:r w:rsidRPr="00A129DB">
        <w:rPr>
          <w:rFonts w:ascii="Times New Roman" w:hAnsi="Times New Roman" w:cs="Times New Roman"/>
          <w:sz w:val="24"/>
          <w:szCs w:val="24"/>
          <w:lang w:val="fr-FR"/>
        </w:rPr>
        <w:t xml:space="preserve">. et </w:t>
      </w:r>
      <w:proofErr w:type="spellStart"/>
      <w:r w:rsidRPr="00A129DB">
        <w:rPr>
          <w:rFonts w:ascii="Times New Roman" w:hAnsi="Times New Roman" w:cs="Times New Roman"/>
          <w:sz w:val="24"/>
          <w:szCs w:val="24"/>
          <w:lang w:val="fr-FR"/>
        </w:rPr>
        <w:t>éds</w:t>
      </w:r>
      <w:proofErr w:type="spellEnd"/>
      <w:r w:rsidRPr="00A129DB">
        <w:rPr>
          <w:rFonts w:ascii="Times New Roman" w:hAnsi="Times New Roman" w:cs="Times New Roman"/>
          <w:sz w:val="24"/>
          <w:szCs w:val="24"/>
          <w:lang w:val="fr-FR"/>
        </w:rPr>
        <w:t xml:space="preserve">.), </w:t>
      </w:r>
      <w:r w:rsidRPr="00A129DB">
        <w:rPr>
          <w:rFonts w:ascii="Times New Roman" w:hAnsi="Times New Roman" w:cs="Times New Roman"/>
          <w:i/>
          <w:sz w:val="24"/>
          <w:szCs w:val="24"/>
          <w:lang w:val="fr-FR"/>
        </w:rPr>
        <w:t>Écrits francophones et environnement. 1548-1900</w:t>
      </w:r>
      <w:r w:rsidRPr="00A129DB">
        <w:rPr>
          <w:rFonts w:ascii="Times New Roman" w:hAnsi="Times New Roman" w:cs="Times New Roman"/>
          <w:sz w:val="24"/>
          <w:szCs w:val="24"/>
          <w:lang w:val="fr-FR"/>
        </w:rPr>
        <w:t>, Paris, Entente, 1991.</w:t>
      </w:r>
    </w:p>
    <w:p w14:paraId="05911B82" w14:textId="77777777" w:rsidR="00924262" w:rsidRPr="00A129DB" w:rsidRDefault="00924262" w:rsidP="00A129DB">
      <w:pPr>
        <w:spacing w:after="0" w:line="240" w:lineRule="auto"/>
        <w:rPr>
          <w:rFonts w:ascii="Times New Roman" w:hAnsi="Times New Roman" w:cs="Times New Roman"/>
          <w:sz w:val="24"/>
          <w:szCs w:val="24"/>
          <w:lang w:val="fr-FR"/>
        </w:rPr>
      </w:pPr>
      <w:r w:rsidRPr="00A129DB">
        <w:rPr>
          <w:rFonts w:ascii="Times New Roman" w:hAnsi="Times New Roman" w:cs="Times New Roman"/>
          <w:sz w:val="24"/>
          <w:szCs w:val="24"/>
          <w:lang w:val="fr-FR"/>
        </w:rPr>
        <w:t xml:space="preserve">BRONCKART, Marthe, </w:t>
      </w:r>
      <w:r w:rsidRPr="00A129DB">
        <w:rPr>
          <w:rFonts w:ascii="Times New Roman" w:hAnsi="Times New Roman" w:cs="Times New Roman"/>
          <w:i/>
          <w:sz w:val="24"/>
          <w:szCs w:val="24"/>
          <w:lang w:val="fr-FR"/>
        </w:rPr>
        <w:t xml:space="preserve">Étude philologique sur la langue, le vocabulaire et le style du chroniqueur Jean de </w:t>
      </w:r>
      <w:proofErr w:type="spellStart"/>
      <w:r w:rsidRPr="00A129DB">
        <w:rPr>
          <w:rFonts w:ascii="Times New Roman" w:hAnsi="Times New Roman" w:cs="Times New Roman"/>
          <w:i/>
          <w:sz w:val="24"/>
          <w:szCs w:val="24"/>
          <w:lang w:val="fr-FR"/>
        </w:rPr>
        <w:t>Haynin</w:t>
      </w:r>
      <w:proofErr w:type="spellEnd"/>
      <w:r w:rsidRPr="00A129DB">
        <w:rPr>
          <w:rFonts w:ascii="Times New Roman" w:hAnsi="Times New Roman" w:cs="Times New Roman"/>
          <w:sz w:val="24"/>
          <w:szCs w:val="24"/>
          <w:lang w:val="fr-FR"/>
        </w:rPr>
        <w:t>, Bruxelles, Palais des Académies, Liège, Imprimeur de l’Académie, 1933.</w:t>
      </w:r>
    </w:p>
    <w:p w14:paraId="2AD8FEE7" w14:textId="77777777" w:rsidR="00924262" w:rsidRPr="00A129DB" w:rsidRDefault="00924262" w:rsidP="00A129DB">
      <w:pPr>
        <w:spacing w:after="0" w:line="240" w:lineRule="auto"/>
        <w:rPr>
          <w:rFonts w:ascii="Times New Roman" w:hAnsi="Times New Roman" w:cs="Times New Roman"/>
          <w:sz w:val="24"/>
          <w:szCs w:val="24"/>
          <w:lang w:val="fr-FR"/>
        </w:rPr>
      </w:pPr>
      <w:r w:rsidRPr="00A129DB">
        <w:rPr>
          <w:rFonts w:ascii="Times New Roman" w:hAnsi="Times New Roman" w:cs="Times New Roman"/>
          <w:sz w:val="24"/>
          <w:szCs w:val="24"/>
          <w:lang w:val="fr-FR"/>
        </w:rPr>
        <w:t xml:space="preserve">DUROZOI, Gérard ; ROUSSEL, André, </w:t>
      </w:r>
      <w:r w:rsidRPr="00A129DB">
        <w:rPr>
          <w:rFonts w:ascii="Times New Roman" w:hAnsi="Times New Roman" w:cs="Times New Roman"/>
          <w:i/>
          <w:sz w:val="24"/>
          <w:szCs w:val="24"/>
          <w:lang w:val="fr-FR"/>
        </w:rPr>
        <w:t>Dictionnaire de philosophie</w:t>
      </w:r>
      <w:r w:rsidRPr="00A129DB">
        <w:rPr>
          <w:rFonts w:ascii="Times New Roman" w:hAnsi="Times New Roman" w:cs="Times New Roman"/>
          <w:sz w:val="24"/>
          <w:szCs w:val="24"/>
          <w:lang w:val="fr-FR"/>
        </w:rPr>
        <w:t>, Nathan, 1990 [I</w:t>
      </w:r>
      <w:r w:rsidRPr="00A129DB">
        <w:rPr>
          <w:rFonts w:ascii="Times New Roman" w:hAnsi="Times New Roman" w:cs="Times New Roman"/>
          <w:sz w:val="24"/>
          <w:szCs w:val="24"/>
          <w:vertAlign w:val="superscript"/>
          <w:lang w:val="fr-FR"/>
        </w:rPr>
        <w:t>ère</w:t>
      </w:r>
      <w:r w:rsidRPr="00A129DB">
        <w:rPr>
          <w:rFonts w:ascii="Times New Roman" w:hAnsi="Times New Roman" w:cs="Times New Roman"/>
          <w:sz w:val="24"/>
          <w:szCs w:val="24"/>
          <w:lang w:val="fr-FR"/>
        </w:rPr>
        <w:t xml:space="preserve"> édition 1987].</w:t>
      </w:r>
    </w:p>
    <w:p w14:paraId="61B7B1FE" w14:textId="77777777" w:rsidR="00924262" w:rsidRPr="00A129DB" w:rsidRDefault="00924262" w:rsidP="00A129DB">
      <w:pPr>
        <w:spacing w:after="0" w:line="240" w:lineRule="auto"/>
        <w:rPr>
          <w:rFonts w:ascii="Times New Roman" w:hAnsi="Times New Roman" w:cs="Times New Roman"/>
          <w:sz w:val="24"/>
          <w:szCs w:val="24"/>
          <w:lang w:val="fr-FR"/>
        </w:rPr>
      </w:pPr>
      <w:r w:rsidRPr="00A129DB">
        <w:rPr>
          <w:rFonts w:ascii="Times New Roman" w:hAnsi="Times New Roman" w:cs="Times New Roman"/>
          <w:sz w:val="24"/>
          <w:szCs w:val="24"/>
          <w:lang w:val="fr-FR"/>
        </w:rPr>
        <w:t>FRANÇOIS I</w:t>
      </w:r>
      <w:r w:rsidRPr="00A129DB">
        <w:rPr>
          <w:rFonts w:ascii="Times New Roman" w:hAnsi="Times New Roman" w:cs="Times New Roman"/>
          <w:sz w:val="24"/>
          <w:szCs w:val="24"/>
          <w:vertAlign w:val="superscript"/>
          <w:lang w:val="fr-FR"/>
        </w:rPr>
        <w:t>er</w:t>
      </w:r>
      <w:r w:rsidRPr="00A129DB">
        <w:rPr>
          <w:rFonts w:ascii="Times New Roman" w:hAnsi="Times New Roman" w:cs="Times New Roman"/>
          <w:sz w:val="24"/>
          <w:szCs w:val="24"/>
          <w:lang w:val="fr-FR"/>
        </w:rPr>
        <w:t xml:space="preserve">, </w:t>
      </w:r>
      <w:r w:rsidRPr="00A129DB">
        <w:rPr>
          <w:rFonts w:ascii="Times New Roman" w:hAnsi="Times New Roman" w:cs="Times New Roman"/>
          <w:i/>
          <w:sz w:val="24"/>
          <w:szCs w:val="24"/>
          <w:lang w:val="fr-FR"/>
        </w:rPr>
        <w:t>Œuvres poétiques</w:t>
      </w:r>
      <w:r w:rsidRPr="00A129DB">
        <w:rPr>
          <w:rFonts w:ascii="Times New Roman" w:hAnsi="Times New Roman" w:cs="Times New Roman"/>
          <w:sz w:val="24"/>
          <w:szCs w:val="24"/>
          <w:lang w:val="fr-FR"/>
        </w:rPr>
        <w:t xml:space="preserve">, éd. J.E. Kane, Genève, </w:t>
      </w:r>
      <w:proofErr w:type="spellStart"/>
      <w:r w:rsidRPr="00A129DB">
        <w:rPr>
          <w:rFonts w:ascii="Times New Roman" w:hAnsi="Times New Roman" w:cs="Times New Roman"/>
          <w:sz w:val="24"/>
          <w:szCs w:val="24"/>
          <w:lang w:val="fr-FR"/>
        </w:rPr>
        <w:t>Slatkine</w:t>
      </w:r>
      <w:proofErr w:type="spellEnd"/>
      <w:r w:rsidRPr="00A129DB">
        <w:rPr>
          <w:rFonts w:ascii="Times New Roman" w:hAnsi="Times New Roman" w:cs="Times New Roman"/>
          <w:sz w:val="24"/>
          <w:szCs w:val="24"/>
          <w:lang w:val="fr-FR"/>
        </w:rPr>
        <w:t>, 1984.</w:t>
      </w:r>
    </w:p>
    <w:p w14:paraId="5F344173" w14:textId="77777777" w:rsidR="00924262" w:rsidRPr="00A129DB" w:rsidRDefault="00924262" w:rsidP="00A129DB">
      <w:pPr>
        <w:spacing w:after="0" w:line="240" w:lineRule="auto"/>
        <w:rPr>
          <w:rFonts w:ascii="Times New Roman" w:hAnsi="Times New Roman" w:cs="Times New Roman"/>
          <w:sz w:val="24"/>
          <w:szCs w:val="24"/>
          <w:lang w:val="fr-FR"/>
        </w:rPr>
      </w:pPr>
      <w:r w:rsidRPr="00A129DB">
        <w:rPr>
          <w:rFonts w:ascii="Times New Roman" w:hAnsi="Times New Roman" w:cs="Times New Roman"/>
          <w:caps/>
          <w:sz w:val="24"/>
          <w:szCs w:val="24"/>
          <w:lang w:val="fr-FR"/>
        </w:rPr>
        <w:t>Fladenmuller</w:t>
      </w:r>
      <w:r w:rsidRPr="00A129DB">
        <w:rPr>
          <w:rFonts w:ascii="Times New Roman" w:hAnsi="Times New Roman" w:cs="Times New Roman"/>
          <w:smallCaps/>
          <w:sz w:val="24"/>
          <w:szCs w:val="24"/>
          <w:lang w:val="fr-FR"/>
        </w:rPr>
        <w:t xml:space="preserve">, </w:t>
      </w:r>
      <w:r w:rsidRPr="00A129DB">
        <w:rPr>
          <w:rFonts w:ascii="Times New Roman" w:hAnsi="Times New Roman" w:cs="Times New Roman"/>
          <w:sz w:val="24"/>
          <w:szCs w:val="24"/>
          <w:lang w:val="fr-FR"/>
        </w:rPr>
        <w:t xml:space="preserve">Frédéric, </w:t>
      </w:r>
      <w:r w:rsidRPr="00A129DB">
        <w:rPr>
          <w:rFonts w:ascii="Times New Roman" w:hAnsi="Times New Roman" w:cs="Times New Roman"/>
          <w:i/>
          <w:sz w:val="24"/>
          <w:szCs w:val="24"/>
          <w:lang w:val="fr-FR"/>
        </w:rPr>
        <w:t>Caractérisation et les modes de la narration dans le roman moderne. Théorie de narratologie caractérologique</w:t>
      </w:r>
      <w:r w:rsidRPr="00A129DB">
        <w:rPr>
          <w:rFonts w:ascii="Times New Roman" w:hAnsi="Times New Roman" w:cs="Times New Roman"/>
          <w:sz w:val="24"/>
          <w:szCs w:val="24"/>
          <w:lang w:val="fr-FR"/>
        </w:rPr>
        <w:t>, Bern, Berlin, Vienna, Paris, Peter Lang, 1994.</w:t>
      </w:r>
    </w:p>
    <w:p w14:paraId="72BFD35B" w14:textId="77777777" w:rsidR="00924262" w:rsidRPr="00A129DB" w:rsidRDefault="00924262" w:rsidP="00A129DB">
      <w:pPr>
        <w:spacing w:after="0" w:line="240" w:lineRule="auto"/>
        <w:rPr>
          <w:rFonts w:ascii="Times New Roman" w:hAnsi="Times New Roman" w:cs="Times New Roman"/>
          <w:sz w:val="24"/>
          <w:szCs w:val="24"/>
          <w:lang w:val="fr-FR"/>
        </w:rPr>
      </w:pPr>
      <w:r w:rsidRPr="00A129DB">
        <w:rPr>
          <w:rFonts w:ascii="Times New Roman" w:hAnsi="Times New Roman" w:cs="Times New Roman"/>
          <w:sz w:val="24"/>
          <w:szCs w:val="24"/>
          <w:lang w:val="fr-FR"/>
        </w:rPr>
        <w:t xml:space="preserve">HÉBERT, Louis, </w:t>
      </w:r>
      <w:r w:rsidRPr="00A129DB">
        <w:rPr>
          <w:rFonts w:ascii="Times New Roman" w:hAnsi="Times New Roman" w:cs="Times New Roman"/>
          <w:i/>
          <w:sz w:val="24"/>
          <w:szCs w:val="24"/>
          <w:lang w:val="fr-FR"/>
        </w:rPr>
        <w:t>L’analyse des textes littéraires. Une méthodologie complète</w:t>
      </w:r>
      <w:r w:rsidRPr="00A129DB">
        <w:rPr>
          <w:rFonts w:ascii="Times New Roman" w:hAnsi="Times New Roman" w:cs="Times New Roman"/>
          <w:sz w:val="24"/>
          <w:szCs w:val="24"/>
          <w:lang w:val="fr-FR"/>
        </w:rPr>
        <w:t>, Classiques Garnier, collection « Dictionnaires et synthèses », 2014.</w:t>
      </w:r>
    </w:p>
    <w:p w14:paraId="441C508E" w14:textId="77777777" w:rsidR="00924262" w:rsidRPr="00A129DB" w:rsidRDefault="00924262" w:rsidP="00A129DB">
      <w:pPr>
        <w:spacing w:after="0" w:line="240" w:lineRule="auto"/>
        <w:jc w:val="both"/>
        <w:rPr>
          <w:rFonts w:ascii="Times New Roman" w:hAnsi="Times New Roman" w:cs="Times New Roman"/>
          <w:sz w:val="24"/>
          <w:szCs w:val="24"/>
          <w:lang w:val="fr-FR"/>
        </w:rPr>
      </w:pPr>
      <w:r w:rsidRPr="00A129DB">
        <w:rPr>
          <w:rFonts w:ascii="Times New Roman" w:hAnsi="Times New Roman" w:cs="Times New Roman"/>
          <w:sz w:val="24"/>
          <w:szCs w:val="24"/>
          <w:lang w:val="fr-FR"/>
        </w:rPr>
        <w:t xml:space="preserve">JARRETY, Michel, </w:t>
      </w:r>
      <w:r w:rsidRPr="00A129DB">
        <w:rPr>
          <w:rFonts w:ascii="Times New Roman" w:hAnsi="Times New Roman" w:cs="Times New Roman"/>
          <w:i/>
          <w:sz w:val="24"/>
          <w:szCs w:val="24"/>
          <w:lang w:val="fr-FR"/>
        </w:rPr>
        <w:t>Lexique des termes littéraires</w:t>
      </w:r>
      <w:r w:rsidRPr="00A129DB">
        <w:rPr>
          <w:rFonts w:ascii="Times New Roman" w:hAnsi="Times New Roman" w:cs="Times New Roman"/>
          <w:sz w:val="24"/>
          <w:szCs w:val="24"/>
          <w:lang w:val="fr-FR"/>
        </w:rPr>
        <w:t>, Paris, Gallimard (coll. le livre de poche), 2001.</w:t>
      </w:r>
    </w:p>
    <w:p w14:paraId="0D4B333A" w14:textId="77777777" w:rsidR="00924262" w:rsidRPr="00A129DB" w:rsidRDefault="00924262" w:rsidP="00A129DB">
      <w:pPr>
        <w:spacing w:after="0" w:line="240" w:lineRule="auto"/>
        <w:jc w:val="both"/>
        <w:rPr>
          <w:rFonts w:ascii="Times New Roman" w:eastAsia="Arial Unicode MS" w:hAnsi="Times New Roman" w:cs="Times New Roman"/>
          <w:sz w:val="24"/>
          <w:szCs w:val="24"/>
          <w:lang w:val="fr-FR"/>
        </w:rPr>
      </w:pPr>
      <w:r w:rsidRPr="00A129DB">
        <w:rPr>
          <w:rFonts w:ascii="Times New Roman" w:eastAsia="Arial Unicode MS" w:hAnsi="Times New Roman" w:cs="Times New Roman"/>
          <w:sz w:val="24"/>
          <w:szCs w:val="24"/>
          <w:lang w:val="fr-FR"/>
        </w:rPr>
        <w:t xml:space="preserve">LE CHAPELAIN, André, </w:t>
      </w:r>
      <w:r w:rsidRPr="00A129DB">
        <w:rPr>
          <w:rFonts w:ascii="Times New Roman" w:eastAsia="Arial Unicode MS" w:hAnsi="Times New Roman" w:cs="Times New Roman"/>
          <w:i/>
          <w:sz w:val="24"/>
          <w:szCs w:val="24"/>
          <w:lang w:val="fr-FR"/>
        </w:rPr>
        <w:t>Traité de l’amour courtois</w:t>
      </w:r>
      <w:r w:rsidRPr="00A129DB">
        <w:rPr>
          <w:rFonts w:ascii="Times New Roman" w:eastAsia="Arial Unicode MS" w:hAnsi="Times New Roman" w:cs="Times New Roman"/>
          <w:sz w:val="24"/>
          <w:szCs w:val="24"/>
          <w:lang w:val="fr-FR"/>
        </w:rPr>
        <w:t xml:space="preserve">. Introduction, traduction et notes par Claude </w:t>
      </w:r>
      <w:proofErr w:type="spellStart"/>
      <w:r w:rsidRPr="00A129DB">
        <w:rPr>
          <w:rFonts w:ascii="Times New Roman" w:eastAsia="Arial Unicode MS" w:hAnsi="Times New Roman" w:cs="Times New Roman"/>
          <w:sz w:val="24"/>
          <w:szCs w:val="24"/>
          <w:lang w:val="fr-FR"/>
        </w:rPr>
        <w:t>Buridant</w:t>
      </w:r>
      <w:proofErr w:type="spellEnd"/>
      <w:r w:rsidRPr="00A129DB">
        <w:rPr>
          <w:rFonts w:ascii="Times New Roman" w:eastAsia="Arial Unicode MS" w:hAnsi="Times New Roman" w:cs="Times New Roman"/>
          <w:sz w:val="24"/>
          <w:szCs w:val="24"/>
          <w:lang w:val="fr-FR"/>
        </w:rPr>
        <w:t xml:space="preserve">, Paris, </w:t>
      </w:r>
      <w:proofErr w:type="spellStart"/>
      <w:r w:rsidRPr="00A129DB">
        <w:rPr>
          <w:rFonts w:ascii="Times New Roman" w:eastAsia="Arial Unicode MS" w:hAnsi="Times New Roman" w:cs="Times New Roman"/>
          <w:sz w:val="24"/>
          <w:szCs w:val="24"/>
          <w:lang w:val="fr-FR"/>
        </w:rPr>
        <w:t>Klincksieck</w:t>
      </w:r>
      <w:proofErr w:type="spellEnd"/>
      <w:r w:rsidRPr="00A129DB">
        <w:rPr>
          <w:rFonts w:ascii="Times New Roman" w:eastAsia="Arial Unicode MS" w:hAnsi="Times New Roman" w:cs="Times New Roman"/>
          <w:sz w:val="24"/>
          <w:szCs w:val="24"/>
          <w:lang w:val="fr-FR"/>
        </w:rPr>
        <w:t>, 1974.</w:t>
      </w:r>
    </w:p>
    <w:p w14:paraId="18F8F12B" w14:textId="77777777" w:rsidR="00924262" w:rsidRPr="00A129DB" w:rsidRDefault="00924262" w:rsidP="00A129DB">
      <w:pPr>
        <w:spacing w:after="0" w:line="240" w:lineRule="auto"/>
        <w:jc w:val="both"/>
        <w:rPr>
          <w:rFonts w:ascii="Times New Roman" w:eastAsia="Arial Unicode MS" w:hAnsi="Times New Roman" w:cs="Times New Roman"/>
          <w:sz w:val="24"/>
          <w:szCs w:val="24"/>
          <w:lang w:val="fr-FR"/>
        </w:rPr>
      </w:pPr>
      <w:r w:rsidRPr="00A129DB">
        <w:rPr>
          <w:rFonts w:ascii="Times New Roman" w:eastAsia="Arial Unicode MS" w:hAnsi="Times New Roman" w:cs="Times New Roman"/>
          <w:sz w:val="24"/>
          <w:szCs w:val="24"/>
          <w:lang w:val="fr-FR"/>
        </w:rPr>
        <w:t xml:space="preserve">TOHĂNEANU, Cecilia, </w:t>
      </w:r>
      <w:proofErr w:type="spellStart"/>
      <w:r w:rsidRPr="00A129DB">
        <w:rPr>
          <w:rFonts w:ascii="Times New Roman" w:eastAsia="Arial Unicode MS" w:hAnsi="Times New Roman" w:cs="Times New Roman"/>
          <w:i/>
          <w:sz w:val="24"/>
          <w:szCs w:val="24"/>
          <w:lang w:val="fr-FR"/>
        </w:rPr>
        <w:t>Realismul</w:t>
      </w:r>
      <w:proofErr w:type="spellEnd"/>
      <w:r w:rsidRPr="00A129DB">
        <w:rPr>
          <w:rFonts w:ascii="Times New Roman" w:eastAsia="Arial Unicode MS" w:hAnsi="Times New Roman" w:cs="Times New Roman"/>
          <w:i/>
          <w:sz w:val="24"/>
          <w:szCs w:val="24"/>
          <w:lang w:val="fr-FR"/>
        </w:rPr>
        <w:t xml:space="preserve"> </w:t>
      </w:r>
      <w:proofErr w:type="gramStart"/>
      <w:r w:rsidRPr="00A129DB">
        <w:rPr>
          <w:rFonts w:ascii="Times New Roman" w:eastAsia="Arial Unicode MS" w:hAnsi="Times New Roman" w:cs="Times New Roman"/>
          <w:i/>
          <w:sz w:val="24"/>
          <w:szCs w:val="24"/>
          <w:lang w:val="fr-FR"/>
        </w:rPr>
        <w:t>ca</w:t>
      </w:r>
      <w:proofErr w:type="gramEnd"/>
      <w:r w:rsidRPr="00A129DB">
        <w:rPr>
          <w:rFonts w:ascii="Times New Roman" w:eastAsia="Arial Unicode MS" w:hAnsi="Times New Roman" w:cs="Times New Roman"/>
          <w:i/>
          <w:sz w:val="24"/>
          <w:szCs w:val="24"/>
          <w:lang w:val="fr-FR"/>
        </w:rPr>
        <w:t xml:space="preserve"> </w:t>
      </w:r>
      <w:proofErr w:type="spellStart"/>
      <w:r w:rsidRPr="00A129DB">
        <w:rPr>
          <w:rFonts w:ascii="Times New Roman" w:eastAsia="Arial Unicode MS" w:hAnsi="Times New Roman" w:cs="Times New Roman"/>
          <w:i/>
          <w:sz w:val="24"/>
          <w:szCs w:val="24"/>
          <w:lang w:val="fr-FR"/>
        </w:rPr>
        <w:t>filosofie</w:t>
      </w:r>
      <w:proofErr w:type="spellEnd"/>
      <w:r w:rsidRPr="00A129DB">
        <w:rPr>
          <w:rFonts w:ascii="Times New Roman" w:eastAsia="Arial Unicode MS" w:hAnsi="Times New Roman" w:cs="Times New Roman"/>
          <w:i/>
          <w:sz w:val="24"/>
          <w:szCs w:val="24"/>
          <w:lang w:val="fr-FR"/>
        </w:rPr>
        <w:t xml:space="preserve"> a </w:t>
      </w:r>
      <w:proofErr w:type="spellStart"/>
      <w:r w:rsidRPr="00A129DB">
        <w:rPr>
          <w:rFonts w:ascii="Times New Roman" w:eastAsia="Arial Unicode MS" w:hAnsi="Times New Roman" w:cs="Times New Roman"/>
          <w:i/>
          <w:sz w:val="24"/>
          <w:szCs w:val="24"/>
          <w:lang w:val="fr-FR"/>
        </w:rPr>
        <w:t>ştiinţei</w:t>
      </w:r>
      <w:proofErr w:type="spellEnd"/>
      <w:r w:rsidRPr="00A129DB">
        <w:rPr>
          <w:rFonts w:ascii="Times New Roman" w:eastAsia="Arial Unicode MS" w:hAnsi="Times New Roman" w:cs="Times New Roman"/>
          <w:sz w:val="24"/>
          <w:szCs w:val="24"/>
          <w:lang w:val="fr-FR"/>
        </w:rPr>
        <w:t xml:space="preserve">, Bucureşti, </w:t>
      </w:r>
      <w:proofErr w:type="spellStart"/>
      <w:r w:rsidRPr="00A129DB">
        <w:rPr>
          <w:rFonts w:ascii="Times New Roman" w:eastAsia="Arial Unicode MS" w:hAnsi="Times New Roman" w:cs="Times New Roman"/>
          <w:sz w:val="24"/>
          <w:szCs w:val="24"/>
          <w:lang w:val="fr-FR"/>
        </w:rPr>
        <w:t>Cartea</w:t>
      </w:r>
      <w:proofErr w:type="spellEnd"/>
      <w:r w:rsidRPr="00A129DB">
        <w:rPr>
          <w:rFonts w:ascii="Times New Roman" w:eastAsia="Arial Unicode MS" w:hAnsi="Times New Roman" w:cs="Times New Roman"/>
          <w:sz w:val="24"/>
          <w:szCs w:val="24"/>
          <w:lang w:val="fr-FR"/>
        </w:rPr>
        <w:t xml:space="preserve"> </w:t>
      </w:r>
      <w:proofErr w:type="spellStart"/>
      <w:r w:rsidRPr="00A129DB">
        <w:rPr>
          <w:rFonts w:ascii="Times New Roman" w:eastAsia="Arial Unicode MS" w:hAnsi="Times New Roman" w:cs="Times New Roman"/>
          <w:sz w:val="24"/>
          <w:szCs w:val="24"/>
          <w:lang w:val="fr-FR"/>
        </w:rPr>
        <w:t>Universitară</w:t>
      </w:r>
      <w:proofErr w:type="spellEnd"/>
      <w:r w:rsidRPr="00A129DB">
        <w:rPr>
          <w:rFonts w:ascii="Times New Roman" w:eastAsia="Arial Unicode MS" w:hAnsi="Times New Roman" w:cs="Times New Roman"/>
          <w:sz w:val="24"/>
          <w:szCs w:val="24"/>
          <w:lang w:val="fr-FR"/>
        </w:rPr>
        <w:t>, 2005.</w:t>
      </w:r>
    </w:p>
    <w:p w14:paraId="2148C1D5" w14:textId="77777777" w:rsidR="00924262" w:rsidRPr="00A129DB" w:rsidRDefault="00924262" w:rsidP="00A129DB">
      <w:pPr>
        <w:spacing w:after="0" w:line="240" w:lineRule="auto"/>
        <w:jc w:val="both"/>
        <w:rPr>
          <w:rFonts w:ascii="Times New Roman" w:hAnsi="Times New Roman" w:cs="Times New Roman"/>
          <w:sz w:val="24"/>
          <w:szCs w:val="24"/>
          <w:lang w:val="fr-FR"/>
        </w:rPr>
      </w:pPr>
      <w:r w:rsidRPr="00A129DB">
        <w:rPr>
          <w:rFonts w:ascii="Times New Roman" w:hAnsi="Times New Roman" w:cs="Times New Roman"/>
          <w:caps/>
          <w:sz w:val="24"/>
          <w:szCs w:val="24"/>
          <w:lang w:val="fr-FR"/>
        </w:rPr>
        <w:t xml:space="preserve">SÎRBU, </w:t>
      </w:r>
      <w:proofErr w:type="spellStart"/>
      <w:r w:rsidRPr="00A129DB">
        <w:rPr>
          <w:rFonts w:ascii="Times New Roman" w:hAnsi="Times New Roman" w:cs="Times New Roman"/>
          <w:sz w:val="24"/>
          <w:szCs w:val="24"/>
          <w:lang w:val="fr-FR"/>
        </w:rPr>
        <w:t>Anca</w:t>
      </w:r>
      <w:proofErr w:type="spellEnd"/>
      <w:r w:rsidRPr="00A129DB">
        <w:rPr>
          <w:rFonts w:ascii="Times New Roman" w:hAnsi="Times New Roman" w:cs="Times New Roman"/>
          <w:sz w:val="24"/>
          <w:szCs w:val="24"/>
          <w:lang w:val="fr-FR"/>
        </w:rPr>
        <w:t>, FOŞALĂU, Liliana (</w:t>
      </w:r>
      <w:proofErr w:type="spellStart"/>
      <w:r w:rsidRPr="00A129DB">
        <w:rPr>
          <w:rFonts w:ascii="Times New Roman" w:hAnsi="Times New Roman" w:cs="Times New Roman"/>
          <w:sz w:val="24"/>
          <w:szCs w:val="24"/>
          <w:lang w:val="fr-FR"/>
        </w:rPr>
        <w:t>coord</w:t>
      </w:r>
      <w:proofErr w:type="spellEnd"/>
      <w:r w:rsidRPr="00A129DB">
        <w:rPr>
          <w:rFonts w:ascii="Times New Roman" w:hAnsi="Times New Roman" w:cs="Times New Roman"/>
          <w:sz w:val="24"/>
          <w:szCs w:val="24"/>
          <w:lang w:val="fr-FR"/>
        </w:rPr>
        <w:t xml:space="preserve">.), </w:t>
      </w:r>
      <w:r w:rsidRPr="00A129DB">
        <w:rPr>
          <w:rFonts w:ascii="Times New Roman" w:hAnsi="Times New Roman" w:cs="Times New Roman"/>
          <w:i/>
          <w:sz w:val="24"/>
          <w:szCs w:val="24"/>
          <w:lang w:val="fr-FR"/>
        </w:rPr>
        <w:t>Dimensions du discours littéraire au XIX</w:t>
      </w:r>
      <w:r w:rsidRPr="00A129DB">
        <w:rPr>
          <w:rFonts w:ascii="Times New Roman" w:hAnsi="Times New Roman" w:cs="Times New Roman"/>
          <w:i/>
          <w:sz w:val="24"/>
          <w:szCs w:val="24"/>
          <w:vertAlign w:val="superscript"/>
          <w:lang w:val="fr-FR"/>
        </w:rPr>
        <w:t>e</w:t>
      </w:r>
      <w:r w:rsidRPr="00A129DB">
        <w:rPr>
          <w:rFonts w:ascii="Times New Roman" w:hAnsi="Times New Roman" w:cs="Times New Roman"/>
          <w:i/>
          <w:sz w:val="24"/>
          <w:szCs w:val="24"/>
          <w:lang w:val="fr-FR"/>
        </w:rPr>
        <w:t xml:space="preserve"> siècle</w:t>
      </w:r>
      <w:r w:rsidRPr="00A129DB">
        <w:rPr>
          <w:rFonts w:ascii="Times New Roman" w:hAnsi="Times New Roman" w:cs="Times New Roman"/>
          <w:sz w:val="24"/>
          <w:szCs w:val="24"/>
          <w:lang w:val="fr-FR"/>
        </w:rPr>
        <w:t xml:space="preserve">, Iaşi, </w:t>
      </w:r>
      <w:proofErr w:type="spellStart"/>
      <w:r w:rsidRPr="00A129DB">
        <w:rPr>
          <w:rFonts w:ascii="Times New Roman" w:hAnsi="Times New Roman" w:cs="Times New Roman"/>
          <w:sz w:val="24"/>
          <w:szCs w:val="24"/>
          <w:lang w:val="fr-FR"/>
        </w:rPr>
        <w:t>Editura</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Universităţii</w:t>
      </w:r>
      <w:proofErr w:type="spellEnd"/>
      <w:r w:rsidRPr="00A129DB">
        <w:rPr>
          <w:rFonts w:ascii="Times New Roman" w:hAnsi="Times New Roman" w:cs="Times New Roman"/>
          <w:sz w:val="24"/>
          <w:szCs w:val="24"/>
          <w:lang w:val="fr-FR"/>
        </w:rPr>
        <w:t xml:space="preserve"> </w:t>
      </w:r>
      <w:r w:rsidRPr="00A129DB">
        <w:rPr>
          <w:rFonts w:ascii="Times New Roman" w:hAnsi="Times New Roman" w:cs="Times New Roman"/>
          <w:i/>
          <w:sz w:val="24"/>
          <w:szCs w:val="24"/>
          <w:lang w:val="fr-FR"/>
        </w:rPr>
        <w:t>Alexandru Ioan Cuza</w:t>
      </w:r>
      <w:r w:rsidRPr="00A129DB">
        <w:rPr>
          <w:rFonts w:ascii="Times New Roman" w:hAnsi="Times New Roman" w:cs="Times New Roman"/>
          <w:sz w:val="24"/>
          <w:szCs w:val="24"/>
          <w:lang w:val="fr-FR"/>
        </w:rPr>
        <w:t>, 2004.</w:t>
      </w:r>
    </w:p>
    <w:p w14:paraId="7F40DF98" w14:textId="77777777" w:rsidR="00924262" w:rsidRPr="00A129DB" w:rsidRDefault="00924262" w:rsidP="00A129DB">
      <w:pPr>
        <w:spacing w:after="0" w:line="240" w:lineRule="auto"/>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Jean de SPONDE, </w:t>
      </w:r>
      <w:r w:rsidRPr="00A129DB">
        <w:rPr>
          <w:rFonts w:ascii="Times New Roman" w:hAnsi="Times New Roman" w:cs="Times New Roman"/>
          <w:i/>
          <w:sz w:val="24"/>
          <w:szCs w:val="24"/>
          <w:lang w:val="ro-RO"/>
        </w:rPr>
        <w:t>Œuvres littéraires</w:t>
      </w:r>
      <w:r w:rsidRPr="00A129DB">
        <w:rPr>
          <w:rFonts w:ascii="Times New Roman" w:hAnsi="Times New Roman" w:cs="Times New Roman"/>
          <w:sz w:val="24"/>
          <w:szCs w:val="24"/>
          <w:lang w:val="ro-RO"/>
        </w:rPr>
        <w:t xml:space="preserve">. Suivies d’écrits apologétiques, édités avec une introduction et des notes par Alan Boas ; avant-propos de Marcel Raymond, Genève, Droz, 1978. </w:t>
      </w:r>
    </w:p>
    <w:p w14:paraId="2F4A90F2" w14:textId="2E3A8B5F" w:rsidR="00924262" w:rsidRPr="00A129DB" w:rsidRDefault="00924262" w:rsidP="00A129DB">
      <w:pPr>
        <w:spacing w:after="0" w:line="240" w:lineRule="auto"/>
        <w:rPr>
          <w:rFonts w:ascii="Times New Roman" w:hAnsi="Times New Roman" w:cs="Times New Roman"/>
          <w:sz w:val="24"/>
          <w:szCs w:val="24"/>
          <w:lang w:val="ro-RO"/>
        </w:rPr>
      </w:pPr>
    </w:p>
    <w:p w14:paraId="136CA615" w14:textId="1F70A761" w:rsidR="002B2A11" w:rsidRPr="00A129DB" w:rsidRDefault="002B2A11"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Prof. Dr. Roxana N</w:t>
      </w:r>
      <w:r w:rsidR="00164A61" w:rsidRPr="00A129DB">
        <w:rPr>
          <w:rFonts w:ascii="Times New Roman" w:hAnsi="Times New Roman" w:cs="Times New Roman"/>
          <w:b/>
          <w:bCs/>
          <w:sz w:val="24"/>
          <w:szCs w:val="24"/>
          <w:lang w:val="ro-RO"/>
        </w:rPr>
        <w:t>UBERT</w:t>
      </w:r>
    </w:p>
    <w:p w14:paraId="1D07B770" w14:textId="1C16137A" w:rsidR="002B2A11" w:rsidRPr="00A129DB" w:rsidRDefault="002B2A11" w:rsidP="00A129DB">
      <w:pPr>
        <w:spacing w:after="0" w:line="240" w:lineRule="auto"/>
        <w:rPr>
          <w:rFonts w:ascii="Times New Roman" w:hAnsi="Times New Roman" w:cs="Times New Roman"/>
          <w:b/>
          <w:sz w:val="24"/>
          <w:szCs w:val="24"/>
          <w:lang w:val="ro-RO"/>
        </w:rPr>
      </w:pPr>
      <w:r w:rsidRPr="00A129DB">
        <w:rPr>
          <w:rFonts w:ascii="Times New Roman" w:hAnsi="Times New Roman" w:cs="Times New Roman"/>
          <w:b/>
          <w:sz w:val="24"/>
          <w:szCs w:val="24"/>
          <w:lang w:val="ro-RO"/>
        </w:rPr>
        <w:t>Tem</w:t>
      </w:r>
      <w:r w:rsidR="00A129DB">
        <w:rPr>
          <w:rFonts w:ascii="Times New Roman" w:hAnsi="Times New Roman" w:cs="Times New Roman"/>
          <w:b/>
          <w:sz w:val="24"/>
          <w:szCs w:val="24"/>
          <w:lang w:val="ro-RO"/>
        </w:rPr>
        <w:t>e</w:t>
      </w:r>
      <w:r w:rsidRPr="00A129DB">
        <w:rPr>
          <w:rFonts w:ascii="Times New Roman" w:hAnsi="Times New Roman" w:cs="Times New Roman"/>
          <w:b/>
          <w:sz w:val="24"/>
          <w:szCs w:val="24"/>
          <w:lang w:val="ro-RO"/>
        </w:rPr>
        <w:t xml:space="preserve"> propus</w:t>
      </w:r>
      <w:r w:rsidR="00A129DB">
        <w:rPr>
          <w:rFonts w:ascii="Times New Roman" w:hAnsi="Times New Roman" w:cs="Times New Roman"/>
          <w:b/>
          <w:sz w:val="24"/>
          <w:szCs w:val="24"/>
          <w:lang w:val="ro-RO"/>
        </w:rPr>
        <w:t>e:</w:t>
      </w:r>
    </w:p>
    <w:p w14:paraId="4C14FD88" w14:textId="77777777" w:rsidR="002B2A11" w:rsidRPr="00A129DB" w:rsidRDefault="002B2A11" w:rsidP="00A129DB">
      <w:pPr>
        <w:spacing w:after="0" w:line="240" w:lineRule="auto"/>
        <w:rPr>
          <w:rFonts w:ascii="Times New Roman" w:hAnsi="Times New Roman" w:cs="Times New Roman"/>
          <w:bCs/>
          <w:i/>
          <w:iCs/>
          <w:sz w:val="24"/>
          <w:szCs w:val="24"/>
          <w:lang w:val="ro-RO"/>
        </w:rPr>
      </w:pPr>
      <w:r w:rsidRPr="00A129DB">
        <w:rPr>
          <w:rFonts w:ascii="Times New Roman" w:hAnsi="Times New Roman" w:cs="Times New Roman"/>
          <w:bCs/>
          <w:i/>
          <w:iCs/>
          <w:sz w:val="24"/>
          <w:szCs w:val="24"/>
          <w:lang w:val="ro-RO"/>
        </w:rPr>
        <w:t xml:space="preserve">Richard Wagner – între politică și literatură: O privire de ansamblu asupra romanelor sale </w:t>
      </w:r>
    </w:p>
    <w:p w14:paraId="5C4F2CF0" w14:textId="77777777" w:rsidR="002B2A11" w:rsidRPr="00A129DB" w:rsidRDefault="002B2A11" w:rsidP="00A129DB">
      <w:pPr>
        <w:spacing w:after="0" w:line="240" w:lineRule="auto"/>
        <w:rPr>
          <w:rFonts w:ascii="Times New Roman" w:hAnsi="Times New Roman" w:cs="Times New Roman"/>
          <w:sz w:val="24"/>
          <w:szCs w:val="24"/>
          <w:lang w:val="ro-RO"/>
        </w:rPr>
      </w:pPr>
    </w:p>
    <w:p w14:paraId="647BC78E" w14:textId="6F246A47" w:rsidR="002B2A11" w:rsidRPr="00A129DB" w:rsidRDefault="002B2A11" w:rsidP="00A129DB">
      <w:pPr>
        <w:spacing w:after="0" w:line="240" w:lineRule="auto"/>
        <w:jc w:val="both"/>
        <w:rPr>
          <w:rFonts w:ascii="Times New Roman" w:hAnsi="Times New Roman" w:cs="Times New Roman"/>
          <w:b/>
          <w:sz w:val="24"/>
          <w:szCs w:val="24"/>
          <w:lang w:val="ro-RO"/>
        </w:rPr>
      </w:pPr>
      <w:r w:rsidRPr="00A129DB">
        <w:rPr>
          <w:rFonts w:ascii="Times New Roman" w:hAnsi="Times New Roman" w:cs="Times New Roman"/>
          <w:b/>
          <w:sz w:val="24"/>
          <w:szCs w:val="24"/>
          <w:lang w:val="ro-RO"/>
        </w:rPr>
        <w:t xml:space="preserve">Bibliografie </w:t>
      </w:r>
      <w:r w:rsidR="00A129DB">
        <w:rPr>
          <w:rFonts w:ascii="Times New Roman" w:hAnsi="Times New Roman" w:cs="Times New Roman"/>
          <w:b/>
          <w:sz w:val="24"/>
          <w:szCs w:val="24"/>
          <w:lang w:val="ro-RO"/>
        </w:rPr>
        <w:t>orientativă:</w:t>
      </w:r>
    </w:p>
    <w:p w14:paraId="7BA380A7" w14:textId="77777777" w:rsidR="002B2A11" w:rsidRPr="00A129DB" w:rsidRDefault="002B2A11" w:rsidP="00A129DB">
      <w:pPr>
        <w:spacing w:after="0" w:line="240" w:lineRule="auto"/>
        <w:jc w:val="both"/>
        <w:rPr>
          <w:rFonts w:ascii="Times New Roman" w:hAnsi="Times New Roman" w:cs="Times New Roman"/>
          <w:sz w:val="24"/>
          <w:szCs w:val="24"/>
          <w:lang w:val="de-DE"/>
        </w:rPr>
      </w:pPr>
      <w:r w:rsidRPr="00A129DB">
        <w:rPr>
          <w:rFonts w:ascii="Times New Roman" w:hAnsi="Times New Roman" w:cs="Times New Roman"/>
          <w:sz w:val="24"/>
          <w:szCs w:val="24"/>
          <w:lang w:val="ro-RO"/>
        </w:rPr>
        <w:t>Wagner, Richard (1998a)</w:t>
      </w:r>
      <w:r w:rsidRPr="00A129DB">
        <w:rPr>
          <w:rFonts w:ascii="Times New Roman" w:hAnsi="Times New Roman" w:cs="Times New Roman"/>
          <w:sz w:val="24"/>
          <w:szCs w:val="24"/>
          <w:lang w:val="de-DE"/>
        </w:rPr>
        <w:t xml:space="preserve">: </w:t>
      </w:r>
      <w:r w:rsidRPr="00A129DB">
        <w:rPr>
          <w:rFonts w:ascii="Times New Roman" w:hAnsi="Times New Roman" w:cs="Times New Roman"/>
          <w:i/>
          <w:sz w:val="24"/>
          <w:szCs w:val="24"/>
          <w:lang w:val="de-DE"/>
        </w:rPr>
        <w:t>Ausreiseantrag</w:t>
      </w:r>
      <w:r w:rsidRPr="00A129DB">
        <w:rPr>
          <w:rFonts w:ascii="Times New Roman" w:hAnsi="Times New Roman" w:cs="Times New Roman"/>
          <w:sz w:val="24"/>
          <w:szCs w:val="24"/>
          <w:lang w:val="de-DE"/>
        </w:rPr>
        <w:t>, Frankfurt am Main: Luchterhand Literaturverlag.</w:t>
      </w:r>
    </w:p>
    <w:p w14:paraId="4A8B805A" w14:textId="77777777" w:rsidR="002B2A11" w:rsidRPr="00A129DB" w:rsidRDefault="002B2A11" w:rsidP="00A129DB">
      <w:pPr>
        <w:spacing w:after="0" w:line="240" w:lineRule="auto"/>
        <w:jc w:val="both"/>
        <w:rPr>
          <w:rFonts w:ascii="Times New Roman" w:hAnsi="Times New Roman" w:cs="Times New Roman"/>
          <w:sz w:val="24"/>
          <w:szCs w:val="24"/>
          <w:lang w:val="de-DE"/>
        </w:rPr>
      </w:pPr>
      <w:r w:rsidRPr="00A129DB">
        <w:rPr>
          <w:rFonts w:ascii="Times New Roman" w:hAnsi="Times New Roman" w:cs="Times New Roman"/>
          <w:sz w:val="24"/>
          <w:szCs w:val="24"/>
          <w:lang w:val="de-DE"/>
        </w:rPr>
        <w:lastRenderedPageBreak/>
        <w:t xml:space="preserve">Wagner, Richard (1989): </w:t>
      </w:r>
      <w:r w:rsidRPr="00A129DB">
        <w:rPr>
          <w:rFonts w:ascii="Times New Roman" w:hAnsi="Times New Roman" w:cs="Times New Roman"/>
          <w:i/>
          <w:sz w:val="24"/>
          <w:szCs w:val="24"/>
          <w:lang w:val="de-DE"/>
        </w:rPr>
        <w:t>Begrüßungsgeld</w:t>
      </w:r>
      <w:r w:rsidRPr="00A129DB">
        <w:rPr>
          <w:rFonts w:ascii="Times New Roman" w:hAnsi="Times New Roman" w:cs="Times New Roman"/>
          <w:sz w:val="24"/>
          <w:szCs w:val="24"/>
          <w:lang w:val="de-DE"/>
        </w:rPr>
        <w:t>, Frankfurt am Main: Luchterhand Literaturverlag.</w:t>
      </w:r>
    </w:p>
    <w:p w14:paraId="64C7D5EF" w14:textId="77777777" w:rsidR="002B2A11" w:rsidRPr="00A129DB" w:rsidRDefault="002B2A11" w:rsidP="00A129DB">
      <w:pPr>
        <w:spacing w:after="0" w:line="240" w:lineRule="auto"/>
        <w:jc w:val="both"/>
        <w:rPr>
          <w:rFonts w:ascii="Times New Roman" w:hAnsi="Times New Roman" w:cs="Times New Roman"/>
          <w:sz w:val="24"/>
          <w:szCs w:val="24"/>
          <w:lang w:val="de-DE"/>
        </w:rPr>
      </w:pPr>
      <w:r w:rsidRPr="00A129DB">
        <w:rPr>
          <w:rFonts w:ascii="Times New Roman" w:hAnsi="Times New Roman" w:cs="Times New Roman"/>
          <w:sz w:val="24"/>
          <w:szCs w:val="24"/>
          <w:lang w:val="de-DE"/>
        </w:rPr>
        <w:t xml:space="preserve">Wagner, Richard (1990): </w:t>
      </w:r>
      <w:r w:rsidRPr="00A129DB">
        <w:rPr>
          <w:rFonts w:ascii="Times New Roman" w:hAnsi="Times New Roman" w:cs="Times New Roman"/>
          <w:i/>
          <w:sz w:val="24"/>
          <w:szCs w:val="24"/>
          <w:lang w:val="de-DE"/>
        </w:rPr>
        <w:t>Die Muren von Wien</w:t>
      </w:r>
      <w:r w:rsidRPr="00A129DB">
        <w:rPr>
          <w:rFonts w:ascii="Times New Roman" w:hAnsi="Times New Roman" w:cs="Times New Roman"/>
          <w:sz w:val="24"/>
          <w:szCs w:val="24"/>
          <w:lang w:val="de-DE"/>
        </w:rPr>
        <w:t>, Frankfurt am Main: Luchterhand Literaturverlag.</w:t>
      </w:r>
    </w:p>
    <w:p w14:paraId="61671879" w14:textId="77777777" w:rsidR="002B2A11" w:rsidRPr="00A129DB" w:rsidRDefault="002B2A11" w:rsidP="00A129DB">
      <w:pPr>
        <w:spacing w:after="0" w:line="240" w:lineRule="auto"/>
        <w:jc w:val="both"/>
        <w:rPr>
          <w:rFonts w:ascii="Times New Roman" w:hAnsi="Times New Roman" w:cs="Times New Roman"/>
          <w:sz w:val="24"/>
          <w:szCs w:val="24"/>
          <w:lang w:val="de-DE"/>
        </w:rPr>
      </w:pPr>
      <w:r w:rsidRPr="00A129DB">
        <w:rPr>
          <w:rFonts w:ascii="Times New Roman" w:hAnsi="Times New Roman" w:cs="Times New Roman"/>
          <w:sz w:val="24"/>
          <w:szCs w:val="24"/>
          <w:lang w:val="de-DE"/>
        </w:rPr>
        <w:t xml:space="preserve">Wagner, Richard (1995): </w:t>
      </w:r>
      <w:r w:rsidRPr="00A129DB">
        <w:rPr>
          <w:rFonts w:ascii="Times New Roman" w:hAnsi="Times New Roman" w:cs="Times New Roman"/>
          <w:i/>
          <w:sz w:val="24"/>
          <w:szCs w:val="24"/>
          <w:lang w:val="de-DE"/>
        </w:rPr>
        <w:t>In der Hand der Frauen</w:t>
      </w:r>
      <w:r w:rsidRPr="00A129DB">
        <w:rPr>
          <w:rFonts w:ascii="Times New Roman" w:hAnsi="Times New Roman" w:cs="Times New Roman"/>
          <w:sz w:val="24"/>
          <w:szCs w:val="24"/>
          <w:lang w:val="de-DE"/>
        </w:rPr>
        <w:t>, Stuttgart: Deutsche Verlags-Anstalt.</w:t>
      </w:r>
    </w:p>
    <w:p w14:paraId="4B22D451" w14:textId="77777777" w:rsidR="002B2A11" w:rsidRPr="00A129DB" w:rsidRDefault="002B2A11" w:rsidP="00A129DB">
      <w:pPr>
        <w:spacing w:after="0" w:line="240" w:lineRule="auto"/>
        <w:jc w:val="both"/>
        <w:rPr>
          <w:rFonts w:ascii="Times New Roman" w:hAnsi="Times New Roman" w:cs="Times New Roman"/>
          <w:sz w:val="24"/>
          <w:szCs w:val="24"/>
          <w:lang w:val="de-DE"/>
        </w:rPr>
      </w:pPr>
      <w:r w:rsidRPr="00A129DB">
        <w:rPr>
          <w:rFonts w:ascii="Times New Roman" w:hAnsi="Times New Roman" w:cs="Times New Roman"/>
          <w:sz w:val="24"/>
          <w:szCs w:val="24"/>
          <w:lang w:val="de-DE"/>
        </w:rPr>
        <w:t xml:space="preserve">Wagner, Richard (1998a): </w:t>
      </w:r>
      <w:r w:rsidRPr="00A129DB">
        <w:rPr>
          <w:rFonts w:ascii="Times New Roman" w:hAnsi="Times New Roman" w:cs="Times New Roman"/>
          <w:i/>
          <w:sz w:val="24"/>
          <w:szCs w:val="24"/>
          <w:lang w:val="de-DE"/>
        </w:rPr>
        <w:t>Lisas geheimes Buch</w:t>
      </w:r>
      <w:r w:rsidRPr="00A129DB">
        <w:rPr>
          <w:rFonts w:ascii="Times New Roman" w:hAnsi="Times New Roman" w:cs="Times New Roman"/>
          <w:sz w:val="24"/>
          <w:szCs w:val="24"/>
          <w:lang w:val="de-DE"/>
        </w:rPr>
        <w:t>, Stuttgart: Deutsche Verlags-Anstalt.</w:t>
      </w:r>
    </w:p>
    <w:p w14:paraId="1237F2A8" w14:textId="77777777" w:rsidR="002B2A11" w:rsidRPr="00A129DB" w:rsidRDefault="002B2A11" w:rsidP="00A129DB">
      <w:pPr>
        <w:spacing w:after="0" w:line="240" w:lineRule="auto"/>
        <w:jc w:val="both"/>
        <w:rPr>
          <w:rFonts w:ascii="Times New Roman" w:hAnsi="Times New Roman" w:cs="Times New Roman"/>
          <w:sz w:val="24"/>
          <w:szCs w:val="24"/>
          <w:lang w:val="de-DE"/>
        </w:rPr>
      </w:pPr>
      <w:r w:rsidRPr="00A129DB">
        <w:rPr>
          <w:rFonts w:ascii="Times New Roman" w:hAnsi="Times New Roman" w:cs="Times New Roman"/>
          <w:sz w:val="24"/>
          <w:szCs w:val="24"/>
          <w:lang w:val="de-DE"/>
        </w:rPr>
        <w:t xml:space="preserve">Wagner, Richard (1998b): </w:t>
      </w:r>
      <w:r w:rsidRPr="00A129DB">
        <w:rPr>
          <w:rFonts w:ascii="Times New Roman" w:hAnsi="Times New Roman" w:cs="Times New Roman"/>
          <w:i/>
          <w:sz w:val="24"/>
          <w:szCs w:val="24"/>
          <w:lang w:val="de-DE"/>
        </w:rPr>
        <w:t>Im Grunde sind wir alle Sieger</w:t>
      </w:r>
      <w:r w:rsidRPr="00A129DB">
        <w:rPr>
          <w:rFonts w:ascii="Times New Roman" w:hAnsi="Times New Roman" w:cs="Times New Roman"/>
          <w:sz w:val="24"/>
          <w:szCs w:val="24"/>
          <w:lang w:val="de-DE"/>
        </w:rPr>
        <w:t>, Stuttgart: Klett-Cotta.</w:t>
      </w:r>
    </w:p>
    <w:p w14:paraId="0764D899" w14:textId="77777777" w:rsidR="002B2A11" w:rsidRPr="00A129DB" w:rsidRDefault="002B2A11" w:rsidP="00A129DB">
      <w:pPr>
        <w:spacing w:after="0" w:line="240" w:lineRule="auto"/>
        <w:jc w:val="both"/>
        <w:rPr>
          <w:rFonts w:ascii="Times New Roman" w:hAnsi="Times New Roman" w:cs="Times New Roman"/>
          <w:sz w:val="24"/>
          <w:szCs w:val="24"/>
          <w:lang w:val="de-DE"/>
        </w:rPr>
      </w:pPr>
      <w:r w:rsidRPr="00A129DB">
        <w:rPr>
          <w:rFonts w:ascii="Times New Roman" w:hAnsi="Times New Roman" w:cs="Times New Roman"/>
          <w:sz w:val="24"/>
          <w:szCs w:val="24"/>
          <w:lang w:val="de-DE"/>
        </w:rPr>
        <w:t xml:space="preserve">Wagner, Richard (2001): </w:t>
      </w:r>
      <w:r w:rsidRPr="00A129DB">
        <w:rPr>
          <w:rFonts w:ascii="Times New Roman" w:hAnsi="Times New Roman" w:cs="Times New Roman"/>
          <w:i/>
          <w:sz w:val="24"/>
          <w:szCs w:val="24"/>
          <w:lang w:val="de-DE"/>
        </w:rPr>
        <w:t>Miss Bukarest</w:t>
      </w:r>
      <w:r w:rsidRPr="00A129DB">
        <w:rPr>
          <w:rFonts w:ascii="Times New Roman" w:hAnsi="Times New Roman" w:cs="Times New Roman"/>
          <w:sz w:val="24"/>
          <w:szCs w:val="24"/>
          <w:lang w:val="de-DE"/>
        </w:rPr>
        <w:t>, Berlin: Aufbau.</w:t>
      </w:r>
    </w:p>
    <w:p w14:paraId="42D61696" w14:textId="77777777" w:rsidR="002B2A11" w:rsidRPr="00A129DB" w:rsidRDefault="002B2A11" w:rsidP="00A129DB">
      <w:pPr>
        <w:spacing w:after="0" w:line="240" w:lineRule="auto"/>
        <w:jc w:val="both"/>
        <w:rPr>
          <w:rFonts w:ascii="Times New Roman" w:hAnsi="Times New Roman" w:cs="Times New Roman"/>
          <w:sz w:val="24"/>
          <w:szCs w:val="24"/>
          <w:lang w:val="de-DE"/>
        </w:rPr>
      </w:pPr>
      <w:r w:rsidRPr="00A129DB">
        <w:rPr>
          <w:rFonts w:ascii="Times New Roman" w:hAnsi="Times New Roman" w:cs="Times New Roman"/>
          <w:sz w:val="24"/>
          <w:szCs w:val="24"/>
          <w:lang w:val="de-DE"/>
        </w:rPr>
        <w:t xml:space="preserve">Wagner, Richard (2004a): </w:t>
      </w:r>
      <w:r w:rsidRPr="00A129DB">
        <w:rPr>
          <w:rFonts w:ascii="Times New Roman" w:hAnsi="Times New Roman" w:cs="Times New Roman"/>
          <w:i/>
          <w:sz w:val="24"/>
          <w:szCs w:val="24"/>
          <w:lang w:val="de-DE"/>
        </w:rPr>
        <w:t>Habseligkeiten</w:t>
      </w:r>
      <w:r w:rsidRPr="00A129DB">
        <w:rPr>
          <w:rFonts w:ascii="Times New Roman" w:hAnsi="Times New Roman" w:cs="Times New Roman"/>
          <w:sz w:val="24"/>
          <w:szCs w:val="24"/>
          <w:lang w:val="de-DE"/>
        </w:rPr>
        <w:t>, Berlin: Aufbau.</w:t>
      </w:r>
    </w:p>
    <w:p w14:paraId="2A2D4A64" w14:textId="77777777" w:rsidR="002B2A11" w:rsidRPr="00A129DB" w:rsidRDefault="002B2A11" w:rsidP="00A129DB">
      <w:pPr>
        <w:spacing w:after="0" w:line="240" w:lineRule="auto"/>
        <w:jc w:val="both"/>
        <w:rPr>
          <w:rFonts w:ascii="Times New Roman" w:hAnsi="Times New Roman" w:cs="Times New Roman"/>
          <w:sz w:val="24"/>
          <w:szCs w:val="24"/>
          <w:lang w:val="de-DE"/>
        </w:rPr>
      </w:pPr>
      <w:r w:rsidRPr="00A129DB">
        <w:rPr>
          <w:rFonts w:ascii="Times New Roman" w:hAnsi="Times New Roman" w:cs="Times New Roman"/>
          <w:sz w:val="24"/>
          <w:szCs w:val="24"/>
          <w:lang w:val="de-DE"/>
        </w:rPr>
        <w:t xml:space="preserve">Wagner, Richard (2007): </w:t>
      </w:r>
      <w:r w:rsidRPr="00A129DB">
        <w:rPr>
          <w:rFonts w:ascii="Times New Roman" w:hAnsi="Times New Roman" w:cs="Times New Roman"/>
          <w:i/>
          <w:sz w:val="24"/>
          <w:szCs w:val="24"/>
          <w:lang w:val="de-DE"/>
        </w:rPr>
        <w:t>Das reiche Mädchen</w:t>
      </w:r>
      <w:r w:rsidRPr="00A129DB">
        <w:rPr>
          <w:rFonts w:ascii="Times New Roman" w:hAnsi="Times New Roman" w:cs="Times New Roman"/>
          <w:sz w:val="24"/>
          <w:szCs w:val="24"/>
          <w:lang w:val="de-DE"/>
        </w:rPr>
        <w:t>, Berlin:  Aufbau.</w:t>
      </w:r>
    </w:p>
    <w:p w14:paraId="268BA643" w14:textId="77777777" w:rsidR="002B2A11" w:rsidRPr="00A129DB" w:rsidRDefault="002B2A11" w:rsidP="00A129DB">
      <w:pPr>
        <w:spacing w:after="0" w:line="240" w:lineRule="auto"/>
        <w:jc w:val="both"/>
        <w:rPr>
          <w:rFonts w:ascii="Times New Roman" w:hAnsi="Times New Roman" w:cs="Times New Roman"/>
          <w:sz w:val="24"/>
          <w:szCs w:val="24"/>
          <w:lang w:val="de-DE"/>
        </w:rPr>
      </w:pPr>
      <w:r w:rsidRPr="00A129DB">
        <w:rPr>
          <w:rFonts w:ascii="Times New Roman" w:hAnsi="Times New Roman" w:cs="Times New Roman"/>
          <w:sz w:val="24"/>
          <w:szCs w:val="24"/>
          <w:lang w:val="de-DE"/>
        </w:rPr>
        <w:t xml:space="preserve">Wagner, Richard (2010): </w:t>
      </w:r>
      <w:r w:rsidRPr="00A129DB">
        <w:rPr>
          <w:rFonts w:ascii="Times New Roman" w:hAnsi="Times New Roman" w:cs="Times New Roman"/>
          <w:i/>
          <w:sz w:val="24"/>
          <w:szCs w:val="24"/>
          <w:lang w:val="de-DE"/>
        </w:rPr>
        <w:t>Belüge mich</w:t>
      </w:r>
      <w:r w:rsidRPr="00A129DB">
        <w:rPr>
          <w:rFonts w:ascii="Times New Roman" w:hAnsi="Times New Roman" w:cs="Times New Roman"/>
          <w:sz w:val="24"/>
          <w:szCs w:val="24"/>
          <w:lang w:val="de-DE"/>
        </w:rPr>
        <w:t>, Berlin: Auifbau.</w:t>
      </w:r>
    </w:p>
    <w:p w14:paraId="56761A33" w14:textId="77777777" w:rsidR="002B2A11" w:rsidRPr="00A129DB" w:rsidRDefault="002B2A11" w:rsidP="00A129DB">
      <w:pPr>
        <w:spacing w:after="0" w:line="240" w:lineRule="auto"/>
        <w:jc w:val="both"/>
        <w:rPr>
          <w:rFonts w:ascii="Times New Roman" w:hAnsi="Times New Roman" w:cs="Times New Roman"/>
          <w:sz w:val="24"/>
          <w:szCs w:val="24"/>
          <w:lang w:val="de-DE"/>
        </w:rPr>
      </w:pPr>
      <w:r w:rsidRPr="00A129DB">
        <w:rPr>
          <w:rFonts w:ascii="Times New Roman" w:hAnsi="Times New Roman" w:cs="Times New Roman"/>
          <w:sz w:val="24"/>
          <w:szCs w:val="24"/>
          <w:lang w:val="de-DE"/>
        </w:rPr>
        <w:t xml:space="preserve">Wagner, Richard / Rossi, Christina (2017): </w:t>
      </w:r>
      <w:r w:rsidRPr="00A129DB">
        <w:rPr>
          <w:rFonts w:ascii="Times New Roman" w:hAnsi="Times New Roman" w:cs="Times New Roman"/>
          <w:i/>
          <w:sz w:val="24"/>
          <w:szCs w:val="24"/>
          <w:lang w:val="de-DE"/>
        </w:rPr>
        <w:t>POETOLOGIK Der Schriftsteller Richard Wagner im Gespräch</w:t>
      </w:r>
      <w:r w:rsidRPr="00A129DB">
        <w:rPr>
          <w:rFonts w:ascii="Times New Roman" w:hAnsi="Times New Roman" w:cs="Times New Roman"/>
          <w:sz w:val="24"/>
          <w:szCs w:val="24"/>
          <w:lang w:val="de-DE"/>
        </w:rPr>
        <w:t>, Klagenfurt am Wörthersee: Wieser.</w:t>
      </w:r>
    </w:p>
    <w:p w14:paraId="0BD809C5" w14:textId="77777777" w:rsidR="002B2A11" w:rsidRPr="00A129DB" w:rsidRDefault="002B2A11" w:rsidP="00A129DB">
      <w:pPr>
        <w:spacing w:after="0" w:line="240" w:lineRule="auto"/>
        <w:jc w:val="both"/>
        <w:rPr>
          <w:rFonts w:ascii="Times New Roman" w:hAnsi="Times New Roman" w:cs="Times New Roman"/>
          <w:sz w:val="24"/>
          <w:szCs w:val="24"/>
          <w:lang w:val="de-DE"/>
        </w:rPr>
      </w:pPr>
      <w:proofErr w:type="spellStart"/>
      <w:r w:rsidRPr="00A129DB">
        <w:rPr>
          <w:rFonts w:ascii="Times New Roman" w:hAnsi="Times New Roman" w:cs="Times New Roman"/>
          <w:sz w:val="24"/>
          <w:szCs w:val="24"/>
          <w:lang w:val="fr-FR"/>
        </w:rPr>
        <w:t>Dácz</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Enikö</w:t>
      </w:r>
      <w:proofErr w:type="spellEnd"/>
      <w:r w:rsidRPr="00A129DB">
        <w:rPr>
          <w:rFonts w:ascii="Times New Roman" w:hAnsi="Times New Roman" w:cs="Times New Roman"/>
          <w:sz w:val="24"/>
          <w:szCs w:val="24"/>
          <w:lang w:val="fr-FR"/>
        </w:rPr>
        <w:t xml:space="preserve"> / Rossi, Christina (</w:t>
      </w:r>
      <w:r w:rsidRPr="00A129DB">
        <w:rPr>
          <w:rFonts w:ascii="Times New Roman" w:hAnsi="Times New Roman" w:cs="Times New Roman"/>
          <w:sz w:val="24"/>
          <w:szCs w:val="24"/>
          <w:lang w:val="ro-RO"/>
        </w:rPr>
        <w:t>coord.</w:t>
      </w:r>
      <w:r w:rsidRPr="00A129DB">
        <w:rPr>
          <w:rFonts w:ascii="Times New Roman" w:hAnsi="Times New Roman" w:cs="Times New Roman"/>
          <w:sz w:val="24"/>
          <w:szCs w:val="24"/>
          <w:lang w:val="fr-FR"/>
        </w:rPr>
        <w:t xml:space="preserve">) </w:t>
      </w:r>
      <w:r w:rsidRPr="00A129DB">
        <w:rPr>
          <w:rFonts w:ascii="Times New Roman" w:hAnsi="Times New Roman" w:cs="Times New Roman"/>
          <w:sz w:val="24"/>
          <w:szCs w:val="24"/>
          <w:lang w:val="de-DE"/>
        </w:rPr>
        <w:t xml:space="preserve">(2018): </w:t>
      </w:r>
      <w:r w:rsidRPr="00A129DB">
        <w:rPr>
          <w:rFonts w:ascii="Times New Roman" w:hAnsi="Times New Roman" w:cs="Times New Roman"/>
          <w:i/>
          <w:sz w:val="24"/>
          <w:szCs w:val="24"/>
          <w:lang w:val="de-DE"/>
        </w:rPr>
        <w:t>Wendemanöver Beiträge zum Werk Richard Wagners</w:t>
      </w:r>
      <w:r w:rsidRPr="00A129DB">
        <w:rPr>
          <w:rFonts w:ascii="Times New Roman" w:hAnsi="Times New Roman" w:cs="Times New Roman"/>
          <w:sz w:val="24"/>
          <w:szCs w:val="24"/>
          <w:lang w:val="de-DE"/>
        </w:rPr>
        <w:t>, Regensburg:  Friedrich Pustet.</w:t>
      </w:r>
    </w:p>
    <w:p w14:paraId="79FB8BFA" w14:textId="77777777" w:rsidR="002B2A11" w:rsidRPr="00A129DB" w:rsidRDefault="002B2A11" w:rsidP="00A129DB">
      <w:pPr>
        <w:spacing w:after="0" w:line="240" w:lineRule="auto"/>
        <w:jc w:val="both"/>
        <w:rPr>
          <w:rFonts w:ascii="Times New Roman" w:hAnsi="Times New Roman" w:cs="Times New Roman"/>
          <w:sz w:val="24"/>
          <w:szCs w:val="24"/>
          <w:lang w:val="de-DE"/>
        </w:rPr>
      </w:pPr>
      <w:r w:rsidRPr="00A129DB">
        <w:rPr>
          <w:rFonts w:ascii="Times New Roman" w:hAnsi="Times New Roman" w:cs="Times New Roman"/>
          <w:sz w:val="24"/>
          <w:szCs w:val="24"/>
          <w:lang w:val="de-DE"/>
        </w:rPr>
        <w:t xml:space="preserve">Engel, Walter (2013): </w:t>
      </w:r>
      <w:r w:rsidRPr="00A129DB">
        <w:rPr>
          <w:rFonts w:ascii="Times New Roman" w:hAnsi="Times New Roman" w:cs="Times New Roman"/>
          <w:i/>
          <w:sz w:val="24"/>
          <w:szCs w:val="24"/>
          <w:lang w:val="de-DE"/>
        </w:rPr>
        <w:t>Ein Banater in Berlin. Gespräch mit dem Schriftsteller Richard Wagner</w:t>
      </w:r>
      <w:r w:rsidRPr="00A129DB">
        <w:rPr>
          <w:rFonts w:ascii="Times New Roman" w:hAnsi="Times New Roman" w:cs="Times New Roman"/>
          <w:sz w:val="24"/>
          <w:szCs w:val="24"/>
          <w:lang w:val="de-DE"/>
        </w:rPr>
        <w:t xml:space="preserve">. În: Idem: </w:t>
      </w:r>
      <w:r w:rsidRPr="00A129DB">
        <w:rPr>
          <w:rFonts w:ascii="Times New Roman" w:hAnsi="Times New Roman" w:cs="Times New Roman"/>
          <w:i/>
          <w:sz w:val="24"/>
          <w:szCs w:val="24"/>
          <w:lang w:val="de-DE"/>
        </w:rPr>
        <w:t>Blickpunkt Banat. Beiträge zur rumäniendeutschen Literatur und Kultur</w:t>
      </w:r>
      <w:r w:rsidRPr="00A129DB">
        <w:rPr>
          <w:rFonts w:ascii="Times New Roman" w:hAnsi="Times New Roman" w:cs="Times New Roman"/>
          <w:sz w:val="24"/>
          <w:szCs w:val="24"/>
          <w:lang w:val="de-DE"/>
        </w:rPr>
        <w:t>, München: Mediengruppe Universal, 401 – 404.</w:t>
      </w:r>
    </w:p>
    <w:p w14:paraId="4235E59D" w14:textId="77777777" w:rsidR="002B2A11" w:rsidRPr="00A129DB" w:rsidRDefault="002B2A11" w:rsidP="00A129DB">
      <w:pPr>
        <w:spacing w:after="0" w:line="240" w:lineRule="auto"/>
        <w:jc w:val="both"/>
        <w:rPr>
          <w:rFonts w:ascii="Times New Roman" w:hAnsi="Times New Roman" w:cs="Times New Roman"/>
          <w:sz w:val="24"/>
          <w:szCs w:val="24"/>
          <w:lang w:val="de-DE"/>
        </w:rPr>
      </w:pPr>
      <w:r w:rsidRPr="00A129DB">
        <w:rPr>
          <w:rFonts w:ascii="Times New Roman" w:hAnsi="Times New Roman" w:cs="Times New Roman"/>
          <w:sz w:val="24"/>
          <w:szCs w:val="24"/>
        </w:rPr>
        <w:t xml:space="preserve">Kory, Beate Petra (2001): </w:t>
      </w:r>
      <w:proofErr w:type="gramStart"/>
      <w:r w:rsidRPr="00A129DB">
        <w:rPr>
          <w:rFonts w:ascii="Times New Roman" w:hAnsi="Times New Roman" w:cs="Times New Roman"/>
          <w:sz w:val="24"/>
          <w:szCs w:val="24"/>
        </w:rPr>
        <w:t>„,</w:t>
      </w:r>
      <w:proofErr w:type="spellStart"/>
      <w:r w:rsidRPr="00A129DB">
        <w:rPr>
          <w:rFonts w:ascii="Times New Roman" w:hAnsi="Times New Roman" w:cs="Times New Roman"/>
          <w:sz w:val="24"/>
          <w:szCs w:val="24"/>
        </w:rPr>
        <w:t>Bukarester</w:t>
      </w:r>
      <w:proofErr w:type="spellEnd"/>
      <w:proofErr w:type="gramEnd"/>
      <w:r w:rsidRPr="00A129DB">
        <w:rPr>
          <w:rFonts w:ascii="Times New Roman" w:hAnsi="Times New Roman" w:cs="Times New Roman"/>
          <w:sz w:val="24"/>
          <w:szCs w:val="24"/>
        </w:rPr>
        <w:t xml:space="preserve"> Tango. </w:t>
      </w:r>
      <w:r w:rsidRPr="00A129DB">
        <w:rPr>
          <w:rFonts w:ascii="Times New Roman" w:hAnsi="Times New Roman" w:cs="Times New Roman"/>
          <w:sz w:val="24"/>
          <w:szCs w:val="24"/>
          <w:lang w:val="de-DE"/>
        </w:rPr>
        <w:t xml:space="preserve">Zum roman ,Belüge mich von Richard Wagner”. În: Walter Engel (coord.): </w:t>
      </w:r>
      <w:r w:rsidRPr="00A129DB">
        <w:rPr>
          <w:rFonts w:ascii="Times New Roman" w:hAnsi="Times New Roman" w:cs="Times New Roman"/>
          <w:i/>
          <w:sz w:val="24"/>
          <w:szCs w:val="24"/>
          <w:lang w:val="de-DE"/>
        </w:rPr>
        <w:t>Kulturraum Banat Deutsche Kultur in einer europäischen Vielvölkerrregion</w:t>
      </w:r>
      <w:r w:rsidRPr="00A129DB">
        <w:rPr>
          <w:rFonts w:ascii="Times New Roman" w:hAnsi="Times New Roman" w:cs="Times New Roman"/>
          <w:sz w:val="24"/>
          <w:szCs w:val="24"/>
          <w:lang w:val="de-DE"/>
        </w:rPr>
        <w:t>, Essen: Klartext, 307 – 316.</w:t>
      </w:r>
    </w:p>
    <w:p w14:paraId="28B6922D" w14:textId="77777777" w:rsidR="002B2A11" w:rsidRPr="00A129DB" w:rsidRDefault="002B2A11" w:rsidP="00A129DB">
      <w:pPr>
        <w:spacing w:after="0" w:line="240" w:lineRule="auto"/>
        <w:jc w:val="both"/>
        <w:rPr>
          <w:rFonts w:ascii="Times New Roman" w:hAnsi="Times New Roman" w:cs="Times New Roman"/>
          <w:sz w:val="24"/>
          <w:szCs w:val="24"/>
          <w:lang w:val="de-DE"/>
        </w:rPr>
      </w:pPr>
      <w:r w:rsidRPr="00A129DB">
        <w:rPr>
          <w:rFonts w:ascii="Times New Roman" w:hAnsi="Times New Roman" w:cs="Times New Roman"/>
          <w:sz w:val="24"/>
          <w:szCs w:val="24"/>
          <w:lang w:val="de-DE"/>
        </w:rPr>
        <w:t xml:space="preserve">Nubert, Roxana / Ileana Pintilie / Franz Metz (2021): </w:t>
      </w:r>
      <w:r w:rsidRPr="00A129DB">
        <w:rPr>
          <w:rFonts w:ascii="Times New Roman" w:hAnsi="Times New Roman" w:cs="Times New Roman"/>
          <w:i/>
          <w:sz w:val="24"/>
          <w:szCs w:val="24"/>
          <w:lang w:val="de-DE"/>
        </w:rPr>
        <w:t>Beiträge zur modernen Kultur der Deutschen im Banat</w:t>
      </w:r>
      <w:r w:rsidRPr="00A129DB">
        <w:rPr>
          <w:rFonts w:ascii="Times New Roman" w:hAnsi="Times New Roman" w:cs="Times New Roman"/>
          <w:sz w:val="24"/>
          <w:szCs w:val="24"/>
          <w:lang w:val="de-DE"/>
        </w:rPr>
        <w:t xml:space="preserve">, Wien: Praesens, 431 – 501.  </w:t>
      </w:r>
    </w:p>
    <w:p w14:paraId="54456B2F" w14:textId="77777777" w:rsidR="00E73632" w:rsidRPr="00A129DB" w:rsidRDefault="00E73632" w:rsidP="00A129DB">
      <w:pPr>
        <w:spacing w:after="0" w:line="240" w:lineRule="auto"/>
        <w:jc w:val="both"/>
        <w:rPr>
          <w:rFonts w:ascii="Times New Roman" w:hAnsi="Times New Roman" w:cs="Times New Roman"/>
          <w:sz w:val="24"/>
          <w:szCs w:val="24"/>
          <w:lang w:val="de-DE"/>
        </w:rPr>
      </w:pPr>
    </w:p>
    <w:p w14:paraId="7F128F87" w14:textId="292A3BD0" w:rsidR="002B2A11" w:rsidRPr="00A129DB" w:rsidRDefault="00E73632" w:rsidP="00A129DB">
      <w:pPr>
        <w:spacing w:after="0" w:line="240" w:lineRule="auto"/>
        <w:jc w:val="both"/>
        <w:rPr>
          <w:rFonts w:ascii="Times New Roman" w:hAnsi="Times New Roman" w:cs="Times New Roman"/>
          <w:b/>
          <w:bCs/>
          <w:sz w:val="24"/>
          <w:szCs w:val="24"/>
          <w:lang w:val="de-DE"/>
        </w:rPr>
      </w:pPr>
      <w:r w:rsidRPr="00A129DB">
        <w:rPr>
          <w:rFonts w:ascii="Times New Roman" w:hAnsi="Times New Roman" w:cs="Times New Roman"/>
          <w:b/>
          <w:bCs/>
          <w:sz w:val="24"/>
          <w:szCs w:val="24"/>
          <w:lang w:val="de-DE"/>
        </w:rPr>
        <w:t>Prof. Dr. Habil. Dana Percec</w:t>
      </w:r>
    </w:p>
    <w:p w14:paraId="4A408B3B" w14:textId="3FC52E5B" w:rsidR="00E73632" w:rsidRPr="00A129DB" w:rsidRDefault="00A129DB" w:rsidP="00A129DB">
      <w:pPr>
        <w:spacing w:after="0" w:line="240" w:lineRule="auto"/>
        <w:jc w:val="both"/>
        <w:rPr>
          <w:rFonts w:ascii="Times New Roman" w:hAnsi="Times New Roman" w:cs="Times New Roman"/>
          <w:b/>
          <w:bCs/>
          <w:sz w:val="24"/>
          <w:szCs w:val="24"/>
          <w:lang w:val="de-DE"/>
        </w:rPr>
      </w:pPr>
      <w:r w:rsidRPr="00A129DB">
        <w:rPr>
          <w:rFonts w:ascii="Times New Roman" w:hAnsi="Times New Roman" w:cs="Times New Roman"/>
          <w:b/>
          <w:bCs/>
          <w:sz w:val="24"/>
          <w:szCs w:val="24"/>
          <w:lang w:val="de-DE"/>
        </w:rPr>
        <w:t>Teme propuse:</w:t>
      </w:r>
    </w:p>
    <w:p w14:paraId="5EF284DC" w14:textId="7C5EF0AC" w:rsidR="00A129DB" w:rsidRPr="00DB2EAF" w:rsidRDefault="00A129DB" w:rsidP="00A129DB">
      <w:pPr>
        <w:pStyle w:val="ListParagraph"/>
        <w:numPr>
          <w:ilvl w:val="0"/>
          <w:numId w:val="25"/>
        </w:numPr>
        <w:spacing w:after="0" w:line="240" w:lineRule="auto"/>
        <w:jc w:val="both"/>
        <w:rPr>
          <w:b w:val="0"/>
          <w:bCs w:val="0"/>
          <w:sz w:val="24"/>
          <w:szCs w:val="24"/>
          <w:lang w:val="de-DE"/>
        </w:rPr>
      </w:pPr>
      <w:r w:rsidRPr="00DB2EAF">
        <w:rPr>
          <w:b w:val="0"/>
          <w:bCs w:val="0"/>
          <w:sz w:val="24"/>
          <w:szCs w:val="24"/>
          <w:lang w:val="de-DE"/>
        </w:rPr>
        <w:t xml:space="preserve">Brexit and BrexLit – </w:t>
      </w:r>
      <w:r w:rsidR="00DB2EAF" w:rsidRPr="00DB2EAF">
        <w:rPr>
          <w:b w:val="0"/>
          <w:bCs w:val="0"/>
          <w:sz w:val="24"/>
          <w:szCs w:val="24"/>
          <w:lang w:val="de-DE"/>
        </w:rPr>
        <w:t>P</w:t>
      </w:r>
      <w:r w:rsidRPr="00DB2EAF">
        <w:rPr>
          <w:b w:val="0"/>
          <w:bCs w:val="0"/>
          <w:sz w:val="24"/>
          <w:szCs w:val="24"/>
          <w:lang w:val="de-DE"/>
        </w:rPr>
        <w:t xml:space="preserve">oetics and </w:t>
      </w:r>
      <w:r w:rsidR="00DB2EAF" w:rsidRPr="00DB2EAF">
        <w:rPr>
          <w:b w:val="0"/>
          <w:bCs w:val="0"/>
          <w:sz w:val="24"/>
          <w:szCs w:val="24"/>
          <w:lang w:val="de-DE"/>
        </w:rPr>
        <w:t>P</w:t>
      </w:r>
      <w:r w:rsidRPr="00DB2EAF">
        <w:rPr>
          <w:b w:val="0"/>
          <w:bCs w:val="0"/>
          <w:sz w:val="24"/>
          <w:szCs w:val="24"/>
          <w:lang w:val="de-DE"/>
        </w:rPr>
        <w:t>olitics in British Literature after 2016</w:t>
      </w:r>
    </w:p>
    <w:p w14:paraId="620D61F9" w14:textId="24AE7A6E" w:rsidR="00A129DB" w:rsidRPr="00DB2EAF" w:rsidRDefault="00DB2EAF" w:rsidP="00A129DB">
      <w:pPr>
        <w:pStyle w:val="ListParagraph"/>
        <w:numPr>
          <w:ilvl w:val="0"/>
          <w:numId w:val="25"/>
        </w:numPr>
        <w:spacing w:after="0" w:line="240" w:lineRule="auto"/>
        <w:jc w:val="both"/>
        <w:rPr>
          <w:b w:val="0"/>
          <w:bCs w:val="0"/>
          <w:sz w:val="24"/>
          <w:szCs w:val="24"/>
          <w:lang w:val="de-DE"/>
        </w:rPr>
      </w:pPr>
      <w:r w:rsidRPr="00DB2EAF">
        <w:rPr>
          <w:b w:val="0"/>
          <w:bCs w:val="0"/>
          <w:sz w:val="24"/>
          <w:szCs w:val="24"/>
          <w:lang w:val="de-DE"/>
        </w:rPr>
        <w:t>State-of-the-Nation Novels in British Literature</w:t>
      </w:r>
    </w:p>
    <w:p w14:paraId="549BA2DB" w14:textId="3E0F0EFC" w:rsidR="00DB2EAF" w:rsidRPr="00DB2EAF" w:rsidRDefault="00DB2EAF" w:rsidP="00A129DB">
      <w:pPr>
        <w:pStyle w:val="ListParagraph"/>
        <w:numPr>
          <w:ilvl w:val="0"/>
          <w:numId w:val="25"/>
        </w:numPr>
        <w:spacing w:after="0" w:line="240" w:lineRule="auto"/>
        <w:jc w:val="both"/>
        <w:rPr>
          <w:b w:val="0"/>
          <w:bCs w:val="0"/>
          <w:sz w:val="24"/>
          <w:szCs w:val="24"/>
          <w:lang w:val="de-DE"/>
        </w:rPr>
      </w:pPr>
      <w:r w:rsidRPr="00DB2EAF">
        <w:rPr>
          <w:b w:val="0"/>
          <w:bCs w:val="0"/>
          <w:sz w:val="24"/>
          <w:szCs w:val="24"/>
          <w:lang w:val="de-DE"/>
        </w:rPr>
        <w:t>Illustrations of Queenship and Power in Early Modern English literature</w:t>
      </w:r>
    </w:p>
    <w:p w14:paraId="5BE9390E" w14:textId="62BEB6C2" w:rsidR="00A129DB" w:rsidRDefault="00A129DB" w:rsidP="00A129DB">
      <w:pPr>
        <w:spacing w:after="0" w:line="240" w:lineRule="auto"/>
        <w:jc w:val="both"/>
        <w:rPr>
          <w:rFonts w:ascii="Times New Roman" w:hAnsi="Times New Roman" w:cs="Times New Roman"/>
          <w:sz w:val="24"/>
          <w:szCs w:val="24"/>
          <w:lang w:val="de-DE"/>
        </w:rPr>
      </w:pPr>
    </w:p>
    <w:p w14:paraId="497608D1" w14:textId="09E849B9" w:rsidR="00DB2EAF" w:rsidRDefault="00DB2EAF" w:rsidP="00A129DB">
      <w:pPr>
        <w:spacing w:after="0" w:line="240" w:lineRule="auto"/>
        <w:jc w:val="both"/>
        <w:rPr>
          <w:rFonts w:ascii="Times New Roman" w:hAnsi="Times New Roman" w:cs="Times New Roman"/>
          <w:sz w:val="24"/>
          <w:szCs w:val="24"/>
          <w:lang w:val="de-DE"/>
        </w:rPr>
      </w:pPr>
      <w:r w:rsidRPr="00067C2A">
        <w:rPr>
          <w:rFonts w:ascii="Times New Roman" w:hAnsi="Times New Roman" w:cs="Times New Roman"/>
          <w:b/>
          <w:bCs/>
          <w:sz w:val="24"/>
          <w:szCs w:val="24"/>
          <w:lang w:val="de-DE"/>
        </w:rPr>
        <w:t>Bibliografie orientativă</w:t>
      </w:r>
      <w:r>
        <w:rPr>
          <w:rFonts w:ascii="Times New Roman" w:hAnsi="Times New Roman" w:cs="Times New Roman"/>
          <w:sz w:val="24"/>
          <w:szCs w:val="24"/>
          <w:lang w:val="de-DE"/>
        </w:rPr>
        <w:t>:</w:t>
      </w:r>
    </w:p>
    <w:p w14:paraId="2C432988" w14:textId="2C767CCC" w:rsidR="00067C2A" w:rsidRDefault="00067C2A" w:rsidP="00A129DB">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Eaglestone, Robert, 2018. </w:t>
      </w:r>
      <w:r w:rsidRPr="00067C2A">
        <w:rPr>
          <w:rFonts w:ascii="Times New Roman" w:hAnsi="Times New Roman" w:cs="Times New Roman"/>
          <w:i/>
          <w:iCs/>
          <w:sz w:val="24"/>
          <w:szCs w:val="24"/>
          <w:lang w:val="de-DE"/>
        </w:rPr>
        <w:t>Brexit and Literature: Critical and Cultural Responses</w:t>
      </w:r>
      <w:r>
        <w:rPr>
          <w:rFonts w:ascii="Times New Roman" w:hAnsi="Times New Roman" w:cs="Times New Roman"/>
          <w:sz w:val="24"/>
          <w:szCs w:val="24"/>
          <w:lang w:val="de-DE"/>
        </w:rPr>
        <w:t>. Routledge.</w:t>
      </w:r>
    </w:p>
    <w:p w14:paraId="2F61071D" w14:textId="57712FC9" w:rsidR="00DB2EAF" w:rsidRDefault="00DB2EAF" w:rsidP="00A129DB">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Shaw, Kristian, 2021. </w:t>
      </w:r>
      <w:r w:rsidRPr="004E45E7">
        <w:rPr>
          <w:rFonts w:ascii="Times New Roman" w:hAnsi="Times New Roman" w:cs="Times New Roman"/>
          <w:i/>
          <w:iCs/>
          <w:sz w:val="24"/>
          <w:szCs w:val="24"/>
          <w:lang w:val="de-DE"/>
        </w:rPr>
        <w:t xml:space="preserve">Brexlit. British Literature and the </w:t>
      </w:r>
      <w:r w:rsidR="004E45E7">
        <w:rPr>
          <w:rFonts w:ascii="Times New Roman" w:hAnsi="Times New Roman" w:cs="Times New Roman"/>
          <w:i/>
          <w:iCs/>
          <w:sz w:val="24"/>
          <w:szCs w:val="24"/>
          <w:lang w:val="de-DE"/>
        </w:rPr>
        <w:t>E</w:t>
      </w:r>
      <w:r w:rsidRPr="004E45E7">
        <w:rPr>
          <w:rFonts w:ascii="Times New Roman" w:hAnsi="Times New Roman" w:cs="Times New Roman"/>
          <w:i/>
          <w:iCs/>
          <w:sz w:val="24"/>
          <w:szCs w:val="24"/>
          <w:lang w:val="de-DE"/>
        </w:rPr>
        <w:t>uropean Project</w:t>
      </w:r>
      <w:r>
        <w:rPr>
          <w:rFonts w:ascii="Times New Roman" w:hAnsi="Times New Roman" w:cs="Times New Roman"/>
          <w:sz w:val="24"/>
          <w:szCs w:val="24"/>
          <w:lang w:val="de-DE"/>
        </w:rPr>
        <w:t>. Bloomsbury Academic.</w:t>
      </w:r>
    </w:p>
    <w:p w14:paraId="3E656006" w14:textId="64724765" w:rsidR="004E45E7" w:rsidRPr="000A33F0" w:rsidRDefault="00067C2A" w:rsidP="00A129DB">
      <w:pPr>
        <w:spacing w:after="0" w:line="240" w:lineRule="auto"/>
        <w:jc w:val="both"/>
        <w:rPr>
          <w:rFonts w:ascii="Times New Roman" w:hAnsi="Times New Roman" w:cs="Times New Roman"/>
          <w:sz w:val="24"/>
          <w:szCs w:val="24"/>
          <w:lang w:val="de-DE"/>
        </w:rPr>
      </w:pPr>
      <w:r w:rsidRPr="000A33F0">
        <w:rPr>
          <w:rFonts w:ascii="Times New Roman" w:hAnsi="Times New Roman" w:cs="Times New Roman"/>
          <w:sz w:val="24"/>
          <w:szCs w:val="24"/>
          <w:lang w:val="de-DE"/>
        </w:rPr>
        <w:t xml:space="preserve">Wooacre Elena, Carey Fleiner, 2015. </w:t>
      </w:r>
      <w:r w:rsidRPr="000A33F0">
        <w:rPr>
          <w:rFonts w:ascii="Times New Roman" w:hAnsi="Times New Roman" w:cs="Times New Roman"/>
          <w:i/>
          <w:iCs/>
          <w:color w:val="363636"/>
          <w:sz w:val="24"/>
          <w:szCs w:val="24"/>
          <w:shd w:val="clear" w:color="auto" w:fill="FFFFFF"/>
        </w:rPr>
        <w:t>Royal Mothers and their Ruling Children: Wielding Political Authority from Antiquity to the Early Modern Era</w:t>
      </w:r>
      <w:r w:rsidRPr="000A33F0">
        <w:rPr>
          <w:rFonts w:ascii="Times New Roman" w:hAnsi="Times New Roman" w:cs="Times New Roman"/>
          <w:color w:val="363636"/>
          <w:sz w:val="24"/>
          <w:szCs w:val="24"/>
          <w:shd w:val="clear" w:color="auto" w:fill="FFFFFF"/>
        </w:rPr>
        <w:t xml:space="preserve">. </w:t>
      </w:r>
      <w:r w:rsidR="000A33F0" w:rsidRPr="000A33F0">
        <w:rPr>
          <w:rFonts w:ascii="Times New Roman" w:hAnsi="Times New Roman" w:cs="Times New Roman"/>
          <w:color w:val="363636"/>
          <w:sz w:val="24"/>
          <w:szCs w:val="24"/>
          <w:shd w:val="clear" w:color="auto" w:fill="FFFFFF"/>
        </w:rPr>
        <w:t>Palgrave Macmillan.</w:t>
      </w:r>
    </w:p>
    <w:p w14:paraId="530F2DA8" w14:textId="77777777" w:rsidR="00DB2EAF" w:rsidRPr="00A129DB" w:rsidRDefault="00DB2EAF" w:rsidP="00A129DB">
      <w:pPr>
        <w:spacing w:after="0" w:line="240" w:lineRule="auto"/>
        <w:jc w:val="both"/>
        <w:rPr>
          <w:rFonts w:ascii="Times New Roman" w:hAnsi="Times New Roman" w:cs="Times New Roman"/>
          <w:sz w:val="24"/>
          <w:szCs w:val="24"/>
          <w:lang w:val="de-DE"/>
        </w:rPr>
      </w:pPr>
    </w:p>
    <w:p w14:paraId="26C2DF92" w14:textId="294678B8" w:rsidR="002B2A11" w:rsidRPr="00A129DB" w:rsidRDefault="00920484"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Prof. Dr. Habil. Vasile P</w:t>
      </w:r>
      <w:r w:rsidR="00164A61" w:rsidRPr="00A129DB">
        <w:rPr>
          <w:rFonts w:ascii="Times New Roman" w:hAnsi="Times New Roman" w:cs="Times New Roman"/>
          <w:b/>
          <w:bCs/>
          <w:sz w:val="24"/>
          <w:szCs w:val="24"/>
          <w:lang w:val="ro-RO"/>
        </w:rPr>
        <w:t>OPOVICI</w:t>
      </w:r>
    </w:p>
    <w:p w14:paraId="1708AC7A" w14:textId="77777777" w:rsidR="00A129DB" w:rsidRDefault="00A129DB" w:rsidP="00A129DB">
      <w:pPr>
        <w:spacing w:after="0" w:line="240" w:lineRule="auto"/>
        <w:rPr>
          <w:rFonts w:ascii="Times New Roman" w:hAnsi="Times New Roman" w:cs="Times New Roman"/>
          <w:i/>
          <w:iCs/>
          <w:color w:val="000000"/>
          <w:sz w:val="24"/>
          <w:szCs w:val="24"/>
          <w:shd w:val="clear" w:color="auto" w:fill="FFFFFF"/>
          <w:lang w:val="fr-FR"/>
        </w:rPr>
      </w:pPr>
      <w:proofErr w:type="spellStart"/>
      <w:r w:rsidRPr="00A129DB">
        <w:rPr>
          <w:rFonts w:ascii="Times New Roman" w:hAnsi="Times New Roman" w:cs="Times New Roman"/>
          <w:b/>
          <w:bCs/>
          <w:color w:val="000000"/>
          <w:sz w:val="24"/>
          <w:szCs w:val="24"/>
          <w:shd w:val="clear" w:color="auto" w:fill="FFFFFF"/>
          <w:lang w:val="fr-FR"/>
        </w:rPr>
        <w:t>Teme</w:t>
      </w:r>
      <w:proofErr w:type="spellEnd"/>
      <w:r w:rsidRPr="00A129DB">
        <w:rPr>
          <w:rFonts w:ascii="Times New Roman" w:hAnsi="Times New Roman" w:cs="Times New Roman"/>
          <w:b/>
          <w:bCs/>
          <w:color w:val="000000"/>
          <w:sz w:val="24"/>
          <w:szCs w:val="24"/>
          <w:shd w:val="clear" w:color="auto" w:fill="FFFFFF"/>
          <w:lang w:val="fr-FR"/>
        </w:rPr>
        <w:t xml:space="preserve"> </w:t>
      </w:r>
      <w:proofErr w:type="spellStart"/>
      <w:r w:rsidRPr="00A129DB">
        <w:rPr>
          <w:rFonts w:ascii="Times New Roman" w:hAnsi="Times New Roman" w:cs="Times New Roman"/>
          <w:b/>
          <w:bCs/>
          <w:color w:val="000000"/>
          <w:sz w:val="24"/>
          <w:szCs w:val="24"/>
          <w:shd w:val="clear" w:color="auto" w:fill="FFFFFF"/>
          <w:lang w:val="fr-FR"/>
        </w:rPr>
        <w:t>propuse</w:t>
      </w:r>
      <w:proofErr w:type="spellEnd"/>
      <w:r>
        <w:rPr>
          <w:rFonts w:ascii="Times New Roman" w:hAnsi="Times New Roman" w:cs="Times New Roman"/>
          <w:i/>
          <w:iCs/>
          <w:color w:val="000000"/>
          <w:sz w:val="24"/>
          <w:szCs w:val="24"/>
          <w:shd w:val="clear" w:color="auto" w:fill="FFFFFF"/>
          <w:lang w:val="fr-FR"/>
        </w:rPr>
        <w:t> :</w:t>
      </w:r>
    </w:p>
    <w:p w14:paraId="15011DEA" w14:textId="3760C8EB" w:rsidR="00920484" w:rsidRPr="00A129DB" w:rsidRDefault="00920484" w:rsidP="00A129DB">
      <w:pPr>
        <w:spacing w:after="0" w:line="240" w:lineRule="auto"/>
        <w:rPr>
          <w:rFonts w:ascii="Times New Roman" w:hAnsi="Times New Roman" w:cs="Times New Roman"/>
          <w:i/>
          <w:iCs/>
          <w:sz w:val="24"/>
          <w:szCs w:val="24"/>
          <w:lang w:val="ro-RO"/>
        </w:rPr>
      </w:pPr>
      <w:proofErr w:type="spellStart"/>
      <w:r w:rsidRPr="00A129DB">
        <w:rPr>
          <w:rFonts w:ascii="Times New Roman" w:hAnsi="Times New Roman" w:cs="Times New Roman"/>
          <w:i/>
          <w:iCs/>
          <w:color w:val="000000"/>
          <w:sz w:val="24"/>
          <w:szCs w:val="24"/>
          <w:shd w:val="clear" w:color="auto" w:fill="FFFFFF"/>
          <w:lang w:val="fr-FR"/>
        </w:rPr>
        <w:t>Modernitatea</w:t>
      </w:r>
      <w:proofErr w:type="spellEnd"/>
      <w:r w:rsidRPr="00A129DB">
        <w:rPr>
          <w:rFonts w:ascii="Times New Roman" w:hAnsi="Times New Roman" w:cs="Times New Roman"/>
          <w:i/>
          <w:iCs/>
          <w:color w:val="000000"/>
          <w:sz w:val="24"/>
          <w:szCs w:val="24"/>
          <w:shd w:val="clear" w:color="auto" w:fill="FFFFFF"/>
          <w:lang w:val="fr-FR"/>
        </w:rPr>
        <w:t xml:space="preserve"> </w:t>
      </w:r>
      <w:proofErr w:type="spellStart"/>
      <w:r w:rsidRPr="00A129DB">
        <w:rPr>
          <w:rFonts w:ascii="Times New Roman" w:hAnsi="Times New Roman" w:cs="Times New Roman"/>
          <w:i/>
          <w:iCs/>
          <w:color w:val="000000"/>
          <w:sz w:val="24"/>
          <w:szCs w:val="24"/>
          <w:shd w:val="clear" w:color="auto" w:fill="FFFFFF"/>
          <w:lang w:val="fr-FR"/>
        </w:rPr>
        <w:t>liricii</w:t>
      </w:r>
      <w:proofErr w:type="spellEnd"/>
      <w:r w:rsidRPr="00A129DB">
        <w:rPr>
          <w:rFonts w:ascii="Times New Roman" w:hAnsi="Times New Roman" w:cs="Times New Roman"/>
          <w:i/>
          <w:iCs/>
          <w:color w:val="000000"/>
          <w:sz w:val="24"/>
          <w:szCs w:val="24"/>
          <w:shd w:val="clear" w:color="auto" w:fill="FFFFFF"/>
          <w:lang w:val="fr-FR"/>
        </w:rPr>
        <w:t xml:space="preserve"> lui</w:t>
      </w:r>
      <w:r w:rsidR="00A129DB">
        <w:rPr>
          <w:rFonts w:ascii="Times New Roman" w:hAnsi="Times New Roman" w:cs="Times New Roman"/>
          <w:i/>
          <w:iCs/>
          <w:color w:val="000000"/>
          <w:sz w:val="24"/>
          <w:szCs w:val="24"/>
          <w:shd w:val="clear" w:color="auto" w:fill="FFFFFF"/>
          <w:lang w:val="fr-FR"/>
        </w:rPr>
        <w:t xml:space="preserve"> </w:t>
      </w:r>
      <w:r w:rsidRPr="00A129DB">
        <w:rPr>
          <w:rFonts w:ascii="Times New Roman" w:hAnsi="Times New Roman" w:cs="Times New Roman"/>
          <w:i/>
          <w:iCs/>
          <w:color w:val="000000"/>
          <w:sz w:val="24"/>
          <w:szCs w:val="24"/>
          <w:shd w:val="clear" w:color="auto" w:fill="FFFFFF"/>
          <w:lang w:val="fr-FR"/>
        </w:rPr>
        <w:t>Federico García Lorca</w:t>
      </w:r>
      <w:r w:rsidR="00A129DB">
        <w:rPr>
          <w:rFonts w:ascii="Times New Roman" w:hAnsi="Times New Roman" w:cs="Times New Roman"/>
          <w:i/>
          <w:iCs/>
          <w:color w:val="000000"/>
          <w:sz w:val="24"/>
          <w:szCs w:val="24"/>
          <w:shd w:val="clear" w:color="auto" w:fill="FFFFFF"/>
          <w:lang w:val="fr-FR"/>
        </w:rPr>
        <w:t xml:space="preserve"> </w:t>
      </w:r>
      <w:proofErr w:type="spellStart"/>
      <w:r w:rsidRPr="00A129DB">
        <w:rPr>
          <w:rFonts w:ascii="Times New Roman" w:hAnsi="Times New Roman" w:cs="Times New Roman"/>
          <w:i/>
          <w:iCs/>
          <w:color w:val="000000"/>
          <w:sz w:val="24"/>
          <w:szCs w:val="24"/>
          <w:shd w:val="clear" w:color="auto" w:fill="FFFFFF"/>
          <w:lang w:val="fr-FR"/>
        </w:rPr>
        <w:t>și</w:t>
      </w:r>
      <w:proofErr w:type="spellEnd"/>
      <w:r w:rsidRPr="00A129DB">
        <w:rPr>
          <w:rFonts w:ascii="Times New Roman" w:hAnsi="Times New Roman" w:cs="Times New Roman"/>
          <w:i/>
          <w:iCs/>
          <w:color w:val="000000"/>
          <w:sz w:val="24"/>
          <w:szCs w:val="24"/>
          <w:shd w:val="clear" w:color="auto" w:fill="FFFFFF"/>
          <w:lang w:val="fr-FR"/>
        </w:rPr>
        <w:t xml:space="preserve"> Ion </w:t>
      </w:r>
      <w:proofErr w:type="spellStart"/>
      <w:r w:rsidRPr="00A129DB">
        <w:rPr>
          <w:rFonts w:ascii="Times New Roman" w:hAnsi="Times New Roman" w:cs="Times New Roman"/>
          <w:i/>
          <w:iCs/>
          <w:color w:val="000000"/>
          <w:sz w:val="24"/>
          <w:szCs w:val="24"/>
          <w:shd w:val="clear" w:color="auto" w:fill="FFFFFF"/>
          <w:lang w:val="fr-FR"/>
        </w:rPr>
        <w:t>Vinea</w:t>
      </w:r>
      <w:proofErr w:type="spellEnd"/>
      <w:r w:rsidRPr="00A129DB">
        <w:rPr>
          <w:rFonts w:ascii="Times New Roman" w:hAnsi="Times New Roman" w:cs="Times New Roman"/>
          <w:i/>
          <w:iCs/>
          <w:color w:val="000000"/>
          <w:sz w:val="24"/>
          <w:szCs w:val="24"/>
          <w:shd w:val="clear" w:color="auto" w:fill="FFFFFF"/>
          <w:lang w:val="fr-FR"/>
        </w:rPr>
        <w:t>.</w:t>
      </w:r>
    </w:p>
    <w:p w14:paraId="51C98CBC" w14:textId="77777777" w:rsidR="00920484" w:rsidRPr="00A129DB" w:rsidRDefault="00920484" w:rsidP="00A129DB">
      <w:pPr>
        <w:spacing w:after="0" w:line="240" w:lineRule="auto"/>
        <w:rPr>
          <w:rFonts w:ascii="Times New Roman" w:hAnsi="Times New Roman" w:cs="Times New Roman"/>
          <w:sz w:val="24"/>
          <w:szCs w:val="24"/>
          <w:lang w:val="ro-RO"/>
        </w:rPr>
      </w:pPr>
    </w:p>
    <w:p w14:paraId="33A5E3D7" w14:textId="4E529922" w:rsidR="00C126A0" w:rsidRPr="00A129DB" w:rsidRDefault="00C126A0" w:rsidP="00A129DB">
      <w:pPr>
        <w:spacing w:after="0" w:line="240" w:lineRule="auto"/>
        <w:jc w:val="center"/>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Lingvistică</w:t>
      </w:r>
    </w:p>
    <w:p w14:paraId="03FA7596" w14:textId="77777777" w:rsidR="00830F57" w:rsidRPr="00A129DB" w:rsidRDefault="00980C4C" w:rsidP="00A129DB">
      <w:pPr>
        <w:widowControl w:val="0"/>
        <w:tabs>
          <w:tab w:val="left" w:pos="940"/>
          <w:tab w:val="left" w:pos="941"/>
        </w:tabs>
        <w:autoSpaceDE w:val="0"/>
        <w:autoSpaceDN w:val="0"/>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Prof. Univ. Dr. Geogiana Badea</w:t>
      </w:r>
    </w:p>
    <w:p w14:paraId="00A5E92E" w14:textId="77777777" w:rsidR="00830F57" w:rsidRPr="00A129DB" w:rsidRDefault="00830F57" w:rsidP="00A129DB">
      <w:pPr>
        <w:widowControl w:val="0"/>
        <w:tabs>
          <w:tab w:val="left" w:pos="940"/>
          <w:tab w:val="left" w:pos="941"/>
        </w:tabs>
        <w:autoSpaceDE w:val="0"/>
        <w:autoSpaceDN w:val="0"/>
        <w:spacing w:after="0" w:line="240" w:lineRule="auto"/>
        <w:rPr>
          <w:rFonts w:ascii="Times New Roman" w:hAnsi="Times New Roman" w:cs="Times New Roman"/>
          <w:b/>
          <w:bCs/>
          <w:sz w:val="24"/>
          <w:szCs w:val="24"/>
          <w:lang w:val="ro-RO"/>
        </w:rPr>
      </w:pPr>
    </w:p>
    <w:p w14:paraId="6DC2C3B8" w14:textId="3A7DA168" w:rsidR="00E73632" w:rsidRPr="00A129DB" w:rsidRDefault="00E73632" w:rsidP="00A129DB">
      <w:pPr>
        <w:pStyle w:val="ListParagraph"/>
        <w:widowControl w:val="0"/>
        <w:numPr>
          <w:ilvl w:val="0"/>
          <w:numId w:val="23"/>
        </w:numPr>
        <w:tabs>
          <w:tab w:val="left" w:pos="940"/>
          <w:tab w:val="left" w:pos="941"/>
        </w:tabs>
        <w:autoSpaceDE w:val="0"/>
        <w:autoSpaceDN w:val="0"/>
        <w:spacing w:after="0" w:line="240" w:lineRule="auto"/>
        <w:rPr>
          <w:b w:val="0"/>
          <w:bCs w:val="0"/>
          <w:sz w:val="24"/>
          <w:szCs w:val="24"/>
          <w:lang w:val="fr-FR"/>
        </w:rPr>
      </w:pPr>
      <w:r w:rsidRPr="00A129DB">
        <w:rPr>
          <w:b w:val="0"/>
          <w:bCs w:val="0"/>
          <w:sz w:val="24"/>
          <w:szCs w:val="24"/>
          <w:lang w:val="fr-FR"/>
        </w:rPr>
        <w:t>La</w:t>
      </w:r>
      <w:r w:rsidRPr="00A129DB">
        <w:rPr>
          <w:b w:val="0"/>
          <w:bCs w:val="0"/>
          <w:spacing w:val="-1"/>
          <w:sz w:val="24"/>
          <w:szCs w:val="24"/>
          <w:lang w:val="fr-FR"/>
        </w:rPr>
        <w:t xml:space="preserve"> </w:t>
      </w:r>
      <w:r w:rsidRPr="00A129DB">
        <w:rPr>
          <w:b w:val="0"/>
          <w:bCs w:val="0"/>
          <w:sz w:val="24"/>
          <w:szCs w:val="24"/>
          <w:lang w:val="fr-FR"/>
        </w:rPr>
        <w:t>traduction littéraire /</w:t>
      </w:r>
      <w:proofErr w:type="spellStart"/>
      <w:r w:rsidRPr="00A129DB">
        <w:rPr>
          <w:b w:val="0"/>
          <w:bCs w:val="0"/>
          <w:sz w:val="24"/>
          <w:szCs w:val="24"/>
          <w:lang w:val="fr-FR"/>
        </w:rPr>
        <w:t>nonlittéraire</w:t>
      </w:r>
      <w:proofErr w:type="spellEnd"/>
      <w:r w:rsidRPr="00A129DB">
        <w:rPr>
          <w:b w:val="0"/>
          <w:bCs w:val="0"/>
          <w:sz w:val="24"/>
          <w:szCs w:val="24"/>
          <w:lang w:val="fr-FR"/>
        </w:rPr>
        <w:t xml:space="preserve"> à l’heure du numérique</w:t>
      </w:r>
    </w:p>
    <w:p w14:paraId="63DB6327" w14:textId="77777777" w:rsidR="00E73632" w:rsidRPr="00A129DB" w:rsidRDefault="00E73632" w:rsidP="00A129DB">
      <w:pPr>
        <w:pStyle w:val="ListParagraph"/>
        <w:widowControl w:val="0"/>
        <w:numPr>
          <w:ilvl w:val="0"/>
          <w:numId w:val="23"/>
        </w:numPr>
        <w:tabs>
          <w:tab w:val="left" w:pos="940"/>
          <w:tab w:val="left" w:pos="941"/>
        </w:tabs>
        <w:autoSpaceDE w:val="0"/>
        <w:autoSpaceDN w:val="0"/>
        <w:spacing w:after="0" w:line="240" w:lineRule="auto"/>
        <w:ind w:right="117"/>
        <w:contextualSpacing w:val="0"/>
        <w:rPr>
          <w:b w:val="0"/>
          <w:bCs w:val="0"/>
          <w:sz w:val="24"/>
          <w:szCs w:val="24"/>
          <w:lang w:val="fr-FR"/>
        </w:rPr>
      </w:pPr>
      <w:proofErr w:type="spellStart"/>
      <w:proofErr w:type="gramStart"/>
      <w:r w:rsidRPr="00A129DB">
        <w:rPr>
          <w:b w:val="0"/>
          <w:bCs w:val="0"/>
          <w:sz w:val="24"/>
          <w:szCs w:val="24"/>
          <w:lang w:val="fr-FR"/>
        </w:rPr>
        <w:t>Auteur.e.s</w:t>
      </w:r>
      <w:proofErr w:type="spellEnd"/>
      <w:proofErr w:type="gramEnd"/>
      <w:r w:rsidRPr="00A129DB">
        <w:rPr>
          <w:b w:val="0"/>
          <w:bCs w:val="0"/>
          <w:spacing w:val="17"/>
          <w:sz w:val="24"/>
          <w:szCs w:val="24"/>
          <w:lang w:val="fr-FR"/>
        </w:rPr>
        <w:t xml:space="preserve"> </w:t>
      </w:r>
      <w:proofErr w:type="spellStart"/>
      <w:r w:rsidRPr="00A129DB">
        <w:rPr>
          <w:b w:val="0"/>
          <w:bCs w:val="0"/>
          <w:sz w:val="24"/>
          <w:szCs w:val="24"/>
          <w:lang w:val="fr-FR"/>
        </w:rPr>
        <w:t>roumain.e.s</w:t>
      </w:r>
      <w:proofErr w:type="spellEnd"/>
      <w:r w:rsidRPr="00A129DB">
        <w:rPr>
          <w:b w:val="0"/>
          <w:bCs w:val="0"/>
          <w:spacing w:val="18"/>
          <w:sz w:val="24"/>
          <w:szCs w:val="24"/>
          <w:lang w:val="fr-FR"/>
        </w:rPr>
        <w:t xml:space="preserve"> </w:t>
      </w:r>
      <w:r w:rsidRPr="00A129DB">
        <w:rPr>
          <w:b w:val="0"/>
          <w:bCs w:val="0"/>
          <w:sz w:val="24"/>
          <w:szCs w:val="24"/>
          <w:lang w:val="fr-FR"/>
        </w:rPr>
        <w:t>d'expression</w:t>
      </w:r>
      <w:r w:rsidRPr="00A129DB">
        <w:rPr>
          <w:b w:val="0"/>
          <w:bCs w:val="0"/>
          <w:spacing w:val="18"/>
          <w:sz w:val="24"/>
          <w:szCs w:val="24"/>
          <w:lang w:val="fr-FR"/>
        </w:rPr>
        <w:t xml:space="preserve"> </w:t>
      </w:r>
      <w:r w:rsidRPr="00A129DB">
        <w:rPr>
          <w:b w:val="0"/>
          <w:bCs w:val="0"/>
          <w:sz w:val="24"/>
          <w:szCs w:val="24"/>
          <w:lang w:val="fr-FR"/>
        </w:rPr>
        <w:t>française:</w:t>
      </w:r>
      <w:r w:rsidRPr="00A129DB">
        <w:rPr>
          <w:b w:val="0"/>
          <w:bCs w:val="0"/>
          <w:spacing w:val="18"/>
          <w:sz w:val="24"/>
          <w:szCs w:val="24"/>
          <w:lang w:val="fr-FR"/>
        </w:rPr>
        <w:t xml:space="preserve"> </w:t>
      </w:r>
      <w:proofErr w:type="spellStart"/>
      <w:r w:rsidRPr="00A129DB">
        <w:rPr>
          <w:b w:val="0"/>
          <w:bCs w:val="0"/>
          <w:sz w:val="24"/>
          <w:szCs w:val="24"/>
          <w:lang w:val="fr-FR"/>
        </w:rPr>
        <w:t>autotraductions</w:t>
      </w:r>
      <w:proofErr w:type="spellEnd"/>
      <w:r w:rsidRPr="00A129DB">
        <w:rPr>
          <w:b w:val="0"/>
          <w:bCs w:val="0"/>
          <w:spacing w:val="18"/>
          <w:sz w:val="24"/>
          <w:szCs w:val="24"/>
          <w:lang w:val="fr-FR"/>
        </w:rPr>
        <w:t xml:space="preserve"> </w:t>
      </w:r>
      <w:r w:rsidRPr="00A129DB">
        <w:rPr>
          <w:b w:val="0"/>
          <w:bCs w:val="0"/>
          <w:sz w:val="24"/>
          <w:szCs w:val="24"/>
          <w:lang w:val="fr-FR"/>
        </w:rPr>
        <w:t>et</w:t>
      </w:r>
      <w:r w:rsidRPr="00A129DB">
        <w:rPr>
          <w:b w:val="0"/>
          <w:bCs w:val="0"/>
          <w:spacing w:val="18"/>
          <w:sz w:val="24"/>
          <w:szCs w:val="24"/>
          <w:lang w:val="fr-FR"/>
        </w:rPr>
        <w:t xml:space="preserve"> </w:t>
      </w:r>
      <w:r w:rsidRPr="00A129DB">
        <w:rPr>
          <w:b w:val="0"/>
          <w:bCs w:val="0"/>
          <w:sz w:val="24"/>
          <w:szCs w:val="24"/>
          <w:lang w:val="fr-FR"/>
        </w:rPr>
        <w:t>traductions,</w:t>
      </w:r>
      <w:r w:rsidRPr="00A129DB">
        <w:rPr>
          <w:b w:val="0"/>
          <w:bCs w:val="0"/>
          <w:spacing w:val="18"/>
          <w:sz w:val="24"/>
          <w:szCs w:val="24"/>
          <w:lang w:val="fr-FR"/>
        </w:rPr>
        <w:t xml:space="preserve"> </w:t>
      </w:r>
      <w:r w:rsidRPr="00A129DB">
        <w:rPr>
          <w:b w:val="0"/>
          <w:bCs w:val="0"/>
          <w:sz w:val="24"/>
          <w:szCs w:val="24"/>
          <w:lang w:val="fr-FR"/>
        </w:rPr>
        <w:t>édition</w:t>
      </w:r>
      <w:r w:rsidRPr="00A129DB">
        <w:rPr>
          <w:b w:val="0"/>
          <w:bCs w:val="0"/>
          <w:spacing w:val="18"/>
          <w:sz w:val="24"/>
          <w:szCs w:val="24"/>
          <w:lang w:val="fr-FR"/>
        </w:rPr>
        <w:t xml:space="preserve"> </w:t>
      </w:r>
      <w:r w:rsidRPr="00A129DB">
        <w:rPr>
          <w:b w:val="0"/>
          <w:bCs w:val="0"/>
          <w:sz w:val="24"/>
          <w:szCs w:val="24"/>
          <w:lang w:val="fr-FR"/>
        </w:rPr>
        <w:t>critique</w:t>
      </w:r>
      <w:r w:rsidRPr="00A129DB">
        <w:rPr>
          <w:b w:val="0"/>
          <w:bCs w:val="0"/>
          <w:spacing w:val="-52"/>
          <w:sz w:val="24"/>
          <w:szCs w:val="24"/>
          <w:lang w:val="fr-FR"/>
        </w:rPr>
        <w:t xml:space="preserve"> </w:t>
      </w:r>
      <w:r w:rsidRPr="00A129DB">
        <w:rPr>
          <w:b w:val="0"/>
          <w:bCs w:val="0"/>
          <w:sz w:val="24"/>
          <w:szCs w:val="24"/>
          <w:lang w:val="fr-FR"/>
        </w:rPr>
        <w:t>de textes littéraires,</w:t>
      </w:r>
      <w:r w:rsidRPr="00A129DB">
        <w:rPr>
          <w:b w:val="0"/>
          <w:bCs w:val="0"/>
          <w:spacing w:val="1"/>
          <w:sz w:val="24"/>
          <w:szCs w:val="24"/>
          <w:lang w:val="fr-FR"/>
        </w:rPr>
        <w:t xml:space="preserve"> </w:t>
      </w:r>
      <w:r w:rsidRPr="00A129DB">
        <w:rPr>
          <w:b w:val="0"/>
          <w:bCs w:val="0"/>
          <w:sz w:val="24"/>
          <w:szCs w:val="24"/>
          <w:lang w:val="fr-FR"/>
        </w:rPr>
        <w:t>éditions en ligne et traductions.</w:t>
      </w:r>
    </w:p>
    <w:p w14:paraId="7277AC00" w14:textId="77777777" w:rsidR="00E73632" w:rsidRPr="00A129DB" w:rsidRDefault="00E73632" w:rsidP="00A129DB">
      <w:pPr>
        <w:pStyle w:val="ListParagraph"/>
        <w:widowControl w:val="0"/>
        <w:numPr>
          <w:ilvl w:val="0"/>
          <w:numId w:val="23"/>
        </w:numPr>
        <w:tabs>
          <w:tab w:val="left" w:pos="940"/>
          <w:tab w:val="left" w:pos="941"/>
        </w:tabs>
        <w:autoSpaceDE w:val="0"/>
        <w:autoSpaceDN w:val="0"/>
        <w:spacing w:after="0" w:line="240" w:lineRule="auto"/>
        <w:contextualSpacing w:val="0"/>
        <w:rPr>
          <w:b w:val="0"/>
          <w:bCs w:val="0"/>
          <w:sz w:val="24"/>
          <w:szCs w:val="24"/>
          <w:lang w:val="fr-FR"/>
        </w:rPr>
      </w:pPr>
      <w:r w:rsidRPr="00A129DB">
        <w:rPr>
          <w:b w:val="0"/>
          <w:bCs w:val="0"/>
          <w:sz w:val="24"/>
          <w:szCs w:val="24"/>
          <w:lang w:val="fr-FR"/>
        </w:rPr>
        <w:t>La</w:t>
      </w:r>
      <w:r w:rsidRPr="00A129DB">
        <w:rPr>
          <w:b w:val="0"/>
          <w:bCs w:val="0"/>
          <w:spacing w:val="-3"/>
          <w:sz w:val="24"/>
          <w:szCs w:val="24"/>
          <w:lang w:val="fr-FR"/>
        </w:rPr>
        <w:t xml:space="preserve"> </w:t>
      </w:r>
      <w:r w:rsidRPr="00A129DB">
        <w:rPr>
          <w:b w:val="0"/>
          <w:bCs w:val="0"/>
          <w:sz w:val="24"/>
          <w:szCs w:val="24"/>
          <w:lang w:val="fr-FR"/>
        </w:rPr>
        <w:t>traductologie</w:t>
      </w:r>
      <w:r w:rsidRPr="00A129DB">
        <w:rPr>
          <w:b w:val="0"/>
          <w:bCs w:val="0"/>
          <w:spacing w:val="-2"/>
          <w:sz w:val="24"/>
          <w:szCs w:val="24"/>
          <w:lang w:val="fr-FR"/>
        </w:rPr>
        <w:t xml:space="preserve"> </w:t>
      </w:r>
      <w:r w:rsidRPr="00A129DB">
        <w:rPr>
          <w:b w:val="0"/>
          <w:bCs w:val="0"/>
          <w:sz w:val="24"/>
          <w:szCs w:val="24"/>
          <w:lang w:val="fr-FR"/>
        </w:rPr>
        <w:t>en</w:t>
      </w:r>
      <w:r w:rsidRPr="00A129DB">
        <w:rPr>
          <w:b w:val="0"/>
          <w:bCs w:val="0"/>
          <w:spacing w:val="-2"/>
          <w:sz w:val="24"/>
          <w:szCs w:val="24"/>
          <w:lang w:val="fr-FR"/>
        </w:rPr>
        <w:t xml:space="preserve"> </w:t>
      </w:r>
      <w:r w:rsidRPr="00A129DB">
        <w:rPr>
          <w:b w:val="0"/>
          <w:bCs w:val="0"/>
          <w:sz w:val="24"/>
          <w:szCs w:val="24"/>
          <w:lang w:val="fr-FR"/>
        </w:rPr>
        <w:t>Roumanie</w:t>
      </w:r>
      <w:r w:rsidRPr="00A129DB">
        <w:rPr>
          <w:b w:val="0"/>
          <w:bCs w:val="0"/>
          <w:spacing w:val="-3"/>
          <w:sz w:val="24"/>
          <w:szCs w:val="24"/>
          <w:lang w:val="fr-FR"/>
        </w:rPr>
        <w:t xml:space="preserve"> </w:t>
      </w:r>
      <w:r w:rsidRPr="00A129DB">
        <w:rPr>
          <w:b w:val="0"/>
          <w:bCs w:val="0"/>
          <w:sz w:val="24"/>
          <w:szCs w:val="24"/>
          <w:lang w:val="fr-FR"/>
        </w:rPr>
        <w:t>(théorie,</w:t>
      </w:r>
      <w:r w:rsidRPr="00A129DB">
        <w:rPr>
          <w:b w:val="0"/>
          <w:bCs w:val="0"/>
          <w:spacing w:val="-2"/>
          <w:sz w:val="24"/>
          <w:szCs w:val="24"/>
          <w:lang w:val="fr-FR"/>
        </w:rPr>
        <w:t xml:space="preserve"> </w:t>
      </w:r>
      <w:r w:rsidRPr="00A129DB">
        <w:rPr>
          <w:b w:val="0"/>
          <w:bCs w:val="0"/>
          <w:sz w:val="24"/>
          <w:szCs w:val="24"/>
          <w:lang w:val="fr-FR"/>
        </w:rPr>
        <w:t>pratique, enseignement).</w:t>
      </w:r>
    </w:p>
    <w:p w14:paraId="740E7E39" w14:textId="77777777" w:rsidR="00E73632" w:rsidRPr="00A129DB" w:rsidRDefault="00E73632" w:rsidP="00A129DB">
      <w:pPr>
        <w:pStyle w:val="ListParagraph"/>
        <w:widowControl w:val="0"/>
        <w:numPr>
          <w:ilvl w:val="1"/>
          <w:numId w:val="23"/>
        </w:numPr>
        <w:tabs>
          <w:tab w:val="left" w:pos="1660"/>
          <w:tab w:val="left" w:pos="1661"/>
        </w:tabs>
        <w:autoSpaceDE w:val="0"/>
        <w:autoSpaceDN w:val="0"/>
        <w:spacing w:after="0" w:line="240" w:lineRule="auto"/>
        <w:contextualSpacing w:val="0"/>
        <w:rPr>
          <w:b w:val="0"/>
          <w:bCs w:val="0"/>
          <w:sz w:val="24"/>
          <w:szCs w:val="24"/>
          <w:lang w:val="fr-FR"/>
        </w:rPr>
      </w:pPr>
      <w:r w:rsidRPr="00A129DB">
        <w:rPr>
          <w:b w:val="0"/>
          <w:bCs w:val="0"/>
          <w:sz w:val="24"/>
          <w:szCs w:val="24"/>
          <w:lang w:val="fr-FR"/>
        </w:rPr>
        <w:t>Réflexions</w:t>
      </w:r>
      <w:r w:rsidRPr="00A129DB">
        <w:rPr>
          <w:b w:val="0"/>
          <w:bCs w:val="0"/>
          <w:spacing w:val="-1"/>
          <w:sz w:val="24"/>
          <w:szCs w:val="24"/>
          <w:lang w:val="fr-FR"/>
        </w:rPr>
        <w:t xml:space="preserve"> </w:t>
      </w:r>
      <w:r w:rsidRPr="00A129DB">
        <w:rPr>
          <w:b w:val="0"/>
          <w:bCs w:val="0"/>
          <w:sz w:val="24"/>
          <w:szCs w:val="24"/>
          <w:lang w:val="fr-FR"/>
        </w:rPr>
        <w:t>sur</w:t>
      </w:r>
      <w:r w:rsidRPr="00A129DB">
        <w:rPr>
          <w:b w:val="0"/>
          <w:bCs w:val="0"/>
          <w:spacing w:val="-2"/>
          <w:sz w:val="24"/>
          <w:szCs w:val="24"/>
          <w:lang w:val="fr-FR"/>
        </w:rPr>
        <w:t xml:space="preserve"> </w:t>
      </w:r>
      <w:r w:rsidRPr="00A129DB">
        <w:rPr>
          <w:b w:val="0"/>
          <w:bCs w:val="0"/>
          <w:sz w:val="24"/>
          <w:szCs w:val="24"/>
          <w:lang w:val="fr-FR"/>
        </w:rPr>
        <w:t>la traduction</w:t>
      </w:r>
      <w:r w:rsidRPr="00A129DB">
        <w:rPr>
          <w:b w:val="0"/>
          <w:bCs w:val="0"/>
          <w:spacing w:val="5"/>
          <w:sz w:val="24"/>
          <w:szCs w:val="24"/>
          <w:lang w:val="fr-FR"/>
        </w:rPr>
        <w:t xml:space="preserve"> </w:t>
      </w:r>
      <w:r w:rsidRPr="00A129DB">
        <w:rPr>
          <w:b w:val="0"/>
          <w:bCs w:val="0"/>
          <w:sz w:val="24"/>
          <w:szCs w:val="24"/>
          <w:lang w:val="fr-FR"/>
        </w:rPr>
        <w:t>en</w:t>
      </w:r>
      <w:r w:rsidRPr="00A129DB">
        <w:rPr>
          <w:b w:val="0"/>
          <w:bCs w:val="0"/>
          <w:spacing w:val="-1"/>
          <w:sz w:val="24"/>
          <w:szCs w:val="24"/>
          <w:lang w:val="fr-FR"/>
        </w:rPr>
        <w:t xml:space="preserve"> </w:t>
      </w:r>
      <w:r w:rsidRPr="00A129DB">
        <w:rPr>
          <w:b w:val="0"/>
          <w:bCs w:val="0"/>
          <w:sz w:val="24"/>
          <w:szCs w:val="24"/>
          <w:lang w:val="fr-FR"/>
        </w:rPr>
        <w:t>Roumanie</w:t>
      </w:r>
      <w:r w:rsidRPr="00A129DB">
        <w:rPr>
          <w:b w:val="0"/>
          <w:bCs w:val="0"/>
          <w:spacing w:val="-1"/>
          <w:sz w:val="24"/>
          <w:szCs w:val="24"/>
          <w:lang w:val="fr-FR"/>
        </w:rPr>
        <w:t xml:space="preserve"> </w:t>
      </w:r>
      <w:r w:rsidRPr="00A129DB">
        <w:rPr>
          <w:b w:val="0"/>
          <w:bCs w:val="0"/>
          <w:sz w:val="24"/>
          <w:szCs w:val="24"/>
          <w:lang w:val="fr-FR"/>
        </w:rPr>
        <w:t>au</w:t>
      </w:r>
      <w:r w:rsidRPr="00A129DB">
        <w:rPr>
          <w:b w:val="0"/>
          <w:bCs w:val="0"/>
          <w:spacing w:val="-1"/>
          <w:sz w:val="24"/>
          <w:szCs w:val="24"/>
          <w:lang w:val="fr-FR"/>
        </w:rPr>
        <w:t xml:space="preserve"> </w:t>
      </w:r>
      <w:r w:rsidRPr="00A129DB">
        <w:rPr>
          <w:b w:val="0"/>
          <w:bCs w:val="0"/>
          <w:sz w:val="24"/>
          <w:szCs w:val="24"/>
          <w:lang w:val="fr-FR"/>
        </w:rPr>
        <w:t>XXe siècle</w:t>
      </w:r>
      <w:r w:rsidRPr="00A129DB">
        <w:rPr>
          <w:b w:val="0"/>
          <w:bCs w:val="0"/>
          <w:spacing w:val="-1"/>
          <w:sz w:val="24"/>
          <w:szCs w:val="24"/>
          <w:lang w:val="fr-FR"/>
        </w:rPr>
        <w:t xml:space="preserve"> </w:t>
      </w:r>
      <w:r w:rsidRPr="00A129DB">
        <w:rPr>
          <w:b w:val="0"/>
          <w:bCs w:val="0"/>
          <w:sz w:val="24"/>
          <w:szCs w:val="24"/>
          <w:lang w:val="fr-FR"/>
        </w:rPr>
        <w:t>et</w:t>
      </w:r>
      <w:r w:rsidRPr="00A129DB">
        <w:rPr>
          <w:b w:val="0"/>
          <w:bCs w:val="0"/>
          <w:spacing w:val="-1"/>
          <w:sz w:val="24"/>
          <w:szCs w:val="24"/>
          <w:lang w:val="fr-FR"/>
        </w:rPr>
        <w:t xml:space="preserve"> </w:t>
      </w:r>
      <w:r w:rsidRPr="00A129DB">
        <w:rPr>
          <w:b w:val="0"/>
          <w:bCs w:val="0"/>
          <w:sz w:val="24"/>
          <w:szCs w:val="24"/>
          <w:lang w:val="fr-FR"/>
        </w:rPr>
        <w:t>au début</w:t>
      </w:r>
      <w:r w:rsidRPr="00A129DB">
        <w:rPr>
          <w:b w:val="0"/>
          <w:bCs w:val="0"/>
          <w:spacing w:val="1"/>
          <w:sz w:val="24"/>
          <w:szCs w:val="24"/>
          <w:lang w:val="fr-FR"/>
        </w:rPr>
        <w:t xml:space="preserve"> </w:t>
      </w:r>
      <w:r w:rsidRPr="00A129DB">
        <w:rPr>
          <w:b w:val="0"/>
          <w:bCs w:val="0"/>
          <w:sz w:val="24"/>
          <w:szCs w:val="24"/>
          <w:lang w:val="fr-FR"/>
        </w:rPr>
        <w:t>du XIXe</w:t>
      </w:r>
      <w:r w:rsidRPr="00A129DB">
        <w:rPr>
          <w:b w:val="0"/>
          <w:bCs w:val="0"/>
          <w:spacing w:val="-2"/>
          <w:sz w:val="24"/>
          <w:szCs w:val="24"/>
          <w:lang w:val="fr-FR"/>
        </w:rPr>
        <w:t xml:space="preserve"> </w:t>
      </w:r>
      <w:r w:rsidRPr="00A129DB">
        <w:rPr>
          <w:b w:val="0"/>
          <w:bCs w:val="0"/>
          <w:sz w:val="24"/>
          <w:szCs w:val="24"/>
          <w:lang w:val="fr-FR"/>
        </w:rPr>
        <w:t>siècle.</w:t>
      </w:r>
    </w:p>
    <w:p w14:paraId="6B0D4538" w14:textId="77777777" w:rsidR="00E73632" w:rsidRPr="00A129DB" w:rsidRDefault="00E73632" w:rsidP="00A129DB">
      <w:pPr>
        <w:pStyle w:val="ListParagraph"/>
        <w:widowControl w:val="0"/>
        <w:numPr>
          <w:ilvl w:val="1"/>
          <w:numId w:val="23"/>
        </w:numPr>
        <w:tabs>
          <w:tab w:val="left" w:pos="1660"/>
          <w:tab w:val="left" w:pos="1661"/>
        </w:tabs>
        <w:autoSpaceDE w:val="0"/>
        <w:autoSpaceDN w:val="0"/>
        <w:spacing w:after="0" w:line="240" w:lineRule="auto"/>
        <w:ind w:right="117"/>
        <w:contextualSpacing w:val="0"/>
        <w:rPr>
          <w:b w:val="0"/>
          <w:bCs w:val="0"/>
          <w:sz w:val="24"/>
          <w:szCs w:val="24"/>
          <w:lang w:val="fr-FR"/>
        </w:rPr>
      </w:pPr>
      <w:r w:rsidRPr="00A129DB">
        <w:rPr>
          <w:b w:val="0"/>
          <w:bCs w:val="0"/>
          <w:sz w:val="24"/>
          <w:szCs w:val="24"/>
          <w:lang w:val="fr-FR"/>
        </w:rPr>
        <w:t>Perspectives en traductologie roumaines (1975-2015), réception en de la traductologie</w:t>
      </w:r>
      <w:r w:rsidRPr="00A129DB">
        <w:rPr>
          <w:b w:val="0"/>
          <w:bCs w:val="0"/>
          <w:spacing w:val="-52"/>
          <w:sz w:val="24"/>
          <w:szCs w:val="24"/>
          <w:lang w:val="fr-FR"/>
        </w:rPr>
        <w:t xml:space="preserve"> </w:t>
      </w:r>
      <w:proofErr w:type="gramStart"/>
      <w:r w:rsidRPr="00A129DB">
        <w:rPr>
          <w:b w:val="0"/>
          <w:bCs w:val="0"/>
          <w:sz w:val="24"/>
          <w:szCs w:val="24"/>
          <w:lang w:val="fr-FR"/>
        </w:rPr>
        <w:t>occidentale;</w:t>
      </w:r>
      <w:proofErr w:type="gramEnd"/>
    </w:p>
    <w:p w14:paraId="77256090" w14:textId="77777777" w:rsidR="00E73632" w:rsidRPr="00A129DB" w:rsidRDefault="00E73632" w:rsidP="00A129DB">
      <w:pPr>
        <w:pStyle w:val="ListParagraph"/>
        <w:widowControl w:val="0"/>
        <w:numPr>
          <w:ilvl w:val="0"/>
          <w:numId w:val="23"/>
        </w:numPr>
        <w:tabs>
          <w:tab w:val="left" w:pos="900"/>
          <w:tab w:val="left" w:pos="901"/>
          <w:tab w:val="left" w:pos="2325"/>
          <w:tab w:val="left" w:pos="2635"/>
          <w:tab w:val="left" w:pos="3162"/>
          <w:tab w:val="left" w:pos="4037"/>
          <w:tab w:val="left" w:pos="4457"/>
          <w:tab w:val="left" w:pos="4829"/>
          <w:tab w:val="left" w:pos="5935"/>
          <w:tab w:val="left" w:pos="6355"/>
          <w:tab w:val="left" w:pos="7657"/>
        </w:tabs>
        <w:autoSpaceDE w:val="0"/>
        <w:autoSpaceDN w:val="0"/>
        <w:spacing w:after="0" w:line="240" w:lineRule="auto"/>
        <w:ind w:right="730"/>
        <w:contextualSpacing w:val="0"/>
        <w:rPr>
          <w:b w:val="0"/>
          <w:bCs w:val="0"/>
          <w:sz w:val="24"/>
          <w:szCs w:val="24"/>
          <w:lang w:val="fr-FR"/>
        </w:rPr>
      </w:pPr>
      <w:r w:rsidRPr="00A129DB">
        <w:rPr>
          <w:b w:val="0"/>
          <w:bCs w:val="0"/>
          <w:sz w:val="24"/>
          <w:szCs w:val="24"/>
          <w:lang w:val="fr-FR"/>
        </w:rPr>
        <w:t>Contributions</w:t>
      </w:r>
      <w:r w:rsidRPr="00A129DB">
        <w:rPr>
          <w:b w:val="0"/>
          <w:bCs w:val="0"/>
          <w:sz w:val="24"/>
          <w:szCs w:val="24"/>
          <w:lang w:val="fr-FR"/>
        </w:rPr>
        <w:tab/>
        <w:t>à</w:t>
      </w:r>
      <w:r w:rsidRPr="00A129DB">
        <w:rPr>
          <w:b w:val="0"/>
          <w:bCs w:val="0"/>
          <w:sz w:val="24"/>
          <w:szCs w:val="24"/>
          <w:lang w:val="fr-FR"/>
        </w:rPr>
        <w:tab/>
        <w:t>une</w:t>
      </w:r>
      <w:r w:rsidRPr="00A129DB">
        <w:rPr>
          <w:b w:val="0"/>
          <w:bCs w:val="0"/>
          <w:sz w:val="24"/>
          <w:szCs w:val="24"/>
          <w:lang w:val="fr-FR"/>
        </w:rPr>
        <w:tab/>
        <w:t>histoire</w:t>
      </w:r>
      <w:r w:rsidRPr="00A129DB">
        <w:rPr>
          <w:b w:val="0"/>
          <w:bCs w:val="0"/>
          <w:sz w:val="24"/>
          <w:szCs w:val="24"/>
          <w:lang w:val="fr-FR"/>
        </w:rPr>
        <w:tab/>
        <w:t>de</w:t>
      </w:r>
      <w:r w:rsidRPr="00A129DB">
        <w:rPr>
          <w:b w:val="0"/>
          <w:bCs w:val="0"/>
          <w:sz w:val="24"/>
          <w:szCs w:val="24"/>
          <w:lang w:val="fr-FR"/>
        </w:rPr>
        <w:tab/>
        <w:t>la</w:t>
      </w:r>
      <w:r w:rsidRPr="00A129DB">
        <w:rPr>
          <w:b w:val="0"/>
          <w:bCs w:val="0"/>
          <w:sz w:val="24"/>
          <w:szCs w:val="24"/>
          <w:lang w:val="fr-FR"/>
        </w:rPr>
        <w:tab/>
        <w:t>traduction</w:t>
      </w:r>
      <w:r w:rsidRPr="00A129DB">
        <w:rPr>
          <w:b w:val="0"/>
          <w:bCs w:val="0"/>
          <w:sz w:val="24"/>
          <w:szCs w:val="24"/>
          <w:lang w:val="fr-FR"/>
        </w:rPr>
        <w:tab/>
        <w:t>en</w:t>
      </w:r>
      <w:r w:rsidRPr="00A129DB">
        <w:rPr>
          <w:b w:val="0"/>
          <w:bCs w:val="0"/>
          <w:sz w:val="24"/>
          <w:szCs w:val="24"/>
          <w:lang w:val="fr-FR"/>
        </w:rPr>
        <w:tab/>
        <w:t>roumain/des</w:t>
      </w:r>
      <w:r w:rsidRPr="00A129DB">
        <w:rPr>
          <w:b w:val="0"/>
          <w:bCs w:val="0"/>
          <w:sz w:val="24"/>
          <w:szCs w:val="24"/>
          <w:lang w:val="fr-FR"/>
        </w:rPr>
        <w:tab/>
      </w:r>
      <w:r w:rsidRPr="00A129DB">
        <w:rPr>
          <w:b w:val="0"/>
          <w:bCs w:val="0"/>
          <w:spacing w:val="-1"/>
          <w:sz w:val="24"/>
          <w:szCs w:val="24"/>
          <w:lang w:val="fr-FR"/>
        </w:rPr>
        <w:t>traductions</w:t>
      </w:r>
      <w:r w:rsidRPr="00A129DB">
        <w:rPr>
          <w:b w:val="0"/>
          <w:bCs w:val="0"/>
          <w:spacing w:val="-52"/>
          <w:sz w:val="24"/>
          <w:szCs w:val="24"/>
          <w:lang w:val="fr-FR"/>
        </w:rPr>
        <w:t xml:space="preserve"> </w:t>
      </w:r>
      <w:r w:rsidRPr="00A129DB">
        <w:rPr>
          <w:b w:val="0"/>
          <w:bCs w:val="0"/>
          <w:sz w:val="24"/>
          <w:szCs w:val="24"/>
          <w:lang w:val="fr-FR"/>
        </w:rPr>
        <w:t>roumaines/des</w:t>
      </w:r>
      <w:r w:rsidRPr="00A129DB">
        <w:rPr>
          <w:b w:val="0"/>
          <w:bCs w:val="0"/>
          <w:spacing w:val="-1"/>
          <w:sz w:val="24"/>
          <w:szCs w:val="24"/>
          <w:lang w:val="fr-FR"/>
        </w:rPr>
        <w:t xml:space="preserve"> </w:t>
      </w:r>
      <w:r w:rsidRPr="00A129DB">
        <w:rPr>
          <w:b w:val="0"/>
          <w:bCs w:val="0"/>
          <w:sz w:val="24"/>
          <w:szCs w:val="24"/>
          <w:lang w:val="fr-FR"/>
        </w:rPr>
        <w:t>traducteurs de langue</w:t>
      </w:r>
      <w:r w:rsidRPr="00A129DB">
        <w:rPr>
          <w:b w:val="0"/>
          <w:bCs w:val="0"/>
          <w:spacing w:val="-1"/>
          <w:sz w:val="24"/>
          <w:szCs w:val="24"/>
          <w:lang w:val="fr-FR"/>
        </w:rPr>
        <w:t xml:space="preserve"> </w:t>
      </w:r>
      <w:proofErr w:type="gramStart"/>
      <w:r w:rsidRPr="00A129DB">
        <w:rPr>
          <w:b w:val="0"/>
          <w:bCs w:val="0"/>
          <w:sz w:val="24"/>
          <w:szCs w:val="24"/>
          <w:lang w:val="fr-FR"/>
        </w:rPr>
        <w:t>roumaine:</w:t>
      </w:r>
      <w:proofErr w:type="gramEnd"/>
    </w:p>
    <w:p w14:paraId="6FF671D1" w14:textId="77777777" w:rsidR="00E73632" w:rsidRPr="00A129DB" w:rsidRDefault="00E73632" w:rsidP="00A129DB">
      <w:pPr>
        <w:pStyle w:val="ListParagraph"/>
        <w:widowControl w:val="0"/>
        <w:numPr>
          <w:ilvl w:val="1"/>
          <w:numId w:val="23"/>
        </w:numPr>
        <w:tabs>
          <w:tab w:val="left" w:pos="1660"/>
          <w:tab w:val="left" w:pos="1661"/>
        </w:tabs>
        <w:autoSpaceDE w:val="0"/>
        <w:autoSpaceDN w:val="0"/>
        <w:spacing w:after="0" w:line="240" w:lineRule="auto"/>
        <w:contextualSpacing w:val="0"/>
        <w:rPr>
          <w:b w:val="0"/>
          <w:bCs w:val="0"/>
          <w:sz w:val="24"/>
          <w:szCs w:val="24"/>
          <w:lang w:val="fr-FR"/>
        </w:rPr>
      </w:pPr>
      <w:r w:rsidRPr="00A129DB">
        <w:rPr>
          <w:b w:val="0"/>
          <w:bCs w:val="0"/>
          <w:sz w:val="24"/>
          <w:szCs w:val="24"/>
          <w:lang w:val="fr-FR"/>
        </w:rPr>
        <w:lastRenderedPageBreak/>
        <w:t>Réflexions</w:t>
      </w:r>
      <w:r w:rsidRPr="00A129DB">
        <w:rPr>
          <w:b w:val="0"/>
          <w:bCs w:val="0"/>
          <w:spacing w:val="-1"/>
          <w:sz w:val="24"/>
          <w:szCs w:val="24"/>
          <w:lang w:val="fr-FR"/>
        </w:rPr>
        <w:t xml:space="preserve"> </w:t>
      </w:r>
      <w:r w:rsidRPr="00A129DB">
        <w:rPr>
          <w:b w:val="0"/>
          <w:bCs w:val="0"/>
          <w:sz w:val="24"/>
          <w:szCs w:val="24"/>
          <w:lang w:val="fr-FR"/>
        </w:rPr>
        <w:t>sur</w:t>
      </w:r>
      <w:r w:rsidRPr="00A129DB">
        <w:rPr>
          <w:b w:val="0"/>
          <w:bCs w:val="0"/>
          <w:spacing w:val="-2"/>
          <w:sz w:val="24"/>
          <w:szCs w:val="24"/>
          <w:lang w:val="fr-FR"/>
        </w:rPr>
        <w:t xml:space="preserve"> </w:t>
      </w:r>
      <w:r w:rsidRPr="00A129DB">
        <w:rPr>
          <w:b w:val="0"/>
          <w:bCs w:val="0"/>
          <w:sz w:val="24"/>
          <w:szCs w:val="24"/>
          <w:lang w:val="fr-FR"/>
        </w:rPr>
        <w:t>la traduction</w:t>
      </w:r>
      <w:r w:rsidRPr="00A129DB">
        <w:rPr>
          <w:b w:val="0"/>
          <w:bCs w:val="0"/>
          <w:spacing w:val="-1"/>
          <w:sz w:val="24"/>
          <w:szCs w:val="24"/>
          <w:lang w:val="fr-FR"/>
        </w:rPr>
        <w:t xml:space="preserve"> </w:t>
      </w:r>
      <w:r w:rsidRPr="00A129DB">
        <w:rPr>
          <w:b w:val="0"/>
          <w:bCs w:val="0"/>
          <w:sz w:val="24"/>
          <w:szCs w:val="24"/>
          <w:lang w:val="fr-FR"/>
        </w:rPr>
        <w:t>en</w:t>
      </w:r>
      <w:r w:rsidRPr="00A129DB">
        <w:rPr>
          <w:b w:val="0"/>
          <w:bCs w:val="0"/>
          <w:spacing w:val="-1"/>
          <w:sz w:val="24"/>
          <w:szCs w:val="24"/>
          <w:lang w:val="fr-FR"/>
        </w:rPr>
        <w:t xml:space="preserve"> </w:t>
      </w:r>
      <w:r w:rsidRPr="00A129DB">
        <w:rPr>
          <w:b w:val="0"/>
          <w:bCs w:val="0"/>
          <w:sz w:val="24"/>
          <w:szCs w:val="24"/>
          <w:lang w:val="fr-FR"/>
        </w:rPr>
        <w:t>roumain au</w:t>
      </w:r>
      <w:r w:rsidRPr="00A129DB">
        <w:rPr>
          <w:b w:val="0"/>
          <w:bCs w:val="0"/>
          <w:spacing w:val="-1"/>
          <w:sz w:val="24"/>
          <w:szCs w:val="24"/>
          <w:lang w:val="fr-FR"/>
        </w:rPr>
        <w:t xml:space="preserve"> </w:t>
      </w:r>
      <w:r w:rsidRPr="00A129DB">
        <w:rPr>
          <w:b w:val="0"/>
          <w:bCs w:val="0"/>
          <w:sz w:val="24"/>
          <w:szCs w:val="24"/>
          <w:lang w:val="fr-FR"/>
        </w:rPr>
        <w:t>XIXe</w:t>
      </w:r>
      <w:r w:rsidRPr="00A129DB">
        <w:rPr>
          <w:b w:val="0"/>
          <w:bCs w:val="0"/>
          <w:spacing w:val="-3"/>
          <w:sz w:val="24"/>
          <w:szCs w:val="24"/>
          <w:lang w:val="fr-FR"/>
        </w:rPr>
        <w:t xml:space="preserve"> </w:t>
      </w:r>
      <w:proofErr w:type="gramStart"/>
      <w:r w:rsidRPr="00A129DB">
        <w:rPr>
          <w:b w:val="0"/>
          <w:bCs w:val="0"/>
          <w:sz w:val="24"/>
          <w:szCs w:val="24"/>
          <w:lang w:val="fr-FR"/>
        </w:rPr>
        <w:t>siècle:</w:t>
      </w:r>
      <w:proofErr w:type="gramEnd"/>
      <w:r w:rsidRPr="00A129DB">
        <w:rPr>
          <w:b w:val="0"/>
          <w:bCs w:val="0"/>
          <w:sz w:val="24"/>
          <w:szCs w:val="24"/>
          <w:lang w:val="fr-FR"/>
        </w:rPr>
        <w:t xml:space="preserve"> discours</w:t>
      </w:r>
      <w:r w:rsidRPr="00A129DB">
        <w:rPr>
          <w:b w:val="0"/>
          <w:bCs w:val="0"/>
          <w:spacing w:val="-1"/>
          <w:sz w:val="24"/>
          <w:szCs w:val="24"/>
          <w:lang w:val="fr-FR"/>
        </w:rPr>
        <w:t xml:space="preserve"> </w:t>
      </w:r>
      <w:r w:rsidRPr="00A129DB">
        <w:rPr>
          <w:b w:val="0"/>
          <w:bCs w:val="0"/>
          <w:sz w:val="24"/>
          <w:szCs w:val="24"/>
          <w:lang w:val="fr-FR"/>
        </w:rPr>
        <w:t>(méta)traductif,</w:t>
      </w:r>
    </w:p>
    <w:p w14:paraId="5C79425B" w14:textId="77777777" w:rsidR="00E73632" w:rsidRPr="00A129DB" w:rsidRDefault="00E73632" w:rsidP="00A129DB">
      <w:pPr>
        <w:pStyle w:val="ListParagraph"/>
        <w:widowControl w:val="0"/>
        <w:numPr>
          <w:ilvl w:val="1"/>
          <w:numId w:val="23"/>
        </w:numPr>
        <w:tabs>
          <w:tab w:val="left" w:pos="1660"/>
          <w:tab w:val="left" w:pos="1661"/>
        </w:tabs>
        <w:autoSpaceDE w:val="0"/>
        <w:autoSpaceDN w:val="0"/>
        <w:spacing w:after="0" w:line="240" w:lineRule="auto"/>
        <w:ind w:right="117"/>
        <w:contextualSpacing w:val="0"/>
        <w:rPr>
          <w:b w:val="0"/>
          <w:bCs w:val="0"/>
          <w:sz w:val="24"/>
          <w:szCs w:val="24"/>
          <w:lang w:val="fr-FR"/>
        </w:rPr>
      </w:pPr>
      <w:r w:rsidRPr="00A129DB">
        <w:rPr>
          <w:b w:val="0"/>
          <w:bCs w:val="0"/>
          <w:sz w:val="24"/>
          <w:szCs w:val="24"/>
          <w:lang w:val="fr-FR"/>
        </w:rPr>
        <w:t>La traduction</w:t>
      </w:r>
      <w:r w:rsidRPr="00A129DB">
        <w:rPr>
          <w:b w:val="0"/>
          <w:bCs w:val="0"/>
          <w:spacing w:val="2"/>
          <w:sz w:val="24"/>
          <w:szCs w:val="24"/>
          <w:lang w:val="fr-FR"/>
        </w:rPr>
        <w:t xml:space="preserve"> </w:t>
      </w:r>
      <w:r w:rsidRPr="00A129DB">
        <w:rPr>
          <w:b w:val="0"/>
          <w:bCs w:val="0"/>
          <w:sz w:val="24"/>
          <w:szCs w:val="24"/>
          <w:lang w:val="fr-FR"/>
        </w:rPr>
        <w:t>roumaine</w:t>
      </w:r>
      <w:r w:rsidRPr="00A129DB">
        <w:rPr>
          <w:b w:val="0"/>
          <w:bCs w:val="0"/>
          <w:spacing w:val="2"/>
          <w:sz w:val="24"/>
          <w:szCs w:val="24"/>
          <w:lang w:val="fr-FR"/>
        </w:rPr>
        <w:t xml:space="preserve"> </w:t>
      </w:r>
      <w:r w:rsidRPr="00A129DB">
        <w:rPr>
          <w:b w:val="0"/>
          <w:bCs w:val="0"/>
          <w:sz w:val="24"/>
          <w:szCs w:val="24"/>
          <w:lang w:val="fr-FR"/>
        </w:rPr>
        <w:t>des</w:t>
      </w:r>
      <w:r w:rsidRPr="00A129DB">
        <w:rPr>
          <w:b w:val="0"/>
          <w:bCs w:val="0"/>
          <w:spacing w:val="4"/>
          <w:sz w:val="24"/>
          <w:szCs w:val="24"/>
          <w:lang w:val="fr-FR"/>
        </w:rPr>
        <w:t xml:space="preserve"> </w:t>
      </w:r>
      <w:r w:rsidRPr="00A129DB">
        <w:rPr>
          <w:b w:val="0"/>
          <w:bCs w:val="0"/>
          <w:sz w:val="24"/>
          <w:szCs w:val="24"/>
          <w:lang w:val="fr-FR"/>
        </w:rPr>
        <w:t>écrivains</w:t>
      </w:r>
      <w:r w:rsidRPr="00A129DB">
        <w:rPr>
          <w:b w:val="0"/>
          <w:bCs w:val="0"/>
          <w:spacing w:val="2"/>
          <w:sz w:val="24"/>
          <w:szCs w:val="24"/>
          <w:lang w:val="fr-FR"/>
        </w:rPr>
        <w:t xml:space="preserve"> </w:t>
      </w:r>
      <w:r w:rsidRPr="00A129DB">
        <w:rPr>
          <w:b w:val="0"/>
          <w:bCs w:val="0"/>
          <w:sz w:val="24"/>
          <w:szCs w:val="24"/>
          <w:lang w:val="fr-FR"/>
        </w:rPr>
        <w:t>français.</w:t>
      </w:r>
      <w:r w:rsidRPr="00A129DB">
        <w:rPr>
          <w:b w:val="0"/>
          <w:bCs w:val="0"/>
          <w:spacing w:val="4"/>
          <w:sz w:val="24"/>
          <w:szCs w:val="24"/>
          <w:lang w:val="fr-FR"/>
        </w:rPr>
        <w:t xml:space="preserve"> </w:t>
      </w:r>
      <w:r w:rsidRPr="00A129DB">
        <w:rPr>
          <w:b w:val="0"/>
          <w:bCs w:val="0"/>
          <w:sz w:val="24"/>
          <w:szCs w:val="24"/>
          <w:lang w:val="fr-FR"/>
        </w:rPr>
        <w:t>Réception</w:t>
      </w:r>
      <w:r w:rsidRPr="00A129DB">
        <w:rPr>
          <w:b w:val="0"/>
          <w:bCs w:val="0"/>
          <w:spacing w:val="1"/>
          <w:sz w:val="24"/>
          <w:szCs w:val="24"/>
          <w:lang w:val="fr-FR"/>
        </w:rPr>
        <w:t xml:space="preserve"> </w:t>
      </w:r>
      <w:r w:rsidRPr="00A129DB">
        <w:rPr>
          <w:b w:val="0"/>
          <w:bCs w:val="0"/>
          <w:sz w:val="24"/>
          <w:szCs w:val="24"/>
          <w:lang w:val="fr-FR"/>
        </w:rPr>
        <w:t>et</w:t>
      </w:r>
      <w:r w:rsidRPr="00A129DB">
        <w:rPr>
          <w:b w:val="0"/>
          <w:bCs w:val="0"/>
          <w:spacing w:val="2"/>
          <w:sz w:val="24"/>
          <w:szCs w:val="24"/>
          <w:lang w:val="fr-FR"/>
        </w:rPr>
        <w:t xml:space="preserve"> </w:t>
      </w:r>
      <w:r w:rsidRPr="00A129DB">
        <w:rPr>
          <w:b w:val="0"/>
          <w:bCs w:val="0"/>
          <w:sz w:val="24"/>
          <w:szCs w:val="24"/>
          <w:lang w:val="fr-FR"/>
        </w:rPr>
        <w:t>influence</w:t>
      </w:r>
      <w:r w:rsidRPr="00A129DB">
        <w:rPr>
          <w:b w:val="0"/>
          <w:bCs w:val="0"/>
          <w:spacing w:val="1"/>
          <w:sz w:val="24"/>
          <w:szCs w:val="24"/>
          <w:lang w:val="fr-FR"/>
        </w:rPr>
        <w:t xml:space="preserve"> </w:t>
      </w:r>
      <w:r w:rsidRPr="00A129DB">
        <w:rPr>
          <w:b w:val="0"/>
          <w:bCs w:val="0"/>
          <w:sz w:val="24"/>
          <w:szCs w:val="24"/>
          <w:lang w:val="fr-FR"/>
        </w:rPr>
        <w:t>sur</w:t>
      </w:r>
      <w:r w:rsidRPr="00A129DB">
        <w:rPr>
          <w:b w:val="0"/>
          <w:bCs w:val="0"/>
          <w:spacing w:val="2"/>
          <w:sz w:val="24"/>
          <w:szCs w:val="24"/>
          <w:lang w:val="fr-FR"/>
        </w:rPr>
        <w:t xml:space="preserve"> </w:t>
      </w:r>
      <w:r w:rsidRPr="00A129DB">
        <w:rPr>
          <w:b w:val="0"/>
          <w:bCs w:val="0"/>
          <w:sz w:val="24"/>
          <w:szCs w:val="24"/>
          <w:lang w:val="fr-FR"/>
        </w:rPr>
        <w:t>la</w:t>
      </w:r>
      <w:r w:rsidRPr="00A129DB">
        <w:rPr>
          <w:b w:val="0"/>
          <w:bCs w:val="0"/>
          <w:spacing w:val="2"/>
          <w:sz w:val="24"/>
          <w:szCs w:val="24"/>
          <w:lang w:val="fr-FR"/>
        </w:rPr>
        <w:t xml:space="preserve"> </w:t>
      </w:r>
      <w:r w:rsidRPr="00A129DB">
        <w:rPr>
          <w:b w:val="0"/>
          <w:bCs w:val="0"/>
          <w:sz w:val="24"/>
          <w:szCs w:val="24"/>
          <w:lang w:val="fr-FR"/>
        </w:rPr>
        <w:t>littérature</w:t>
      </w:r>
      <w:r w:rsidRPr="00A129DB">
        <w:rPr>
          <w:b w:val="0"/>
          <w:bCs w:val="0"/>
          <w:spacing w:val="-52"/>
          <w:sz w:val="24"/>
          <w:szCs w:val="24"/>
          <w:lang w:val="fr-FR"/>
        </w:rPr>
        <w:t xml:space="preserve"> </w:t>
      </w:r>
      <w:r w:rsidRPr="00A129DB">
        <w:rPr>
          <w:b w:val="0"/>
          <w:bCs w:val="0"/>
          <w:sz w:val="24"/>
          <w:szCs w:val="24"/>
          <w:lang w:val="fr-FR"/>
        </w:rPr>
        <w:t>roumaine</w:t>
      </w:r>
      <w:r w:rsidRPr="00A129DB">
        <w:rPr>
          <w:b w:val="0"/>
          <w:bCs w:val="0"/>
          <w:spacing w:val="-1"/>
          <w:sz w:val="24"/>
          <w:szCs w:val="24"/>
          <w:lang w:val="fr-FR"/>
        </w:rPr>
        <w:t xml:space="preserve"> </w:t>
      </w:r>
      <w:r w:rsidRPr="00A129DB">
        <w:rPr>
          <w:b w:val="0"/>
          <w:bCs w:val="0"/>
          <w:sz w:val="24"/>
          <w:szCs w:val="24"/>
          <w:lang w:val="fr-FR"/>
        </w:rPr>
        <w:t>de la littérature</w:t>
      </w:r>
      <w:r w:rsidRPr="00A129DB">
        <w:rPr>
          <w:b w:val="0"/>
          <w:bCs w:val="0"/>
          <w:spacing w:val="-1"/>
          <w:sz w:val="24"/>
          <w:szCs w:val="24"/>
          <w:lang w:val="fr-FR"/>
        </w:rPr>
        <w:t xml:space="preserve"> </w:t>
      </w:r>
      <w:r w:rsidRPr="00A129DB">
        <w:rPr>
          <w:b w:val="0"/>
          <w:bCs w:val="0"/>
          <w:sz w:val="24"/>
          <w:szCs w:val="24"/>
          <w:lang w:val="fr-FR"/>
        </w:rPr>
        <w:t xml:space="preserve">française et </w:t>
      </w:r>
      <w:proofErr w:type="gramStart"/>
      <w:r w:rsidRPr="00A129DB">
        <w:rPr>
          <w:b w:val="0"/>
          <w:bCs w:val="0"/>
          <w:sz w:val="24"/>
          <w:szCs w:val="24"/>
          <w:lang w:val="fr-FR"/>
        </w:rPr>
        <w:t>des</w:t>
      </w:r>
      <w:r w:rsidRPr="00A129DB">
        <w:rPr>
          <w:b w:val="0"/>
          <w:bCs w:val="0"/>
          <w:spacing w:val="-1"/>
          <w:sz w:val="24"/>
          <w:szCs w:val="24"/>
          <w:lang w:val="fr-FR"/>
        </w:rPr>
        <w:t xml:space="preserve"> </w:t>
      </w:r>
      <w:r w:rsidRPr="00A129DB">
        <w:rPr>
          <w:b w:val="0"/>
          <w:bCs w:val="0"/>
          <w:sz w:val="24"/>
          <w:szCs w:val="24"/>
          <w:lang w:val="fr-FR"/>
        </w:rPr>
        <w:t>genre</w:t>
      </w:r>
      <w:proofErr w:type="gramEnd"/>
      <w:r w:rsidRPr="00A129DB">
        <w:rPr>
          <w:b w:val="0"/>
          <w:bCs w:val="0"/>
          <w:sz w:val="24"/>
          <w:szCs w:val="24"/>
          <w:lang w:val="fr-FR"/>
        </w:rPr>
        <w:t xml:space="preserve"> traduits en roumain</w:t>
      </w:r>
      <w:r w:rsidRPr="00A129DB">
        <w:rPr>
          <w:b w:val="0"/>
          <w:bCs w:val="0"/>
          <w:spacing w:val="-1"/>
          <w:sz w:val="24"/>
          <w:szCs w:val="24"/>
          <w:lang w:val="fr-FR"/>
        </w:rPr>
        <w:t xml:space="preserve"> </w:t>
      </w:r>
      <w:r w:rsidRPr="00A129DB">
        <w:rPr>
          <w:b w:val="0"/>
          <w:bCs w:val="0"/>
          <w:sz w:val="24"/>
          <w:szCs w:val="24"/>
          <w:lang w:val="fr-FR"/>
        </w:rPr>
        <w:t>au</w:t>
      </w:r>
      <w:r w:rsidRPr="00A129DB">
        <w:rPr>
          <w:b w:val="0"/>
          <w:bCs w:val="0"/>
          <w:position w:val="-3"/>
          <w:sz w:val="24"/>
          <w:szCs w:val="24"/>
          <w:lang w:val="fr-FR"/>
        </w:rPr>
        <w:t>XIX</w:t>
      </w:r>
      <w:r w:rsidRPr="00A129DB">
        <w:rPr>
          <w:b w:val="0"/>
          <w:bCs w:val="0"/>
          <w:position w:val="7"/>
          <w:sz w:val="24"/>
          <w:szCs w:val="24"/>
          <w:lang w:val="fr-FR"/>
        </w:rPr>
        <w:t>e</w:t>
      </w:r>
      <w:r w:rsidRPr="00A129DB">
        <w:rPr>
          <w:b w:val="0"/>
          <w:bCs w:val="0"/>
          <w:spacing w:val="3"/>
          <w:position w:val="7"/>
          <w:sz w:val="24"/>
          <w:szCs w:val="24"/>
          <w:lang w:val="fr-FR"/>
        </w:rPr>
        <w:t xml:space="preserve"> </w:t>
      </w:r>
      <w:r w:rsidRPr="00A129DB">
        <w:rPr>
          <w:b w:val="0"/>
          <w:bCs w:val="0"/>
          <w:position w:val="-3"/>
          <w:sz w:val="24"/>
          <w:szCs w:val="24"/>
          <w:lang w:val="fr-FR"/>
        </w:rPr>
        <w:t>siècle.</w:t>
      </w:r>
    </w:p>
    <w:p w14:paraId="32F37866" w14:textId="77777777" w:rsidR="00E73632" w:rsidRPr="00A129DB" w:rsidRDefault="00E73632" w:rsidP="00A129DB">
      <w:pPr>
        <w:pStyle w:val="ListParagraph"/>
        <w:widowControl w:val="0"/>
        <w:numPr>
          <w:ilvl w:val="1"/>
          <w:numId w:val="23"/>
        </w:numPr>
        <w:tabs>
          <w:tab w:val="left" w:pos="1660"/>
          <w:tab w:val="left" w:pos="1661"/>
        </w:tabs>
        <w:autoSpaceDE w:val="0"/>
        <w:autoSpaceDN w:val="0"/>
        <w:spacing w:after="0" w:line="240" w:lineRule="auto"/>
        <w:contextualSpacing w:val="0"/>
        <w:rPr>
          <w:b w:val="0"/>
          <w:bCs w:val="0"/>
          <w:sz w:val="24"/>
          <w:szCs w:val="24"/>
          <w:lang w:val="fr-FR"/>
        </w:rPr>
      </w:pPr>
      <w:r w:rsidRPr="00A129DB">
        <w:rPr>
          <w:b w:val="0"/>
          <w:bCs w:val="0"/>
          <w:sz w:val="24"/>
          <w:szCs w:val="24"/>
          <w:lang w:val="fr-FR"/>
        </w:rPr>
        <w:t>Histoire</w:t>
      </w:r>
      <w:r w:rsidRPr="00A129DB">
        <w:rPr>
          <w:b w:val="0"/>
          <w:bCs w:val="0"/>
          <w:spacing w:val="-1"/>
          <w:sz w:val="24"/>
          <w:szCs w:val="24"/>
          <w:lang w:val="fr-FR"/>
        </w:rPr>
        <w:t xml:space="preserve"> </w:t>
      </w:r>
      <w:r w:rsidRPr="00A129DB">
        <w:rPr>
          <w:b w:val="0"/>
          <w:bCs w:val="0"/>
          <w:sz w:val="24"/>
          <w:szCs w:val="24"/>
          <w:lang w:val="fr-FR"/>
        </w:rPr>
        <w:t>de la traduction d’un genre littéraire/</w:t>
      </w:r>
      <w:proofErr w:type="spellStart"/>
      <w:r w:rsidRPr="00A129DB">
        <w:rPr>
          <w:b w:val="0"/>
          <w:bCs w:val="0"/>
          <w:sz w:val="24"/>
          <w:szCs w:val="24"/>
          <w:lang w:val="fr-FR"/>
        </w:rPr>
        <w:t>nonlittéraire</w:t>
      </w:r>
      <w:proofErr w:type="spellEnd"/>
      <w:r w:rsidRPr="00A129DB">
        <w:rPr>
          <w:b w:val="0"/>
          <w:bCs w:val="0"/>
          <w:sz w:val="24"/>
          <w:szCs w:val="24"/>
          <w:lang w:val="fr-FR"/>
        </w:rPr>
        <w:t>,</w:t>
      </w:r>
    </w:p>
    <w:p w14:paraId="415EA4A4" w14:textId="77777777" w:rsidR="00E73632" w:rsidRPr="00A129DB" w:rsidRDefault="00E73632" w:rsidP="00A129DB">
      <w:pPr>
        <w:pStyle w:val="ListParagraph"/>
        <w:widowControl w:val="0"/>
        <w:numPr>
          <w:ilvl w:val="1"/>
          <w:numId w:val="23"/>
        </w:numPr>
        <w:tabs>
          <w:tab w:val="left" w:pos="1660"/>
          <w:tab w:val="left" w:pos="1661"/>
        </w:tabs>
        <w:autoSpaceDE w:val="0"/>
        <w:autoSpaceDN w:val="0"/>
        <w:spacing w:after="0" w:line="240" w:lineRule="auto"/>
        <w:contextualSpacing w:val="0"/>
        <w:rPr>
          <w:b w:val="0"/>
          <w:bCs w:val="0"/>
          <w:sz w:val="24"/>
          <w:szCs w:val="24"/>
          <w:lang w:val="fr-FR"/>
        </w:rPr>
      </w:pPr>
      <w:r w:rsidRPr="00A129DB">
        <w:rPr>
          <w:b w:val="0"/>
          <w:bCs w:val="0"/>
          <w:sz w:val="24"/>
          <w:szCs w:val="24"/>
          <w:lang w:val="fr-FR"/>
        </w:rPr>
        <w:t>Retraductions,</w:t>
      </w:r>
      <w:r w:rsidRPr="00A129DB">
        <w:rPr>
          <w:b w:val="0"/>
          <w:bCs w:val="0"/>
          <w:spacing w:val="-1"/>
          <w:sz w:val="24"/>
          <w:szCs w:val="24"/>
          <w:lang w:val="fr-FR"/>
        </w:rPr>
        <w:t xml:space="preserve"> </w:t>
      </w:r>
      <w:r w:rsidRPr="00A129DB">
        <w:rPr>
          <w:b w:val="0"/>
          <w:bCs w:val="0"/>
          <w:sz w:val="24"/>
          <w:szCs w:val="24"/>
          <w:lang w:val="fr-FR"/>
        </w:rPr>
        <w:t>révisions</w:t>
      </w:r>
      <w:r w:rsidRPr="00A129DB">
        <w:rPr>
          <w:b w:val="0"/>
          <w:bCs w:val="0"/>
          <w:spacing w:val="-1"/>
          <w:sz w:val="24"/>
          <w:szCs w:val="24"/>
          <w:lang w:val="fr-FR"/>
        </w:rPr>
        <w:t xml:space="preserve"> </w:t>
      </w:r>
      <w:r w:rsidRPr="00A129DB">
        <w:rPr>
          <w:b w:val="0"/>
          <w:bCs w:val="0"/>
          <w:sz w:val="24"/>
          <w:szCs w:val="24"/>
          <w:lang w:val="fr-FR"/>
        </w:rPr>
        <w:t>d'anciennes traductions.</w:t>
      </w:r>
      <w:r w:rsidRPr="00A129DB">
        <w:rPr>
          <w:b w:val="0"/>
          <w:bCs w:val="0"/>
          <w:spacing w:val="-1"/>
          <w:sz w:val="24"/>
          <w:szCs w:val="24"/>
          <w:lang w:val="fr-FR"/>
        </w:rPr>
        <w:t xml:space="preserve"> </w:t>
      </w:r>
      <w:r w:rsidRPr="00A129DB">
        <w:rPr>
          <w:b w:val="0"/>
          <w:bCs w:val="0"/>
          <w:sz w:val="24"/>
          <w:szCs w:val="24"/>
          <w:lang w:val="fr-FR"/>
        </w:rPr>
        <w:t>Contextes de</w:t>
      </w:r>
      <w:r w:rsidRPr="00A129DB">
        <w:rPr>
          <w:b w:val="0"/>
          <w:bCs w:val="0"/>
          <w:spacing w:val="-1"/>
          <w:sz w:val="24"/>
          <w:szCs w:val="24"/>
          <w:lang w:val="fr-FR"/>
        </w:rPr>
        <w:t xml:space="preserve"> </w:t>
      </w:r>
      <w:r w:rsidRPr="00A129DB">
        <w:rPr>
          <w:b w:val="0"/>
          <w:bCs w:val="0"/>
          <w:sz w:val="24"/>
          <w:szCs w:val="24"/>
          <w:lang w:val="fr-FR"/>
        </w:rPr>
        <w:t>la retraduction</w:t>
      </w:r>
    </w:p>
    <w:p w14:paraId="66DEFB45" w14:textId="77777777" w:rsidR="00E73632" w:rsidRPr="00A129DB" w:rsidRDefault="00E73632" w:rsidP="00A129DB">
      <w:pPr>
        <w:pStyle w:val="BodyText"/>
        <w:spacing w:after="0" w:line="240" w:lineRule="auto"/>
        <w:rPr>
          <w:rFonts w:ascii="Times New Roman" w:hAnsi="Times New Roman"/>
          <w:sz w:val="24"/>
          <w:szCs w:val="24"/>
          <w:lang w:val="fr-FR"/>
        </w:rPr>
      </w:pPr>
    </w:p>
    <w:p w14:paraId="135A8227" w14:textId="77777777" w:rsidR="00E73632" w:rsidRPr="00A129DB" w:rsidRDefault="00E73632" w:rsidP="00A129DB">
      <w:pPr>
        <w:pStyle w:val="ListParagraph"/>
        <w:widowControl w:val="0"/>
        <w:numPr>
          <w:ilvl w:val="0"/>
          <w:numId w:val="23"/>
        </w:numPr>
        <w:tabs>
          <w:tab w:val="left" w:pos="791"/>
        </w:tabs>
        <w:autoSpaceDE w:val="0"/>
        <w:autoSpaceDN w:val="0"/>
        <w:spacing w:after="0" w:line="240" w:lineRule="auto"/>
        <w:contextualSpacing w:val="0"/>
        <w:rPr>
          <w:b w:val="0"/>
          <w:bCs w:val="0"/>
          <w:sz w:val="24"/>
          <w:szCs w:val="24"/>
        </w:rPr>
      </w:pPr>
      <w:proofErr w:type="spellStart"/>
      <w:r w:rsidRPr="00A129DB">
        <w:rPr>
          <w:b w:val="0"/>
          <w:bCs w:val="0"/>
          <w:sz w:val="24"/>
          <w:szCs w:val="24"/>
        </w:rPr>
        <w:t>Traduire</w:t>
      </w:r>
      <w:proofErr w:type="spellEnd"/>
      <w:r w:rsidRPr="00A129DB">
        <w:rPr>
          <w:b w:val="0"/>
          <w:bCs w:val="0"/>
          <w:spacing w:val="-3"/>
          <w:sz w:val="24"/>
          <w:szCs w:val="24"/>
        </w:rPr>
        <w:t xml:space="preserve"> </w:t>
      </w:r>
      <w:r w:rsidRPr="00A129DB">
        <w:rPr>
          <w:b w:val="0"/>
          <w:bCs w:val="0"/>
          <w:sz w:val="24"/>
          <w:szCs w:val="24"/>
        </w:rPr>
        <w:t xml:space="preserve">le </w:t>
      </w:r>
      <w:proofErr w:type="spellStart"/>
      <w:r w:rsidRPr="00A129DB">
        <w:rPr>
          <w:b w:val="0"/>
          <w:bCs w:val="0"/>
          <w:sz w:val="24"/>
          <w:szCs w:val="24"/>
        </w:rPr>
        <w:t>texte</w:t>
      </w:r>
      <w:proofErr w:type="spellEnd"/>
      <w:r w:rsidRPr="00A129DB">
        <w:rPr>
          <w:b w:val="0"/>
          <w:bCs w:val="0"/>
          <w:spacing w:val="-1"/>
          <w:sz w:val="24"/>
          <w:szCs w:val="24"/>
        </w:rPr>
        <w:t xml:space="preserve"> </w:t>
      </w:r>
      <w:proofErr w:type="spellStart"/>
      <w:r w:rsidRPr="00A129DB">
        <w:rPr>
          <w:b w:val="0"/>
          <w:bCs w:val="0"/>
          <w:sz w:val="24"/>
          <w:szCs w:val="24"/>
        </w:rPr>
        <w:t>littéraire</w:t>
      </w:r>
      <w:proofErr w:type="spellEnd"/>
      <w:r w:rsidRPr="00A129DB">
        <w:rPr>
          <w:b w:val="0"/>
          <w:bCs w:val="0"/>
          <w:sz w:val="24"/>
          <w:szCs w:val="24"/>
        </w:rPr>
        <w:t>/</w:t>
      </w:r>
      <w:proofErr w:type="spellStart"/>
      <w:r w:rsidRPr="00A129DB">
        <w:rPr>
          <w:b w:val="0"/>
          <w:bCs w:val="0"/>
          <w:sz w:val="24"/>
          <w:szCs w:val="24"/>
        </w:rPr>
        <w:t>nonlittéraire</w:t>
      </w:r>
      <w:proofErr w:type="spellEnd"/>
    </w:p>
    <w:p w14:paraId="123FBDDB" w14:textId="77777777" w:rsidR="00E73632" w:rsidRPr="00A129DB" w:rsidRDefault="00E73632" w:rsidP="00A129DB">
      <w:pPr>
        <w:pStyle w:val="ListParagraph"/>
        <w:widowControl w:val="0"/>
        <w:numPr>
          <w:ilvl w:val="1"/>
          <w:numId w:val="23"/>
        </w:numPr>
        <w:tabs>
          <w:tab w:val="left" w:pos="1660"/>
          <w:tab w:val="left" w:pos="1661"/>
        </w:tabs>
        <w:autoSpaceDE w:val="0"/>
        <w:autoSpaceDN w:val="0"/>
        <w:spacing w:after="0" w:line="240" w:lineRule="auto"/>
        <w:contextualSpacing w:val="0"/>
        <w:rPr>
          <w:b w:val="0"/>
          <w:bCs w:val="0"/>
          <w:sz w:val="24"/>
          <w:szCs w:val="24"/>
          <w:lang w:val="fr-FR"/>
        </w:rPr>
      </w:pPr>
      <w:r w:rsidRPr="00A129DB">
        <w:rPr>
          <w:b w:val="0"/>
          <w:bCs w:val="0"/>
          <w:sz w:val="24"/>
          <w:szCs w:val="24"/>
          <w:lang w:val="fr-FR"/>
        </w:rPr>
        <w:t>Traits</w:t>
      </w:r>
      <w:r w:rsidRPr="00A129DB">
        <w:rPr>
          <w:b w:val="0"/>
          <w:bCs w:val="0"/>
          <w:spacing w:val="-3"/>
          <w:sz w:val="24"/>
          <w:szCs w:val="24"/>
          <w:lang w:val="fr-FR"/>
        </w:rPr>
        <w:t xml:space="preserve"> </w:t>
      </w:r>
      <w:r w:rsidRPr="00A129DB">
        <w:rPr>
          <w:b w:val="0"/>
          <w:bCs w:val="0"/>
          <w:sz w:val="24"/>
          <w:szCs w:val="24"/>
          <w:lang w:val="fr-FR"/>
        </w:rPr>
        <w:t>particuliers</w:t>
      </w:r>
      <w:r w:rsidRPr="00A129DB">
        <w:rPr>
          <w:b w:val="0"/>
          <w:bCs w:val="0"/>
          <w:spacing w:val="-2"/>
          <w:sz w:val="24"/>
          <w:szCs w:val="24"/>
          <w:lang w:val="fr-FR"/>
        </w:rPr>
        <w:t xml:space="preserve"> </w:t>
      </w:r>
      <w:r w:rsidRPr="00A129DB">
        <w:rPr>
          <w:b w:val="0"/>
          <w:bCs w:val="0"/>
          <w:sz w:val="24"/>
          <w:szCs w:val="24"/>
          <w:lang w:val="fr-FR"/>
        </w:rPr>
        <w:t>de</w:t>
      </w:r>
      <w:r w:rsidRPr="00A129DB">
        <w:rPr>
          <w:b w:val="0"/>
          <w:bCs w:val="0"/>
          <w:spacing w:val="-3"/>
          <w:sz w:val="24"/>
          <w:szCs w:val="24"/>
          <w:lang w:val="fr-FR"/>
        </w:rPr>
        <w:t xml:space="preserve"> </w:t>
      </w:r>
      <w:r w:rsidRPr="00A129DB">
        <w:rPr>
          <w:b w:val="0"/>
          <w:bCs w:val="0"/>
          <w:sz w:val="24"/>
          <w:szCs w:val="24"/>
          <w:lang w:val="fr-FR"/>
        </w:rPr>
        <w:t>la</w:t>
      </w:r>
      <w:r w:rsidRPr="00A129DB">
        <w:rPr>
          <w:b w:val="0"/>
          <w:bCs w:val="0"/>
          <w:spacing w:val="-1"/>
          <w:sz w:val="24"/>
          <w:szCs w:val="24"/>
          <w:lang w:val="fr-FR"/>
        </w:rPr>
        <w:t xml:space="preserve"> </w:t>
      </w:r>
      <w:r w:rsidRPr="00A129DB">
        <w:rPr>
          <w:b w:val="0"/>
          <w:bCs w:val="0"/>
          <w:sz w:val="24"/>
          <w:szCs w:val="24"/>
          <w:lang w:val="fr-FR"/>
        </w:rPr>
        <w:t>traduction</w:t>
      </w:r>
      <w:r w:rsidRPr="00A129DB">
        <w:rPr>
          <w:b w:val="0"/>
          <w:bCs w:val="0"/>
          <w:spacing w:val="-2"/>
          <w:sz w:val="24"/>
          <w:szCs w:val="24"/>
          <w:lang w:val="fr-FR"/>
        </w:rPr>
        <w:t xml:space="preserve"> </w:t>
      </w:r>
      <w:r w:rsidRPr="00A129DB">
        <w:rPr>
          <w:b w:val="0"/>
          <w:bCs w:val="0"/>
          <w:sz w:val="24"/>
          <w:szCs w:val="24"/>
          <w:lang w:val="fr-FR"/>
        </w:rPr>
        <w:t>d’œuvres</w:t>
      </w:r>
      <w:r w:rsidRPr="00A129DB">
        <w:rPr>
          <w:b w:val="0"/>
          <w:bCs w:val="0"/>
          <w:spacing w:val="-3"/>
          <w:sz w:val="24"/>
          <w:szCs w:val="24"/>
          <w:lang w:val="fr-FR"/>
        </w:rPr>
        <w:t xml:space="preserve"> </w:t>
      </w:r>
      <w:r w:rsidRPr="00A129DB">
        <w:rPr>
          <w:b w:val="0"/>
          <w:bCs w:val="0"/>
          <w:sz w:val="24"/>
          <w:szCs w:val="24"/>
          <w:lang w:val="fr-FR"/>
        </w:rPr>
        <w:t>littéraires</w:t>
      </w:r>
      <w:r w:rsidRPr="00A129DB">
        <w:rPr>
          <w:b w:val="0"/>
          <w:bCs w:val="0"/>
          <w:spacing w:val="-3"/>
          <w:sz w:val="24"/>
          <w:szCs w:val="24"/>
          <w:lang w:val="fr-FR"/>
        </w:rPr>
        <w:t xml:space="preserve"> </w:t>
      </w:r>
      <w:r w:rsidRPr="00A129DB">
        <w:rPr>
          <w:b w:val="0"/>
          <w:bCs w:val="0"/>
          <w:sz w:val="24"/>
          <w:szCs w:val="24"/>
          <w:lang w:val="fr-FR"/>
        </w:rPr>
        <w:t>en</w:t>
      </w:r>
      <w:r w:rsidRPr="00A129DB">
        <w:rPr>
          <w:b w:val="0"/>
          <w:bCs w:val="0"/>
          <w:spacing w:val="-1"/>
          <w:sz w:val="24"/>
          <w:szCs w:val="24"/>
          <w:lang w:val="fr-FR"/>
        </w:rPr>
        <w:t xml:space="preserve"> </w:t>
      </w:r>
      <w:r w:rsidRPr="00A129DB">
        <w:rPr>
          <w:b w:val="0"/>
          <w:bCs w:val="0"/>
          <w:sz w:val="24"/>
          <w:szCs w:val="24"/>
          <w:lang w:val="fr-FR"/>
        </w:rPr>
        <w:t>langue</w:t>
      </w:r>
      <w:r w:rsidRPr="00A129DB">
        <w:rPr>
          <w:b w:val="0"/>
          <w:bCs w:val="0"/>
          <w:spacing w:val="-1"/>
          <w:sz w:val="24"/>
          <w:szCs w:val="24"/>
          <w:lang w:val="fr-FR"/>
        </w:rPr>
        <w:t xml:space="preserve"> </w:t>
      </w:r>
      <w:r w:rsidRPr="00A129DB">
        <w:rPr>
          <w:b w:val="0"/>
          <w:bCs w:val="0"/>
          <w:sz w:val="24"/>
          <w:szCs w:val="24"/>
          <w:lang w:val="fr-FR"/>
        </w:rPr>
        <w:t>roumaine.</w:t>
      </w:r>
    </w:p>
    <w:p w14:paraId="32632A10" w14:textId="77777777" w:rsidR="00E73632" w:rsidRPr="00A129DB" w:rsidRDefault="00E73632" w:rsidP="00A129DB">
      <w:pPr>
        <w:pStyle w:val="ListParagraph"/>
        <w:widowControl w:val="0"/>
        <w:numPr>
          <w:ilvl w:val="1"/>
          <w:numId w:val="23"/>
        </w:numPr>
        <w:tabs>
          <w:tab w:val="left" w:pos="1660"/>
          <w:tab w:val="left" w:pos="1661"/>
        </w:tabs>
        <w:autoSpaceDE w:val="0"/>
        <w:autoSpaceDN w:val="0"/>
        <w:spacing w:after="0" w:line="240" w:lineRule="auto"/>
        <w:ind w:right="117"/>
        <w:contextualSpacing w:val="0"/>
        <w:rPr>
          <w:b w:val="0"/>
          <w:bCs w:val="0"/>
          <w:sz w:val="24"/>
          <w:szCs w:val="24"/>
        </w:rPr>
      </w:pPr>
      <w:r w:rsidRPr="00A129DB">
        <w:rPr>
          <w:b w:val="0"/>
          <w:bCs w:val="0"/>
          <w:sz w:val="24"/>
          <w:szCs w:val="24"/>
          <w:lang w:val="fr-FR"/>
        </w:rPr>
        <w:t>Traduction</w:t>
      </w:r>
      <w:r w:rsidRPr="00A129DB">
        <w:rPr>
          <w:b w:val="0"/>
          <w:bCs w:val="0"/>
          <w:spacing w:val="48"/>
          <w:sz w:val="24"/>
          <w:szCs w:val="24"/>
          <w:lang w:val="fr-FR"/>
        </w:rPr>
        <w:t xml:space="preserve"> </w:t>
      </w:r>
      <w:r w:rsidRPr="00A129DB">
        <w:rPr>
          <w:b w:val="0"/>
          <w:bCs w:val="0"/>
          <w:sz w:val="24"/>
          <w:szCs w:val="24"/>
          <w:lang w:val="fr-FR"/>
        </w:rPr>
        <w:t>et</w:t>
      </w:r>
      <w:r w:rsidRPr="00A129DB">
        <w:rPr>
          <w:b w:val="0"/>
          <w:bCs w:val="0"/>
          <w:spacing w:val="49"/>
          <w:sz w:val="24"/>
          <w:szCs w:val="24"/>
          <w:lang w:val="fr-FR"/>
        </w:rPr>
        <w:t xml:space="preserve"> </w:t>
      </w:r>
      <w:r w:rsidRPr="00A129DB">
        <w:rPr>
          <w:b w:val="0"/>
          <w:bCs w:val="0"/>
          <w:sz w:val="24"/>
          <w:szCs w:val="24"/>
          <w:lang w:val="fr-FR"/>
        </w:rPr>
        <w:t>retraduction</w:t>
      </w:r>
      <w:r w:rsidRPr="00A129DB">
        <w:rPr>
          <w:b w:val="0"/>
          <w:bCs w:val="0"/>
          <w:spacing w:val="48"/>
          <w:sz w:val="24"/>
          <w:szCs w:val="24"/>
          <w:lang w:val="fr-FR"/>
        </w:rPr>
        <w:t xml:space="preserve"> </w:t>
      </w:r>
      <w:r w:rsidRPr="00A129DB">
        <w:rPr>
          <w:b w:val="0"/>
          <w:bCs w:val="0"/>
          <w:sz w:val="24"/>
          <w:szCs w:val="24"/>
          <w:lang w:val="fr-FR"/>
        </w:rPr>
        <w:t>du</w:t>
      </w:r>
      <w:r w:rsidRPr="00A129DB">
        <w:rPr>
          <w:b w:val="0"/>
          <w:bCs w:val="0"/>
          <w:spacing w:val="48"/>
          <w:sz w:val="24"/>
          <w:szCs w:val="24"/>
          <w:lang w:val="fr-FR"/>
        </w:rPr>
        <w:t xml:space="preserve"> </w:t>
      </w:r>
      <w:r w:rsidRPr="00A129DB">
        <w:rPr>
          <w:b w:val="0"/>
          <w:bCs w:val="0"/>
          <w:sz w:val="24"/>
          <w:szCs w:val="24"/>
          <w:lang w:val="fr-FR"/>
        </w:rPr>
        <w:t>texte</w:t>
      </w:r>
      <w:r w:rsidRPr="00A129DB">
        <w:rPr>
          <w:b w:val="0"/>
          <w:bCs w:val="0"/>
          <w:spacing w:val="48"/>
          <w:sz w:val="24"/>
          <w:szCs w:val="24"/>
          <w:lang w:val="fr-FR"/>
        </w:rPr>
        <w:t xml:space="preserve"> </w:t>
      </w:r>
      <w:r w:rsidRPr="00A129DB">
        <w:rPr>
          <w:b w:val="0"/>
          <w:bCs w:val="0"/>
          <w:sz w:val="24"/>
          <w:szCs w:val="24"/>
          <w:lang w:val="fr-FR"/>
        </w:rPr>
        <w:t>littéraire.</w:t>
      </w:r>
      <w:r w:rsidRPr="00A129DB">
        <w:rPr>
          <w:b w:val="0"/>
          <w:bCs w:val="0"/>
          <w:spacing w:val="51"/>
          <w:sz w:val="24"/>
          <w:szCs w:val="24"/>
          <w:lang w:val="fr-FR"/>
        </w:rPr>
        <w:t xml:space="preserve"> </w:t>
      </w:r>
      <w:r w:rsidRPr="00A129DB">
        <w:rPr>
          <w:b w:val="0"/>
          <w:bCs w:val="0"/>
          <w:sz w:val="24"/>
          <w:szCs w:val="24"/>
          <w:lang w:val="fr-FR"/>
        </w:rPr>
        <w:t>Le</w:t>
      </w:r>
      <w:r w:rsidRPr="00A129DB">
        <w:rPr>
          <w:b w:val="0"/>
          <w:bCs w:val="0"/>
          <w:spacing w:val="47"/>
          <w:sz w:val="24"/>
          <w:szCs w:val="24"/>
          <w:lang w:val="fr-FR"/>
        </w:rPr>
        <w:t xml:space="preserve"> </w:t>
      </w:r>
      <w:r w:rsidRPr="00A129DB">
        <w:rPr>
          <w:b w:val="0"/>
          <w:bCs w:val="0"/>
          <w:sz w:val="24"/>
          <w:szCs w:val="24"/>
          <w:lang w:val="fr-FR"/>
        </w:rPr>
        <w:t>phénomène</w:t>
      </w:r>
      <w:r w:rsidRPr="00A129DB">
        <w:rPr>
          <w:b w:val="0"/>
          <w:bCs w:val="0"/>
          <w:spacing w:val="47"/>
          <w:sz w:val="24"/>
          <w:szCs w:val="24"/>
          <w:lang w:val="fr-FR"/>
        </w:rPr>
        <w:t xml:space="preserve"> </w:t>
      </w:r>
      <w:r w:rsidRPr="00A129DB">
        <w:rPr>
          <w:b w:val="0"/>
          <w:bCs w:val="0"/>
          <w:sz w:val="24"/>
          <w:szCs w:val="24"/>
          <w:lang w:val="fr-FR"/>
        </w:rPr>
        <w:t>des</w:t>
      </w:r>
      <w:r w:rsidRPr="00A129DB">
        <w:rPr>
          <w:b w:val="0"/>
          <w:bCs w:val="0"/>
          <w:spacing w:val="49"/>
          <w:sz w:val="24"/>
          <w:szCs w:val="24"/>
          <w:lang w:val="fr-FR"/>
        </w:rPr>
        <w:t xml:space="preserve"> </w:t>
      </w:r>
      <w:r w:rsidRPr="00A129DB">
        <w:rPr>
          <w:b w:val="0"/>
          <w:bCs w:val="0"/>
          <w:sz w:val="24"/>
          <w:szCs w:val="24"/>
          <w:lang w:val="fr-FR"/>
        </w:rPr>
        <w:t>traductions</w:t>
      </w:r>
      <w:r w:rsidRPr="00A129DB">
        <w:rPr>
          <w:b w:val="0"/>
          <w:bCs w:val="0"/>
          <w:spacing w:val="-52"/>
          <w:sz w:val="24"/>
          <w:szCs w:val="24"/>
          <w:lang w:val="fr-FR"/>
        </w:rPr>
        <w:t xml:space="preserve"> </w:t>
      </w:r>
      <w:r w:rsidRPr="00A129DB">
        <w:rPr>
          <w:b w:val="0"/>
          <w:bCs w:val="0"/>
          <w:sz w:val="24"/>
          <w:szCs w:val="24"/>
          <w:lang w:val="fr-FR"/>
        </w:rPr>
        <w:t>successives.</w:t>
      </w:r>
      <w:r w:rsidRPr="00A129DB">
        <w:rPr>
          <w:b w:val="0"/>
          <w:bCs w:val="0"/>
          <w:spacing w:val="1"/>
          <w:sz w:val="24"/>
          <w:szCs w:val="24"/>
          <w:lang w:val="fr-FR"/>
        </w:rPr>
        <w:t xml:space="preserve"> </w:t>
      </w:r>
      <w:r w:rsidRPr="00A129DB">
        <w:rPr>
          <w:b w:val="0"/>
          <w:bCs w:val="0"/>
          <w:sz w:val="24"/>
          <w:szCs w:val="24"/>
        </w:rPr>
        <w:t>La</w:t>
      </w:r>
      <w:r w:rsidRPr="00A129DB">
        <w:rPr>
          <w:b w:val="0"/>
          <w:bCs w:val="0"/>
          <w:spacing w:val="1"/>
          <w:sz w:val="24"/>
          <w:szCs w:val="24"/>
        </w:rPr>
        <w:t xml:space="preserve"> </w:t>
      </w:r>
      <w:proofErr w:type="spellStart"/>
      <w:r w:rsidRPr="00A129DB">
        <w:rPr>
          <w:b w:val="0"/>
          <w:bCs w:val="0"/>
          <w:sz w:val="24"/>
          <w:szCs w:val="24"/>
        </w:rPr>
        <w:t>réception</w:t>
      </w:r>
      <w:proofErr w:type="spellEnd"/>
      <w:r w:rsidRPr="00A129DB">
        <w:rPr>
          <w:b w:val="0"/>
          <w:bCs w:val="0"/>
          <w:spacing w:val="1"/>
          <w:sz w:val="24"/>
          <w:szCs w:val="24"/>
        </w:rPr>
        <w:t xml:space="preserve"> </w:t>
      </w:r>
      <w:r w:rsidRPr="00A129DB">
        <w:rPr>
          <w:b w:val="0"/>
          <w:bCs w:val="0"/>
          <w:sz w:val="24"/>
          <w:szCs w:val="24"/>
        </w:rPr>
        <w:t>de</w:t>
      </w:r>
      <w:r w:rsidRPr="00A129DB">
        <w:rPr>
          <w:b w:val="0"/>
          <w:bCs w:val="0"/>
          <w:spacing w:val="-1"/>
          <w:sz w:val="24"/>
          <w:szCs w:val="24"/>
        </w:rPr>
        <w:t xml:space="preserve"> </w:t>
      </w:r>
      <w:r w:rsidRPr="00A129DB">
        <w:rPr>
          <w:b w:val="0"/>
          <w:bCs w:val="0"/>
          <w:sz w:val="24"/>
          <w:szCs w:val="24"/>
        </w:rPr>
        <w:t xml:space="preserve">la </w:t>
      </w:r>
      <w:proofErr w:type="spellStart"/>
      <w:r w:rsidRPr="00A129DB">
        <w:rPr>
          <w:b w:val="0"/>
          <w:bCs w:val="0"/>
          <w:sz w:val="24"/>
          <w:szCs w:val="24"/>
        </w:rPr>
        <w:t>traduction</w:t>
      </w:r>
      <w:proofErr w:type="spellEnd"/>
      <w:r w:rsidRPr="00A129DB">
        <w:rPr>
          <w:b w:val="0"/>
          <w:bCs w:val="0"/>
          <w:spacing w:val="-1"/>
          <w:sz w:val="24"/>
          <w:szCs w:val="24"/>
        </w:rPr>
        <w:t xml:space="preserve"> </w:t>
      </w:r>
      <w:r w:rsidRPr="00A129DB">
        <w:rPr>
          <w:b w:val="0"/>
          <w:bCs w:val="0"/>
          <w:sz w:val="24"/>
          <w:szCs w:val="24"/>
        </w:rPr>
        <w:t>dans la</w:t>
      </w:r>
      <w:r w:rsidRPr="00A129DB">
        <w:rPr>
          <w:b w:val="0"/>
          <w:bCs w:val="0"/>
          <w:spacing w:val="-1"/>
          <w:sz w:val="24"/>
          <w:szCs w:val="24"/>
        </w:rPr>
        <w:t xml:space="preserve"> </w:t>
      </w:r>
      <w:r w:rsidRPr="00A129DB">
        <w:rPr>
          <w:b w:val="0"/>
          <w:bCs w:val="0"/>
          <w:sz w:val="24"/>
          <w:szCs w:val="24"/>
        </w:rPr>
        <w:t>culture-</w:t>
      </w:r>
      <w:proofErr w:type="spellStart"/>
      <w:r w:rsidRPr="00A129DB">
        <w:rPr>
          <w:b w:val="0"/>
          <w:bCs w:val="0"/>
          <w:sz w:val="24"/>
          <w:szCs w:val="24"/>
        </w:rPr>
        <w:t>cible</w:t>
      </w:r>
      <w:proofErr w:type="spellEnd"/>
      <w:r w:rsidRPr="00A129DB">
        <w:rPr>
          <w:b w:val="0"/>
          <w:bCs w:val="0"/>
          <w:sz w:val="24"/>
          <w:szCs w:val="24"/>
        </w:rPr>
        <w:t>/</w:t>
      </w:r>
      <w:proofErr w:type="spellStart"/>
      <w:r w:rsidRPr="00A129DB">
        <w:rPr>
          <w:b w:val="0"/>
          <w:bCs w:val="0"/>
          <w:sz w:val="24"/>
          <w:szCs w:val="24"/>
        </w:rPr>
        <w:t>d’accueil</w:t>
      </w:r>
      <w:proofErr w:type="spellEnd"/>
    </w:p>
    <w:p w14:paraId="215187CC" w14:textId="77777777" w:rsidR="00E73632" w:rsidRPr="00A129DB" w:rsidRDefault="00E73632" w:rsidP="00A129DB">
      <w:pPr>
        <w:pStyle w:val="ListParagraph"/>
        <w:widowControl w:val="0"/>
        <w:numPr>
          <w:ilvl w:val="1"/>
          <w:numId w:val="23"/>
        </w:numPr>
        <w:tabs>
          <w:tab w:val="left" w:pos="1660"/>
          <w:tab w:val="left" w:pos="1661"/>
        </w:tabs>
        <w:autoSpaceDE w:val="0"/>
        <w:autoSpaceDN w:val="0"/>
        <w:spacing w:after="0" w:line="240" w:lineRule="auto"/>
        <w:contextualSpacing w:val="0"/>
        <w:rPr>
          <w:b w:val="0"/>
          <w:bCs w:val="0"/>
          <w:sz w:val="24"/>
          <w:szCs w:val="24"/>
          <w:lang w:val="fr-FR"/>
        </w:rPr>
      </w:pPr>
      <w:r w:rsidRPr="00A129DB">
        <w:rPr>
          <w:b w:val="0"/>
          <w:bCs w:val="0"/>
          <w:sz w:val="24"/>
          <w:szCs w:val="24"/>
          <w:lang w:val="fr-FR"/>
        </w:rPr>
        <w:t>La</w:t>
      </w:r>
      <w:r w:rsidRPr="00A129DB">
        <w:rPr>
          <w:b w:val="0"/>
          <w:bCs w:val="0"/>
          <w:spacing w:val="-1"/>
          <w:sz w:val="24"/>
          <w:szCs w:val="24"/>
          <w:lang w:val="fr-FR"/>
        </w:rPr>
        <w:t xml:space="preserve"> </w:t>
      </w:r>
      <w:proofErr w:type="spellStart"/>
      <w:r w:rsidRPr="00A129DB">
        <w:rPr>
          <w:b w:val="0"/>
          <w:bCs w:val="0"/>
          <w:sz w:val="24"/>
          <w:szCs w:val="24"/>
          <w:lang w:val="fr-FR"/>
        </w:rPr>
        <w:t>co</w:t>
      </w:r>
      <w:proofErr w:type="spellEnd"/>
      <w:r w:rsidRPr="00A129DB">
        <w:rPr>
          <w:b w:val="0"/>
          <w:bCs w:val="0"/>
          <w:sz w:val="24"/>
          <w:szCs w:val="24"/>
          <w:lang w:val="fr-FR"/>
        </w:rPr>
        <w:t>-traduction</w:t>
      </w:r>
      <w:r w:rsidRPr="00A129DB">
        <w:rPr>
          <w:b w:val="0"/>
          <w:bCs w:val="0"/>
          <w:spacing w:val="-2"/>
          <w:sz w:val="24"/>
          <w:szCs w:val="24"/>
          <w:lang w:val="fr-FR"/>
        </w:rPr>
        <w:t xml:space="preserve"> </w:t>
      </w:r>
      <w:r w:rsidRPr="00A129DB">
        <w:rPr>
          <w:b w:val="0"/>
          <w:bCs w:val="0"/>
          <w:sz w:val="24"/>
          <w:szCs w:val="24"/>
          <w:lang w:val="fr-FR"/>
        </w:rPr>
        <w:t>/L’</w:t>
      </w:r>
      <w:proofErr w:type="spellStart"/>
      <w:r w:rsidRPr="00A129DB">
        <w:rPr>
          <w:b w:val="0"/>
          <w:bCs w:val="0"/>
          <w:sz w:val="24"/>
          <w:szCs w:val="24"/>
          <w:lang w:val="fr-FR"/>
        </w:rPr>
        <w:t>autotraduction</w:t>
      </w:r>
      <w:proofErr w:type="spellEnd"/>
      <w:r w:rsidRPr="00A129DB">
        <w:rPr>
          <w:b w:val="0"/>
          <w:bCs w:val="0"/>
          <w:spacing w:val="-2"/>
          <w:sz w:val="24"/>
          <w:szCs w:val="24"/>
          <w:lang w:val="fr-FR"/>
        </w:rPr>
        <w:t xml:space="preserve"> </w:t>
      </w:r>
      <w:r w:rsidRPr="00A129DB">
        <w:rPr>
          <w:b w:val="0"/>
          <w:bCs w:val="0"/>
          <w:sz w:val="24"/>
          <w:szCs w:val="24"/>
          <w:lang w:val="fr-FR"/>
        </w:rPr>
        <w:t>(domaine français-roumain)</w:t>
      </w:r>
      <w:r w:rsidRPr="00A129DB">
        <w:rPr>
          <w:b w:val="0"/>
          <w:bCs w:val="0"/>
          <w:spacing w:val="-2"/>
          <w:sz w:val="24"/>
          <w:szCs w:val="24"/>
          <w:lang w:val="fr-FR"/>
        </w:rPr>
        <w:t xml:space="preserve"> </w:t>
      </w:r>
      <w:r w:rsidRPr="00A129DB">
        <w:rPr>
          <w:b w:val="0"/>
          <w:bCs w:val="0"/>
          <w:sz w:val="24"/>
          <w:szCs w:val="24"/>
          <w:lang w:val="fr-FR"/>
        </w:rPr>
        <w:t>;</w:t>
      </w:r>
    </w:p>
    <w:p w14:paraId="4FD36ABC" w14:textId="77777777" w:rsidR="00E73632" w:rsidRPr="00A129DB" w:rsidRDefault="00E73632" w:rsidP="00A129DB">
      <w:pPr>
        <w:pStyle w:val="ListParagraph"/>
        <w:widowControl w:val="0"/>
        <w:numPr>
          <w:ilvl w:val="1"/>
          <w:numId w:val="23"/>
        </w:numPr>
        <w:tabs>
          <w:tab w:val="left" w:pos="1660"/>
          <w:tab w:val="left" w:pos="1661"/>
          <w:tab w:val="left" w:pos="2945"/>
          <w:tab w:val="left" w:pos="4590"/>
          <w:tab w:val="left" w:pos="5482"/>
          <w:tab w:val="left" w:pos="7119"/>
          <w:tab w:val="left" w:pos="8525"/>
        </w:tabs>
        <w:autoSpaceDE w:val="0"/>
        <w:autoSpaceDN w:val="0"/>
        <w:spacing w:after="0" w:line="240" w:lineRule="auto"/>
        <w:ind w:right="681"/>
        <w:contextualSpacing w:val="0"/>
        <w:rPr>
          <w:b w:val="0"/>
          <w:bCs w:val="0"/>
          <w:sz w:val="24"/>
          <w:szCs w:val="24"/>
          <w:lang w:val="fr-FR"/>
        </w:rPr>
      </w:pPr>
      <w:r w:rsidRPr="00A129DB">
        <w:rPr>
          <w:b w:val="0"/>
          <w:bCs w:val="0"/>
          <w:sz w:val="24"/>
          <w:szCs w:val="24"/>
          <w:lang w:val="fr-FR"/>
        </w:rPr>
        <w:t>Articulation</w:t>
      </w:r>
      <w:r w:rsidRPr="00A129DB">
        <w:rPr>
          <w:b w:val="0"/>
          <w:bCs w:val="0"/>
          <w:sz w:val="24"/>
          <w:szCs w:val="24"/>
          <w:lang w:val="fr-FR"/>
        </w:rPr>
        <w:tab/>
        <w:t>intersémiotique,</w:t>
      </w:r>
      <w:r w:rsidRPr="00A129DB">
        <w:rPr>
          <w:b w:val="0"/>
          <w:bCs w:val="0"/>
          <w:sz w:val="24"/>
          <w:szCs w:val="24"/>
          <w:lang w:val="fr-FR"/>
        </w:rPr>
        <w:tab/>
        <w:t>écriture</w:t>
      </w:r>
      <w:r w:rsidRPr="00A129DB">
        <w:rPr>
          <w:b w:val="0"/>
          <w:bCs w:val="0"/>
          <w:sz w:val="24"/>
          <w:szCs w:val="24"/>
          <w:lang w:val="fr-FR"/>
        </w:rPr>
        <w:tab/>
      </w:r>
      <w:proofErr w:type="spellStart"/>
      <w:r w:rsidRPr="00A129DB">
        <w:rPr>
          <w:b w:val="0"/>
          <w:bCs w:val="0"/>
          <w:sz w:val="24"/>
          <w:szCs w:val="24"/>
          <w:lang w:val="fr-FR"/>
        </w:rPr>
        <w:t>inconotextuelle</w:t>
      </w:r>
      <w:proofErr w:type="spellEnd"/>
      <w:r w:rsidRPr="00A129DB">
        <w:rPr>
          <w:b w:val="0"/>
          <w:bCs w:val="0"/>
          <w:sz w:val="24"/>
          <w:szCs w:val="24"/>
          <w:lang w:val="fr-FR"/>
        </w:rPr>
        <w:t>,</w:t>
      </w:r>
      <w:r w:rsidRPr="00A129DB">
        <w:rPr>
          <w:b w:val="0"/>
          <w:bCs w:val="0"/>
          <w:sz w:val="24"/>
          <w:szCs w:val="24"/>
          <w:lang w:val="fr-FR"/>
        </w:rPr>
        <w:tab/>
        <w:t>interprétation</w:t>
      </w:r>
      <w:r w:rsidRPr="00A129DB">
        <w:rPr>
          <w:b w:val="0"/>
          <w:bCs w:val="0"/>
          <w:sz w:val="24"/>
          <w:szCs w:val="24"/>
          <w:lang w:val="fr-FR"/>
        </w:rPr>
        <w:tab/>
      </w:r>
      <w:r w:rsidRPr="00A129DB">
        <w:rPr>
          <w:b w:val="0"/>
          <w:bCs w:val="0"/>
          <w:spacing w:val="-2"/>
          <w:sz w:val="24"/>
          <w:szCs w:val="24"/>
          <w:lang w:val="fr-FR"/>
        </w:rPr>
        <w:t>et</w:t>
      </w:r>
      <w:r w:rsidRPr="00A129DB">
        <w:rPr>
          <w:b w:val="0"/>
          <w:bCs w:val="0"/>
          <w:spacing w:val="-52"/>
          <w:sz w:val="24"/>
          <w:szCs w:val="24"/>
          <w:lang w:val="fr-FR"/>
        </w:rPr>
        <w:t xml:space="preserve"> </w:t>
      </w:r>
      <w:r w:rsidRPr="00A129DB">
        <w:rPr>
          <w:b w:val="0"/>
          <w:bCs w:val="0"/>
          <w:sz w:val="24"/>
          <w:szCs w:val="24"/>
          <w:lang w:val="fr-FR"/>
        </w:rPr>
        <w:t>traduction</w:t>
      </w:r>
      <w:r w:rsidRPr="00A129DB">
        <w:rPr>
          <w:b w:val="0"/>
          <w:bCs w:val="0"/>
          <w:spacing w:val="-1"/>
          <w:sz w:val="24"/>
          <w:szCs w:val="24"/>
          <w:lang w:val="fr-FR"/>
        </w:rPr>
        <w:t xml:space="preserve"> </w:t>
      </w:r>
      <w:r w:rsidRPr="00A129DB">
        <w:rPr>
          <w:b w:val="0"/>
          <w:bCs w:val="0"/>
          <w:sz w:val="24"/>
          <w:szCs w:val="24"/>
          <w:lang w:val="fr-FR"/>
        </w:rPr>
        <w:t>du texte pour</w:t>
      </w:r>
      <w:r w:rsidRPr="00A129DB">
        <w:rPr>
          <w:b w:val="0"/>
          <w:bCs w:val="0"/>
          <w:spacing w:val="-2"/>
          <w:sz w:val="24"/>
          <w:szCs w:val="24"/>
          <w:lang w:val="fr-FR"/>
        </w:rPr>
        <w:t xml:space="preserve"> </w:t>
      </w:r>
      <w:r w:rsidRPr="00A129DB">
        <w:rPr>
          <w:b w:val="0"/>
          <w:bCs w:val="0"/>
          <w:sz w:val="24"/>
          <w:szCs w:val="24"/>
          <w:lang w:val="fr-FR"/>
        </w:rPr>
        <w:t xml:space="preserve">les </w:t>
      </w:r>
      <w:proofErr w:type="gramStart"/>
      <w:r w:rsidRPr="00A129DB">
        <w:rPr>
          <w:b w:val="0"/>
          <w:bCs w:val="0"/>
          <w:sz w:val="24"/>
          <w:szCs w:val="24"/>
          <w:lang w:val="fr-FR"/>
        </w:rPr>
        <w:t>enfants .</w:t>
      </w:r>
      <w:proofErr w:type="gramEnd"/>
    </w:p>
    <w:p w14:paraId="7CB28F07" w14:textId="77777777" w:rsidR="00E73632" w:rsidRPr="00A129DB" w:rsidRDefault="00E73632" w:rsidP="00A129DB">
      <w:pPr>
        <w:pStyle w:val="ListParagraph"/>
        <w:widowControl w:val="0"/>
        <w:numPr>
          <w:ilvl w:val="1"/>
          <w:numId w:val="23"/>
        </w:numPr>
        <w:tabs>
          <w:tab w:val="left" w:pos="1660"/>
          <w:tab w:val="left" w:pos="1661"/>
        </w:tabs>
        <w:autoSpaceDE w:val="0"/>
        <w:autoSpaceDN w:val="0"/>
        <w:spacing w:after="0" w:line="240" w:lineRule="auto"/>
        <w:contextualSpacing w:val="0"/>
        <w:rPr>
          <w:b w:val="0"/>
          <w:bCs w:val="0"/>
          <w:sz w:val="24"/>
          <w:szCs w:val="24"/>
          <w:lang w:val="fr-FR"/>
        </w:rPr>
      </w:pPr>
      <w:r w:rsidRPr="00A129DB">
        <w:rPr>
          <w:b w:val="0"/>
          <w:bCs w:val="0"/>
          <w:sz w:val="24"/>
          <w:szCs w:val="24"/>
          <w:lang w:val="fr-FR"/>
        </w:rPr>
        <w:t>Traduction</w:t>
      </w:r>
      <w:r w:rsidRPr="00A129DB">
        <w:rPr>
          <w:b w:val="0"/>
          <w:bCs w:val="0"/>
          <w:spacing w:val="-1"/>
          <w:sz w:val="24"/>
          <w:szCs w:val="24"/>
          <w:lang w:val="fr-FR"/>
        </w:rPr>
        <w:t xml:space="preserve"> </w:t>
      </w:r>
      <w:r w:rsidRPr="00A129DB">
        <w:rPr>
          <w:b w:val="0"/>
          <w:bCs w:val="0"/>
          <w:sz w:val="24"/>
          <w:szCs w:val="24"/>
          <w:lang w:val="fr-FR"/>
        </w:rPr>
        <w:t>(s) littéraire (s) comparée (s)</w:t>
      </w:r>
    </w:p>
    <w:p w14:paraId="6925EC7D" w14:textId="77777777" w:rsidR="00E73632" w:rsidRPr="00A129DB" w:rsidRDefault="00E73632" w:rsidP="00A129DB">
      <w:pPr>
        <w:pStyle w:val="ListParagraph"/>
        <w:widowControl w:val="0"/>
        <w:numPr>
          <w:ilvl w:val="1"/>
          <w:numId w:val="23"/>
        </w:numPr>
        <w:tabs>
          <w:tab w:val="left" w:pos="1660"/>
          <w:tab w:val="left" w:pos="1661"/>
        </w:tabs>
        <w:autoSpaceDE w:val="0"/>
        <w:autoSpaceDN w:val="0"/>
        <w:spacing w:after="0" w:line="240" w:lineRule="auto"/>
        <w:contextualSpacing w:val="0"/>
        <w:rPr>
          <w:b w:val="0"/>
          <w:bCs w:val="0"/>
          <w:sz w:val="24"/>
          <w:szCs w:val="24"/>
          <w:lang w:val="fr-FR"/>
        </w:rPr>
      </w:pPr>
      <w:r w:rsidRPr="00A129DB">
        <w:rPr>
          <w:b w:val="0"/>
          <w:bCs w:val="0"/>
          <w:sz w:val="24"/>
          <w:szCs w:val="24"/>
          <w:lang w:val="fr-FR"/>
        </w:rPr>
        <w:t>La</w:t>
      </w:r>
      <w:r w:rsidRPr="00A129DB">
        <w:rPr>
          <w:b w:val="0"/>
          <w:bCs w:val="0"/>
          <w:spacing w:val="-1"/>
          <w:sz w:val="24"/>
          <w:szCs w:val="24"/>
          <w:lang w:val="fr-FR"/>
        </w:rPr>
        <w:t xml:space="preserve"> </w:t>
      </w:r>
      <w:r w:rsidRPr="00A129DB">
        <w:rPr>
          <w:b w:val="0"/>
          <w:bCs w:val="0"/>
          <w:sz w:val="24"/>
          <w:szCs w:val="24"/>
          <w:lang w:val="fr-FR"/>
        </w:rPr>
        <w:t>traduction littéraire /</w:t>
      </w:r>
      <w:proofErr w:type="spellStart"/>
      <w:r w:rsidRPr="00A129DB">
        <w:rPr>
          <w:b w:val="0"/>
          <w:bCs w:val="0"/>
          <w:sz w:val="24"/>
          <w:szCs w:val="24"/>
          <w:lang w:val="fr-FR"/>
        </w:rPr>
        <w:t>nonlittéraire</w:t>
      </w:r>
      <w:proofErr w:type="spellEnd"/>
      <w:r w:rsidRPr="00A129DB">
        <w:rPr>
          <w:b w:val="0"/>
          <w:bCs w:val="0"/>
          <w:sz w:val="24"/>
          <w:szCs w:val="24"/>
          <w:lang w:val="fr-FR"/>
        </w:rPr>
        <w:t xml:space="preserve"> à l’heure du numérique</w:t>
      </w:r>
    </w:p>
    <w:p w14:paraId="239F9058" w14:textId="6EEE5571" w:rsidR="00980C4C" w:rsidRPr="00A129DB" w:rsidRDefault="00E73632" w:rsidP="00A129DB">
      <w:pPr>
        <w:pStyle w:val="ListParagraph"/>
        <w:numPr>
          <w:ilvl w:val="0"/>
          <w:numId w:val="23"/>
        </w:numPr>
        <w:spacing w:after="0" w:line="240" w:lineRule="auto"/>
        <w:rPr>
          <w:b w:val="0"/>
          <w:bCs w:val="0"/>
          <w:sz w:val="24"/>
          <w:szCs w:val="24"/>
          <w:lang w:val="ro-RO"/>
        </w:rPr>
      </w:pPr>
      <w:r w:rsidRPr="00A129DB">
        <w:rPr>
          <w:b w:val="0"/>
          <w:bCs w:val="0"/>
          <w:sz w:val="24"/>
          <w:szCs w:val="24"/>
          <w:lang w:val="fr-FR"/>
        </w:rPr>
        <w:t>Traduire</w:t>
      </w:r>
      <w:r w:rsidRPr="00A129DB">
        <w:rPr>
          <w:b w:val="0"/>
          <w:bCs w:val="0"/>
          <w:spacing w:val="19"/>
          <w:sz w:val="24"/>
          <w:szCs w:val="24"/>
          <w:lang w:val="fr-FR"/>
        </w:rPr>
        <w:t xml:space="preserve"> </w:t>
      </w:r>
      <w:r w:rsidRPr="00A129DB">
        <w:rPr>
          <w:b w:val="0"/>
          <w:bCs w:val="0"/>
          <w:sz w:val="24"/>
          <w:szCs w:val="24"/>
          <w:lang w:val="fr-FR"/>
        </w:rPr>
        <w:t>le</w:t>
      </w:r>
      <w:r w:rsidRPr="00A129DB">
        <w:rPr>
          <w:b w:val="0"/>
          <w:bCs w:val="0"/>
          <w:spacing w:val="20"/>
          <w:sz w:val="24"/>
          <w:szCs w:val="24"/>
          <w:lang w:val="fr-FR"/>
        </w:rPr>
        <w:t xml:space="preserve"> </w:t>
      </w:r>
      <w:r w:rsidRPr="00A129DB">
        <w:rPr>
          <w:b w:val="0"/>
          <w:bCs w:val="0"/>
          <w:sz w:val="24"/>
          <w:szCs w:val="24"/>
          <w:lang w:val="fr-FR"/>
        </w:rPr>
        <w:t>texte</w:t>
      </w:r>
      <w:r w:rsidRPr="00A129DB">
        <w:rPr>
          <w:b w:val="0"/>
          <w:bCs w:val="0"/>
          <w:spacing w:val="20"/>
          <w:sz w:val="24"/>
          <w:szCs w:val="24"/>
          <w:lang w:val="fr-FR"/>
        </w:rPr>
        <w:t xml:space="preserve"> </w:t>
      </w:r>
      <w:proofErr w:type="spellStart"/>
      <w:r w:rsidRPr="00A129DB">
        <w:rPr>
          <w:b w:val="0"/>
          <w:bCs w:val="0"/>
          <w:sz w:val="24"/>
          <w:szCs w:val="24"/>
          <w:lang w:val="fr-FR"/>
        </w:rPr>
        <w:t>traductologique</w:t>
      </w:r>
      <w:proofErr w:type="spellEnd"/>
      <w:r w:rsidRPr="00A129DB">
        <w:rPr>
          <w:b w:val="0"/>
          <w:bCs w:val="0"/>
          <w:sz w:val="24"/>
          <w:szCs w:val="24"/>
          <w:lang w:val="fr-FR"/>
        </w:rPr>
        <w:t>.</w:t>
      </w:r>
      <w:r w:rsidRPr="00A129DB">
        <w:rPr>
          <w:b w:val="0"/>
          <w:bCs w:val="0"/>
          <w:spacing w:val="20"/>
          <w:sz w:val="24"/>
          <w:szCs w:val="24"/>
          <w:lang w:val="fr-FR"/>
        </w:rPr>
        <w:t xml:space="preserve"> </w:t>
      </w:r>
      <w:r w:rsidRPr="00A129DB">
        <w:rPr>
          <w:b w:val="0"/>
          <w:bCs w:val="0"/>
          <w:sz w:val="24"/>
          <w:szCs w:val="24"/>
          <w:lang w:val="fr-FR"/>
        </w:rPr>
        <w:t>Enjeux</w:t>
      </w:r>
      <w:r w:rsidRPr="00A129DB">
        <w:rPr>
          <w:b w:val="0"/>
          <w:bCs w:val="0"/>
          <w:spacing w:val="22"/>
          <w:sz w:val="24"/>
          <w:szCs w:val="24"/>
          <w:lang w:val="fr-FR"/>
        </w:rPr>
        <w:t xml:space="preserve"> </w:t>
      </w:r>
      <w:r w:rsidRPr="00A129DB">
        <w:rPr>
          <w:b w:val="0"/>
          <w:bCs w:val="0"/>
          <w:sz w:val="24"/>
          <w:szCs w:val="24"/>
          <w:lang w:val="fr-FR"/>
        </w:rPr>
        <w:t>et</w:t>
      </w:r>
      <w:r w:rsidRPr="00A129DB">
        <w:rPr>
          <w:b w:val="0"/>
          <w:bCs w:val="0"/>
          <w:spacing w:val="21"/>
          <w:sz w:val="24"/>
          <w:szCs w:val="24"/>
          <w:lang w:val="fr-FR"/>
        </w:rPr>
        <w:t xml:space="preserve"> </w:t>
      </w:r>
      <w:r w:rsidRPr="00A129DB">
        <w:rPr>
          <w:b w:val="0"/>
          <w:bCs w:val="0"/>
          <w:sz w:val="24"/>
          <w:szCs w:val="24"/>
          <w:lang w:val="fr-FR"/>
        </w:rPr>
        <w:t>défis</w:t>
      </w:r>
      <w:r w:rsidRPr="00A129DB">
        <w:rPr>
          <w:b w:val="0"/>
          <w:bCs w:val="0"/>
          <w:spacing w:val="20"/>
          <w:sz w:val="24"/>
          <w:szCs w:val="24"/>
          <w:lang w:val="fr-FR"/>
        </w:rPr>
        <w:t xml:space="preserve"> </w:t>
      </w:r>
      <w:r w:rsidRPr="00A129DB">
        <w:rPr>
          <w:b w:val="0"/>
          <w:bCs w:val="0"/>
          <w:sz w:val="24"/>
          <w:szCs w:val="24"/>
          <w:lang w:val="fr-FR"/>
        </w:rPr>
        <w:t>terminologiques.</w:t>
      </w:r>
      <w:r w:rsidRPr="00A129DB">
        <w:rPr>
          <w:b w:val="0"/>
          <w:bCs w:val="0"/>
          <w:spacing w:val="19"/>
          <w:sz w:val="24"/>
          <w:szCs w:val="24"/>
          <w:lang w:val="fr-FR"/>
        </w:rPr>
        <w:t xml:space="preserve"> </w:t>
      </w:r>
      <w:proofErr w:type="spellStart"/>
      <w:r w:rsidRPr="00A129DB">
        <w:rPr>
          <w:b w:val="0"/>
          <w:bCs w:val="0"/>
          <w:sz w:val="24"/>
          <w:szCs w:val="24"/>
        </w:rPr>
        <w:t>Analyse</w:t>
      </w:r>
      <w:proofErr w:type="spellEnd"/>
      <w:r w:rsidRPr="00A129DB">
        <w:rPr>
          <w:b w:val="0"/>
          <w:bCs w:val="0"/>
          <w:spacing w:val="19"/>
          <w:sz w:val="24"/>
          <w:szCs w:val="24"/>
        </w:rPr>
        <w:t xml:space="preserve"> </w:t>
      </w:r>
      <w:r w:rsidRPr="00A129DB">
        <w:rPr>
          <w:b w:val="0"/>
          <w:bCs w:val="0"/>
          <w:sz w:val="24"/>
          <w:szCs w:val="24"/>
        </w:rPr>
        <w:t xml:space="preserve">des </w:t>
      </w:r>
      <w:proofErr w:type="spellStart"/>
      <w:r w:rsidRPr="00A129DB">
        <w:rPr>
          <w:b w:val="0"/>
          <w:bCs w:val="0"/>
          <w:sz w:val="24"/>
          <w:szCs w:val="24"/>
        </w:rPr>
        <w:t>termes</w:t>
      </w:r>
      <w:proofErr w:type="spellEnd"/>
      <w:r w:rsidRPr="00A129DB">
        <w:rPr>
          <w:b w:val="0"/>
          <w:bCs w:val="0"/>
          <w:spacing w:val="-52"/>
          <w:sz w:val="24"/>
          <w:szCs w:val="24"/>
        </w:rPr>
        <w:t xml:space="preserve"> </w:t>
      </w:r>
      <w:proofErr w:type="spellStart"/>
      <w:r w:rsidRPr="00A129DB">
        <w:rPr>
          <w:b w:val="0"/>
          <w:bCs w:val="0"/>
          <w:sz w:val="24"/>
          <w:szCs w:val="24"/>
        </w:rPr>
        <w:t>roumains</w:t>
      </w:r>
      <w:proofErr w:type="spellEnd"/>
      <w:r w:rsidRPr="00A129DB">
        <w:rPr>
          <w:b w:val="0"/>
          <w:bCs w:val="0"/>
          <w:spacing w:val="-1"/>
          <w:sz w:val="24"/>
          <w:szCs w:val="24"/>
        </w:rPr>
        <w:t xml:space="preserve"> </w:t>
      </w:r>
      <w:proofErr w:type="spellStart"/>
      <w:r w:rsidRPr="00A129DB">
        <w:rPr>
          <w:b w:val="0"/>
          <w:bCs w:val="0"/>
          <w:sz w:val="24"/>
          <w:szCs w:val="24"/>
        </w:rPr>
        <w:t>utilisés</w:t>
      </w:r>
      <w:proofErr w:type="spellEnd"/>
      <w:r w:rsidRPr="00A129DB">
        <w:rPr>
          <w:b w:val="0"/>
          <w:bCs w:val="0"/>
          <w:sz w:val="24"/>
          <w:szCs w:val="24"/>
        </w:rPr>
        <w:t xml:space="preserve"> </w:t>
      </w:r>
      <w:proofErr w:type="spellStart"/>
      <w:r w:rsidRPr="00A129DB">
        <w:rPr>
          <w:b w:val="0"/>
          <w:bCs w:val="0"/>
          <w:sz w:val="24"/>
          <w:szCs w:val="24"/>
        </w:rPr>
        <w:t>en</w:t>
      </w:r>
      <w:proofErr w:type="spellEnd"/>
      <w:r w:rsidRPr="00A129DB">
        <w:rPr>
          <w:b w:val="0"/>
          <w:bCs w:val="0"/>
          <w:sz w:val="24"/>
          <w:szCs w:val="24"/>
        </w:rPr>
        <w:t xml:space="preserve"> </w:t>
      </w:r>
      <w:proofErr w:type="spellStart"/>
      <w:r w:rsidRPr="00A129DB">
        <w:rPr>
          <w:b w:val="0"/>
          <w:bCs w:val="0"/>
          <w:sz w:val="24"/>
          <w:szCs w:val="24"/>
        </w:rPr>
        <w:t>traductologie</w:t>
      </w:r>
      <w:proofErr w:type="spellEnd"/>
    </w:p>
    <w:p w14:paraId="20B7A223" w14:textId="277946A3" w:rsidR="00830F57" w:rsidRPr="00A129DB" w:rsidRDefault="008C63B5" w:rsidP="00A129DB">
      <w:pPr>
        <w:spacing w:after="0" w:line="240" w:lineRule="auto"/>
        <w:rPr>
          <w:rFonts w:ascii="Times New Roman" w:hAnsi="Times New Roman" w:cs="Times New Roman"/>
          <w:sz w:val="24"/>
          <w:szCs w:val="24"/>
          <w:lang w:val="ro-RO"/>
        </w:rPr>
      </w:pPr>
      <w:r w:rsidRPr="00A129DB">
        <w:rPr>
          <w:rFonts w:ascii="Times New Roman" w:hAnsi="Times New Roman" w:cs="Times New Roman"/>
          <w:sz w:val="24"/>
          <w:szCs w:val="24"/>
          <w:lang w:val="ro-RO"/>
        </w:rPr>
        <w:t>Bibliografie orientativă:</w:t>
      </w:r>
    </w:p>
    <w:p w14:paraId="5D0996C0" w14:textId="77777777" w:rsidR="008C63B5" w:rsidRPr="00A129DB" w:rsidRDefault="008C63B5" w:rsidP="00A129DB">
      <w:pPr>
        <w:pStyle w:val="ListParagraph"/>
        <w:widowControl w:val="0"/>
        <w:numPr>
          <w:ilvl w:val="0"/>
          <w:numId w:val="24"/>
        </w:numPr>
        <w:tabs>
          <w:tab w:val="left" w:pos="821"/>
        </w:tabs>
        <w:autoSpaceDE w:val="0"/>
        <w:autoSpaceDN w:val="0"/>
        <w:spacing w:after="0" w:line="240" w:lineRule="auto"/>
        <w:ind w:right="234"/>
        <w:contextualSpacing w:val="0"/>
        <w:jc w:val="both"/>
        <w:rPr>
          <w:b w:val="0"/>
          <w:bCs w:val="0"/>
          <w:sz w:val="24"/>
          <w:szCs w:val="24"/>
        </w:rPr>
      </w:pPr>
      <w:r w:rsidRPr="00A129DB">
        <w:rPr>
          <w:b w:val="0"/>
          <w:bCs w:val="0"/>
          <w:sz w:val="24"/>
          <w:szCs w:val="24"/>
          <w:lang w:val="fr-FR"/>
        </w:rPr>
        <w:t xml:space="preserve">Ballard, Michel, </w:t>
      </w:r>
      <w:r w:rsidRPr="00A129DB">
        <w:rPr>
          <w:b w:val="0"/>
          <w:bCs w:val="0"/>
          <w:i/>
          <w:sz w:val="24"/>
          <w:szCs w:val="24"/>
          <w:lang w:val="fr-FR"/>
        </w:rPr>
        <w:t>Le Nom propre en traduction</w:t>
      </w:r>
      <w:r w:rsidRPr="00A129DB">
        <w:rPr>
          <w:b w:val="0"/>
          <w:bCs w:val="0"/>
          <w:sz w:val="24"/>
          <w:szCs w:val="24"/>
          <w:lang w:val="fr-FR"/>
        </w:rPr>
        <w:t xml:space="preserve">, Paris, Ophrys, 2001. </w:t>
      </w:r>
      <w:r w:rsidRPr="00A129DB">
        <w:rPr>
          <w:b w:val="0"/>
          <w:bCs w:val="0"/>
          <w:sz w:val="24"/>
          <w:szCs w:val="24"/>
        </w:rPr>
        <w:t xml:space="preserve">Sau </w:t>
      </w:r>
      <w:proofErr w:type="spellStart"/>
      <w:r w:rsidRPr="00A129DB">
        <w:rPr>
          <w:b w:val="0"/>
          <w:bCs w:val="0"/>
          <w:i/>
          <w:sz w:val="24"/>
          <w:szCs w:val="24"/>
        </w:rPr>
        <w:t>Numele</w:t>
      </w:r>
      <w:proofErr w:type="spellEnd"/>
      <w:r w:rsidRPr="00A129DB">
        <w:rPr>
          <w:b w:val="0"/>
          <w:bCs w:val="0"/>
          <w:i/>
          <w:spacing w:val="1"/>
          <w:sz w:val="24"/>
          <w:szCs w:val="24"/>
        </w:rPr>
        <w:t xml:space="preserve"> </w:t>
      </w:r>
      <w:proofErr w:type="spellStart"/>
      <w:r w:rsidRPr="00A129DB">
        <w:rPr>
          <w:b w:val="0"/>
          <w:bCs w:val="0"/>
          <w:i/>
          <w:sz w:val="24"/>
          <w:szCs w:val="24"/>
        </w:rPr>
        <w:t>proprii</w:t>
      </w:r>
      <w:proofErr w:type="spellEnd"/>
      <w:r w:rsidRPr="00A129DB">
        <w:rPr>
          <w:b w:val="0"/>
          <w:bCs w:val="0"/>
          <w:i/>
          <w:sz w:val="24"/>
          <w:szCs w:val="24"/>
        </w:rPr>
        <w:t xml:space="preserve"> </w:t>
      </w:r>
      <w:proofErr w:type="spellStart"/>
      <w:r w:rsidRPr="00A129DB">
        <w:rPr>
          <w:b w:val="0"/>
          <w:bCs w:val="0"/>
          <w:i/>
          <w:sz w:val="24"/>
          <w:szCs w:val="24"/>
        </w:rPr>
        <w:t>în</w:t>
      </w:r>
      <w:proofErr w:type="spellEnd"/>
      <w:r w:rsidRPr="00A129DB">
        <w:rPr>
          <w:b w:val="0"/>
          <w:bCs w:val="0"/>
          <w:i/>
          <w:sz w:val="24"/>
          <w:szCs w:val="24"/>
        </w:rPr>
        <w:t xml:space="preserve"> </w:t>
      </w:r>
      <w:proofErr w:type="spellStart"/>
      <w:r w:rsidRPr="00A129DB">
        <w:rPr>
          <w:b w:val="0"/>
          <w:bCs w:val="0"/>
          <w:i/>
          <w:sz w:val="24"/>
          <w:szCs w:val="24"/>
        </w:rPr>
        <w:t>traducere</w:t>
      </w:r>
      <w:proofErr w:type="spellEnd"/>
      <w:r w:rsidRPr="00A129DB">
        <w:rPr>
          <w:b w:val="0"/>
          <w:bCs w:val="0"/>
          <w:sz w:val="24"/>
          <w:szCs w:val="24"/>
        </w:rPr>
        <w:t xml:space="preserve">, </w:t>
      </w:r>
      <w:proofErr w:type="spellStart"/>
      <w:r w:rsidRPr="00A129DB">
        <w:rPr>
          <w:b w:val="0"/>
          <w:bCs w:val="0"/>
          <w:sz w:val="24"/>
          <w:szCs w:val="24"/>
        </w:rPr>
        <w:t>Timişoara</w:t>
      </w:r>
      <w:proofErr w:type="spellEnd"/>
      <w:r w:rsidRPr="00A129DB">
        <w:rPr>
          <w:b w:val="0"/>
          <w:bCs w:val="0"/>
          <w:sz w:val="24"/>
          <w:szCs w:val="24"/>
        </w:rPr>
        <w:t xml:space="preserve">. </w:t>
      </w:r>
      <w:proofErr w:type="spellStart"/>
      <w:r w:rsidRPr="00A129DB">
        <w:rPr>
          <w:b w:val="0"/>
          <w:bCs w:val="0"/>
          <w:sz w:val="24"/>
          <w:szCs w:val="24"/>
        </w:rPr>
        <w:t>Traducere</w:t>
      </w:r>
      <w:proofErr w:type="spellEnd"/>
      <w:r w:rsidRPr="00A129DB">
        <w:rPr>
          <w:b w:val="0"/>
          <w:bCs w:val="0"/>
          <w:sz w:val="24"/>
          <w:szCs w:val="24"/>
        </w:rPr>
        <w:t xml:space="preserve"> </w:t>
      </w:r>
      <w:proofErr w:type="spellStart"/>
      <w:r w:rsidRPr="00A129DB">
        <w:rPr>
          <w:b w:val="0"/>
          <w:bCs w:val="0"/>
          <w:sz w:val="24"/>
          <w:szCs w:val="24"/>
        </w:rPr>
        <w:t>coordonată</w:t>
      </w:r>
      <w:proofErr w:type="spellEnd"/>
      <w:r w:rsidRPr="00A129DB">
        <w:rPr>
          <w:b w:val="0"/>
          <w:bCs w:val="0"/>
          <w:sz w:val="24"/>
          <w:szCs w:val="24"/>
        </w:rPr>
        <w:t xml:space="preserve"> de G. Lungu-Badea. </w:t>
      </w:r>
      <w:proofErr w:type="spellStart"/>
      <w:r w:rsidRPr="00A129DB">
        <w:rPr>
          <w:b w:val="0"/>
          <w:bCs w:val="0"/>
          <w:sz w:val="24"/>
          <w:szCs w:val="24"/>
        </w:rPr>
        <w:t>Editura</w:t>
      </w:r>
      <w:proofErr w:type="spellEnd"/>
      <w:r w:rsidRPr="00A129DB">
        <w:rPr>
          <w:b w:val="0"/>
          <w:bCs w:val="0"/>
          <w:spacing w:val="1"/>
          <w:sz w:val="24"/>
          <w:szCs w:val="24"/>
        </w:rPr>
        <w:t xml:space="preserve"> </w:t>
      </w:r>
      <w:proofErr w:type="spellStart"/>
      <w:r w:rsidRPr="00A129DB">
        <w:rPr>
          <w:b w:val="0"/>
          <w:bCs w:val="0"/>
          <w:sz w:val="24"/>
          <w:szCs w:val="24"/>
        </w:rPr>
        <w:t>Universităţii</w:t>
      </w:r>
      <w:proofErr w:type="spellEnd"/>
      <w:r w:rsidRPr="00A129DB">
        <w:rPr>
          <w:b w:val="0"/>
          <w:bCs w:val="0"/>
          <w:spacing w:val="-1"/>
          <w:sz w:val="24"/>
          <w:szCs w:val="24"/>
        </w:rPr>
        <w:t xml:space="preserve"> </w:t>
      </w:r>
      <w:r w:rsidRPr="00A129DB">
        <w:rPr>
          <w:b w:val="0"/>
          <w:bCs w:val="0"/>
          <w:sz w:val="24"/>
          <w:szCs w:val="24"/>
        </w:rPr>
        <w:t>de</w:t>
      </w:r>
      <w:r w:rsidRPr="00A129DB">
        <w:rPr>
          <w:b w:val="0"/>
          <w:bCs w:val="0"/>
          <w:spacing w:val="-1"/>
          <w:sz w:val="24"/>
          <w:szCs w:val="24"/>
        </w:rPr>
        <w:t xml:space="preserve"> </w:t>
      </w:r>
      <w:r w:rsidRPr="00A129DB">
        <w:rPr>
          <w:b w:val="0"/>
          <w:bCs w:val="0"/>
          <w:sz w:val="24"/>
          <w:szCs w:val="24"/>
        </w:rPr>
        <w:t>Vest,</w:t>
      </w:r>
      <w:r w:rsidRPr="00A129DB">
        <w:rPr>
          <w:b w:val="0"/>
          <w:bCs w:val="0"/>
          <w:spacing w:val="-1"/>
          <w:sz w:val="24"/>
          <w:szCs w:val="24"/>
        </w:rPr>
        <w:t xml:space="preserve"> </w:t>
      </w:r>
      <w:r w:rsidRPr="00A129DB">
        <w:rPr>
          <w:b w:val="0"/>
          <w:bCs w:val="0"/>
          <w:sz w:val="24"/>
          <w:szCs w:val="24"/>
        </w:rPr>
        <w:t>2011.</w:t>
      </w:r>
    </w:p>
    <w:p w14:paraId="53E92382" w14:textId="77777777" w:rsidR="008C63B5" w:rsidRPr="00A129DB" w:rsidRDefault="008C63B5" w:rsidP="00A129DB">
      <w:pPr>
        <w:pStyle w:val="ListParagraph"/>
        <w:widowControl w:val="0"/>
        <w:numPr>
          <w:ilvl w:val="0"/>
          <w:numId w:val="24"/>
        </w:numPr>
        <w:tabs>
          <w:tab w:val="left" w:pos="821"/>
        </w:tabs>
        <w:autoSpaceDE w:val="0"/>
        <w:autoSpaceDN w:val="0"/>
        <w:spacing w:after="0" w:line="240" w:lineRule="auto"/>
        <w:ind w:hanging="361"/>
        <w:contextualSpacing w:val="0"/>
        <w:jc w:val="both"/>
        <w:rPr>
          <w:b w:val="0"/>
          <w:bCs w:val="0"/>
          <w:sz w:val="24"/>
          <w:szCs w:val="24"/>
          <w:lang w:val="fr-FR"/>
        </w:rPr>
      </w:pPr>
      <w:r w:rsidRPr="00A129DB">
        <w:rPr>
          <w:b w:val="0"/>
          <w:bCs w:val="0"/>
          <w:i/>
          <w:sz w:val="24"/>
          <w:szCs w:val="24"/>
          <w:lang w:val="fr-FR"/>
        </w:rPr>
        <w:t>–</w:t>
      </w:r>
      <w:r w:rsidRPr="00A129DB">
        <w:rPr>
          <w:b w:val="0"/>
          <w:bCs w:val="0"/>
          <w:i/>
          <w:spacing w:val="-5"/>
          <w:sz w:val="24"/>
          <w:szCs w:val="24"/>
          <w:lang w:val="fr-FR"/>
        </w:rPr>
        <w:t xml:space="preserve"> </w:t>
      </w:r>
      <w:r w:rsidRPr="00A129DB">
        <w:rPr>
          <w:b w:val="0"/>
          <w:bCs w:val="0"/>
          <w:i/>
          <w:sz w:val="24"/>
          <w:szCs w:val="24"/>
          <w:lang w:val="fr-FR"/>
        </w:rPr>
        <w:t>Histoire</w:t>
      </w:r>
      <w:r w:rsidRPr="00A129DB">
        <w:rPr>
          <w:b w:val="0"/>
          <w:bCs w:val="0"/>
          <w:i/>
          <w:spacing w:val="-5"/>
          <w:sz w:val="24"/>
          <w:szCs w:val="24"/>
          <w:lang w:val="fr-FR"/>
        </w:rPr>
        <w:t xml:space="preserve"> </w:t>
      </w:r>
      <w:r w:rsidRPr="00A129DB">
        <w:rPr>
          <w:b w:val="0"/>
          <w:bCs w:val="0"/>
          <w:i/>
          <w:sz w:val="24"/>
          <w:szCs w:val="24"/>
          <w:lang w:val="fr-FR"/>
        </w:rPr>
        <w:t>de</w:t>
      </w:r>
      <w:r w:rsidRPr="00A129DB">
        <w:rPr>
          <w:b w:val="0"/>
          <w:bCs w:val="0"/>
          <w:i/>
          <w:spacing w:val="-4"/>
          <w:sz w:val="24"/>
          <w:szCs w:val="24"/>
          <w:lang w:val="fr-FR"/>
        </w:rPr>
        <w:t xml:space="preserve"> </w:t>
      </w:r>
      <w:r w:rsidRPr="00A129DB">
        <w:rPr>
          <w:b w:val="0"/>
          <w:bCs w:val="0"/>
          <w:i/>
          <w:sz w:val="24"/>
          <w:szCs w:val="24"/>
          <w:lang w:val="fr-FR"/>
        </w:rPr>
        <w:t>la</w:t>
      </w:r>
      <w:r w:rsidRPr="00A129DB">
        <w:rPr>
          <w:b w:val="0"/>
          <w:bCs w:val="0"/>
          <w:i/>
          <w:spacing w:val="-4"/>
          <w:sz w:val="24"/>
          <w:szCs w:val="24"/>
          <w:lang w:val="fr-FR"/>
        </w:rPr>
        <w:t xml:space="preserve"> </w:t>
      </w:r>
      <w:r w:rsidRPr="00A129DB">
        <w:rPr>
          <w:b w:val="0"/>
          <w:bCs w:val="0"/>
          <w:i/>
          <w:sz w:val="24"/>
          <w:szCs w:val="24"/>
          <w:lang w:val="fr-FR"/>
        </w:rPr>
        <w:t>traduction</w:t>
      </w:r>
      <w:r w:rsidRPr="00A129DB">
        <w:rPr>
          <w:b w:val="0"/>
          <w:bCs w:val="0"/>
          <w:i/>
          <w:spacing w:val="2"/>
          <w:sz w:val="24"/>
          <w:szCs w:val="24"/>
          <w:lang w:val="fr-FR"/>
        </w:rPr>
        <w:t xml:space="preserve"> </w:t>
      </w:r>
      <w:r w:rsidRPr="00A129DB">
        <w:rPr>
          <w:b w:val="0"/>
          <w:bCs w:val="0"/>
          <w:i/>
          <w:sz w:val="24"/>
          <w:szCs w:val="24"/>
          <w:lang w:val="fr-FR"/>
        </w:rPr>
        <w:t>:</w:t>
      </w:r>
      <w:r w:rsidRPr="00A129DB">
        <w:rPr>
          <w:b w:val="0"/>
          <w:bCs w:val="0"/>
          <w:i/>
          <w:spacing w:val="-1"/>
          <w:sz w:val="24"/>
          <w:szCs w:val="24"/>
          <w:lang w:val="fr-FR"/>
        </w:rPr>
        <w:t xml:space="preserve"> </w:t>
      </w:r>
      <w:r w:rsidRPr="00A129DB">
        <w:rPr>
          <w:b w:val="0"/>
          <w:bCs w:val="0"/>
          <w:i/>
          <w:sz w:val="24"/>
          <w:szCs w:val="24"/>
          <w:lang w:val="fr-FR"/>
        </w:rPr>
        <w:t>repères</w:t>
      </w:r>
      <w:r w:rsidRPr="00A129DB">
        <w:rPr>
          <w:b w:val="0"/>
          <w:bCs w:val="0"/>
          <w:i/>
          <w:spacing w:val="-4"/>
          <w:sz w:val="24"/>
          <w:szCs w:val="24"/>
          <w:lang w:val="fr-FR"/>
        </w:rPr>
        <w:t xml:space="preserve"> </w:t>
      </w:r>
      <w:r w:rsidRPr="00A129DB">
        <w:rPr>
          <w:b w:val="0"/>
          <w:bCs w:val="0"/>
          <w:i/>
          <w:sz w:val="24"/>
          <w:szCs w:val="24"/>
          <w:lang w:val="fr-FR"/>
        </w:rPr>
        <w:t>historiques</w:t>
      </w:r>
      <w:r w:rsidRPr="00A129DB">
        <w:rPr>
          <w:b w:val="0"/>
          <w:bCs w:val="0"/>
          <w:i/>
          <w:spacing w:val="-4"/>
          <w:sz w:val="24"/>
          <w:szCs w:val="24"/>
          <w:lang w:val="fr-FR"/>
        </w:rPr>
        <w:t xml:space="preserve"> </w:t>
      </w:r>
      <w:r w:rsidRPr="00A129DB">
        <w:rPr>
          <w:b w:val="0"/>
          <w:bCs w:val="0"/>
          <w:i/>
          <w:sz w:val="24"/>
          <w:szCs w:val="24"/>
          <w:lang w:val="fr-FR"/>
        </w:rPr>
        <w:t>et</w:t>
      </w:r>
      <w:r w:rsidRPr="00A129DB">
        <w:rPr>
          <w:b w:val="0"/>
          <w:bCs w:val="0"/>
          <w:i/>
          <w:spacing w:val="-2"/>
          <w:sz w:val="24"/>
          <w:szCs w:val="24"/>
          <w:lang w:val="fr-FR"/>
        </w:rPr>
        <w:t xml:space="preserve"> </w:t>
      </w:r>
      <w:proofErr w:type="gramStart"/>
      <w:r w:rsidRPr="00A129DB">
        <w:rPr>
          <w:b w:val="0"/>
          <w:bCs w:val="0"/>
          <w:i/>
          <w:sz w:val="24"/>
          <w:szCs w:val="24"/>
          <w:lang w:val="fr-FR"/>
        </w:rPr>
        <w:t>culturels</w:t>
      </w:r>
      <w:r w:rsidRPr="00A129DB">
        <w:rPr>
          <w:b w:val="0"/>
          <w:bCs w:val="0"/>
          <w:sz w:val="24"/>
          <w:szCs w:val="24"/>
          <w:lang w:val="fr-FR"/>
        </w:rPr>
        <w:t>;</w:t>
      </w:r>
      <w:proofErr w:type="gramEnd"/>
      <w:r w:rsidRPr="00A129DB">
        <w:rPr>
          <w:b w:val="0"/>
          <w:bCs w:val="0"/>
          <w:spacing w:val="-4"/>
          <w:sz w:val="24"/>
          <w:szCs w:val="24"/>
          <w:lang w:val="fr-FR"/>
        </w:rPr>
        <w:t xml:space="preserve"> </w:t>
      </w:r>
      <w:r w:rsidRPr="00A129DB">
        <w:rPr>
          <w:b w:val="0"/>
          <w:bCs w:val="0"/>
          <w:sz w:val="24"/>
          <w:szCs w:val="24"/>
          <w:lang w:val="fr-FR"/>
        </w:rPr>
        <w:t>De</w:t>
      </w:r>
      <w:r w:rsidRPr="00A129DB">
        <w:rPr>
          <w:b w:val="0"/>
          <w:bCs w:val="0"/>
          <w:spacing w:val="-5"/>
          <w:sz w:val="24"/>
          <w:szCs w:val="24"/>
          <w:lang w:val="fr-FR"/>
        </w:rPr>
        <w:t xml:space="preserve"> </w:t>
      </w:r>
      <w:r w:rsidRPr="00A129DB">
        <w:rPr>
          <w:b w:val="0"/>
          <w:bCs w:val="0"/>
          <w:sz w:val="24"/>
          <w:szCs w:val="24"/>
          <w:lang w:val="fr-FR"/>
        </w:rPr>
        <w:t>Boeck;</w:t>
      </w:r>
      <w:r w:rsidRPr="00A129DB">
        <w:rPr>
          <w:b w:val="0"/>
          <w:bCs w:val="0"/>
          <w:spacing w:val="-4"/>
          <w:sz w:val="24"/>
          <w:szCs w:val="24"/>
          <w:lang w:val="fr-FR"/>
        </w:rPr>
        <w:t xml:space="preserve"> </w:t>
      </w:r>
      <w:r w:rsidRPr="00A129DB">
        <w:rPr>
          <w:b w:val="0"/>
          <w:bCs w:val="0"/>
          <w:sz w:val="24"/>
          <w:szCs w:val="24"/>
          <w:lang w:val="fr-FR"/>
        </w:rPr>
        <w:t>2013.</w:t>
      </w:r>
    </w:p>
    <w:p w14:paraId="32041150" w14:textId="77777777" w:rsidR="008C63B5" w:rsidRPr="00A129DB" w:rsidRDefault="008C63B5" w:rsidP="00A129DB">
      <w:pPr>
        <w:pStyle w:val="ListParagraph"/>
        <w:widowControl w:val="0"/>
        <w:numPr>
          <w:ilvl w:val="0"/>
          <w:numId w:val="24"/>
        </w:numPr>
        <w:tabs>
          <w:tab w:val="left" w:pos="941"/>
        </w:tabs>
        <w:autoSpaceDE w:val="0"/>
        <w:autoSpaceDN w:val="0"/>
        <w:spacing w:after="0" w:line="240" w:lineRule="auto"/>
        <w:ind w:left="940" w:right="156" w:hanging="480"/>
        <w:contextualSpacing w:val="0"/>
        <w:jc w:val="both"/>
        <w:rPr>
          <w:b w:val="0"/>
          <w:bCs w:val="0"/>
          <w:sz w:val="24"/>
          <w:szCs w:val="24"/>
        </w:rPr>
      </w:pPr>
      <w:proofErr w:type="spellStart"/>
      <w:r w:rsidRPr="00A129DB">
        <w:rPr>
          <w:b w:val="0"/>
          <w:bCs w:val="0"/>
          <w:sz w:val="24"/>
          <w:szCs w:val="24"/>
          <w:lang w:val="fr-FR"/>
        </w:rPr>
        <w:t>Bastin</w:t>
      </w:r>
      <w:proofErr w:type="spellEnd"/>
      <w:r w:rsidRPr="00A129DB">
        <w:rPr>
          <w:b w:val="0"/>
          <w:bCs w:val="0"/>
          <w:sz w:val="24"/>
          <w:szCs w:val="24"/>
          <w:lang w:val="fr-FR"/>
        </w:rPr>
        <w:t xml:space="preserve">, Georges L., </w:t>
      </w:r>
      <w:proofErr w:type="gramStart"/>
      <w:r w:rsidRPr="00A129DB">
        <w:rPr>
          <w:b w:val="0"/>
          <w:bCs w:val="0"/>
          <w:i/>
          <w:sz w:val="24"/>
          <w:szCs w:val="24"/>
          <w:lang w:val="fr-FR"/>
        </w:rPr>
        <w:t>L' histoire</w:t>
      </w:r>
      <w:proofErr w:type="gramEnd"/>
      <w:r w:rsidRPr="00A129DB">
        <w:rPr>
          <w:b w:val="0"/>
          <w:bCs w:val="0"/>
          <w:i/>
          <w:sz w:val="24"/>
          <w:szCs w:val="24"/>
          <w:lang w:val="fr-FR"/>
        </w:rPr>
        <w:t xml:space="preserve"> de la traduction et la traduction de l'histoire</w:t>
      </w:r>
      <w:r w:rsidRPr="00A129DB">
        <w:rPr>
          <w:b w:val="0"/>
          <w:bCs w:val="0"/>
          <w:sz w:val="24"/>
          <w:szCs w:val="24"/>
          <w:lang w:val="fr-FR"/>
        </w:rPr>
        <w:t xml:space="preserve">. </w:t>
      </w:r>
      <w:proofErr w:type="spellStart"/>
      <w:proofErr w:type="gramStart"/>
      <w:r w:rsidRPr="00A129DB">
        <w:rPr>
          <w:b w:val="0"/>
          <w:bCs w:val="0"/>
          <w:sz w:val="24"/>
          <w:szCs w:val="24"/>
        </w:rPr>
        <w:t>Montréal:Presses</w:t>
      </w:r>
      <w:proofErr w:type="spellEnd"/>
      <w:proofErr w:type="gramEnd"/>
      <w:r w:rsidRPr="00A129DB">
        <w:rPr>
          <w:b w:val="0"/>
          <w:bCs w:val="0"/>
          <w:spacing w:val="-52"/>
          <w:sz w:val="24"/>
          <w:szCs w:val="24"/>
        </w:rPr>
        <w:t xml:space="preserve"> </w:t>
      </w:r>
      <w:r w:rsidRPr="00A129DB">
        <w:rPr>
          <w:b w:val="0"/>
          <w:bCs w:val="0"/>
          <w:sz w:val="24"/>
          <w:szCs w:val="24"/>
        </w:rPr>
        <w:t>de</w:t>
      </w:r>
      <w:r w:rsidRPr="00A129DB">
        <w:rPr>
          <w:b w:val="0"/>
          <w:bCs w:val="0"/>
          <w:spacing w:val="-3"/>
          <w:sz w:val="24"/>
          <w:szCs w:val="24"/>
        </w:rPr>
        <w:t xml:space="preserve"> </w:t>
      </w:r>
      <w:proofErr w:type="spellStart"/>
      <w:r w:rsidRPr="00A129DB">
        <w:rPr>
          <w:b w:val="0"/>
          <w:bCs w:val="0"/>
          <w:sz w:val="24"/>
          <w:szCs w:val="24"/>
        </w:rPr>
        <w:t>l'Univ</w:t>
      </w:r>
      <w:proofErr w:type="spellEnd"/>
      <w:r w:rsidRPr="00A129DB">
        <w:rPr>
          <w:b w:val="0"/>
          <w:bCs w:val="0"/>
          <w:sz w:val="24"/>
          <w:szCs w:val="24"/>
        </w:rPr>
        <w:t>.</w:t>
      </w:r>
      <w:r w:rsidRPr="00A129DB">
        <w:rPr>
          <w:b w:val="0"/>
          <w:bCs w:val="0"/>
          <w:spacing w:val="5"/>
          <w:sz w:val="24"/>
          <w:szCs w:val="24"/>
        </w:rPr>
        <w:t xml:space="preserve"> </w:t>
      </w:r>
      <w:r w:rsidRPr="00A129DB">
        <w:rPr>
          <w:b w:val="0"/>
          <w:bCs w:val="0"/>
          <w:sz w:val="24"/>
          <w:szCs w:val="24"/>
        </w:rPr>
        <w:t>de</w:t>
      </w:r>
      <w:r w:rsidRPr="00A129DB">
        <w:rPr>
          <w:b w:val="0"/>
          <w:bCs w:val="0"/>
          <w:spacing w:val="-1"/>
          <w:sz w:val="24"/>
          <w:szCs w:val="24"/>
        </w:rPr>
        <w:t xml:space="preserve"> </w:t>
      </w:r>
      <w:r w:rsidRPr="00A129DB">
        <w:rPr>
          <w:b w:val="0"/>
          <w:bCs w:val="0"/>
          <w:sz w:val="24"/>
          <w:szCs w:val="24"/>
        </w:rPr>
        <w:t>Montréal, 2004.</w:t>
      </w:r>
    </w:p>
    <w:p w14:paraId="6118F0CB" w14:textId="77777777" w:rsidR="008C63B5" w:rsidRPr="00A129DB" w:rsidRDefault="008C63B5" w:rsidP="00A129DB">
      <w:pPr>
        <w:pStyle w:val="ListParagraph"/>
        <w:widowControl w:val="0"/>
        <w:numPr>
          <w:ilvl w:val="0"/>
          <w:numId w:val="24"/>
        </w:numPr>
        <w:tabs>
          <w:tab w:val="left" w:pos="941"/>
        </w:tabs>
        <w:autoSpaceDE w:val="0"/>
        <w:autoSpaceDN w:val="0"/>
        <w:spacing w:after="0" w:line="240" w:lineRule="auto"/>
        <w:ind w:left="940" w:hanging="481"/>
        <w:contextualSpacing w:val="0"/>
        <w:jc w:val="both"/>
        <w:rPr>
          <w:b w:val="0"/>
          <w:bCs w:val="0"/>
          <w:i/>
          <w:sz w:val="24"/>
          <w:szCs w:val="24"/>
          <w:lang w:val="fr-FR"/>
        </w:rPr>
      </w:pPr>
      <w:r w:rsidRPr="00A129DB">
        <w:rPr>
          <w:b w:val="0"/>
          <w:bCs w:val="0"/>
          <w:sz w:val="24"/>
          <w:szCs w:val="24"/>
          <w:lang w:val="fr-FR"/>
        </w:rPr>
        <w:t>Delisle,</w:t>
      </w:r>
      <w:r w:rsidRPr="00A129DB">
        <w:rPr>
          <w:b w:val="0"/>
          <w:bCs w:val="0"/>
          <w:spacing w:val="-1"/>
          <w:sz w:val="24"/>
          <w:szCs w:val="24"/>
          <w:lang w:val="fr-FR"/>
        </w:rPr>
        <w:t xml:space="preserve"> </w:t>
      </w:r>
      <w:r w:rsidRPr="00A129DB">
        <w:rPr>
          <w:b w:val="0"/>
          <w:bCs w:val="0"/>
          <w:sz w:val="24"/>
          <w:szCs w:val="24"/>
          <w:lang w:val="fr-FR"/>
        </w:rPr>
        <w:t>Jean,</w:t>
      </w:r>
      <w:r w:rsidRPr="00A129DB">
        <w:rPr>
          <w:b w:val="0"/>
          <w:bCs w:val="0"/>
          <w:spacing w:val="5"/>
          <w:sz w:val="24"/>
          <w:szCs w:val="24"/>
          <w:lang w:val="fr-FR"/>
        </w:rPr>
        <w:t xml:space="preserve"> </w:t>
      </w:r>
      <w:r w:rsidRPr="00A129DB">
        <w:rPr>
          <w:b w:val="0"/>
          <w:bCs w:val="0"/>
          <w:sz w:val="24"/>
          <w:szCs w:val="24"/>
          <w:lang w:val="fr-FR"/>
        </w:rPr>
        <w:t>Judith</w:t>
      </w:r>
      <w:r w:rsidRPr="00A129DB">
        <w:rPr>
          <w:b w:val="0"/>
          <w:bCs w:val="0"/>
          <w:spacing w:val="-2"/>
          <w:sz w:val="24"/>
          <w:szCs w:val="24"/>
          <w:lang w:val="fr-FR"/>
        </w:rPr>
        <w:t xml:space="preserve"> </w:t>
      </w:r>
      <w:proofErr w:type="spellStart"/>
      <w:r w:rsidRPr="00A129DB">
        <w:rPr>
          <w:b w:val="0"/>
          <w:bCs w:val="0"/>
          <w:sz w:val="24"/>
          <w:szCs w:val="24"/>
          <w:lang w:val="fr-FR"/>
        </w:rPr>
        <w:t>Woodsworth</w:t>
      </w:r>
      <w:proofErr w:type="spellEnd"/>
      <w:r w:rsidRPr="00A129DB">
        <w:rPr>
          <w:b w:val="0"/>
          <w:bCs w:val="0"/>
          <w:i/>
          <w:sz w:val="24"/>
          <w:szCs w:val="24"/>
          <w:lang w:val="fr-FR"/>
        </w:rPr>
        <w:t>,</w:t>
      </w:r>
      <w:r w:rsidRPr="00A129DB">
        <w:rPr>
          <w:b w:val="0"/>
          <w:bCs w:val="0"/>
          <w:i/>
          <w:spacing w:val="6"/>
          <w:sz w:val="24"/>
          <w:szCs w:val="24"/>
          <w:lang w:val="fr-FR"/>
        </w:rPr>
        <w:t xml:space="preserve"> </w:t>
      </w:r>
      <w:proofErr w:type="spellStart"/>
      <w:r w:rsidRPr="00A129DB">
        <w:rPr>
          <w:b w:val="0"/>
          <w:bCs w:val="0"/>
          <w:i/>
          <w:sz w:val="24"/>
          <w:szCs w:val="24"/>
          <w:lang w:val="fr-FR"/>
        </w:rPr>
        <w:t>Traducătorii</w:t>
      </w:r>
      <w:proofErr w:type="spellEnd"/>
      <w:r w:rsidRPr="00A129DB">
        <w:rPr>
          <w:b w:val="0"/>
          <w:bCs w:val="0"/>
          <w:i/>
          <w:sz w:val="24"/>
          <w:szCs w:val="24"/>
          <w:lang w:val="fr-FR"/>
        </w:rPr>
        <w:t xml:space="preserve"> </w:t>
      </w:r>
      <w:proofErr w:type="spellStart"/>
      <w:r w:rsidRPr="00A129DB">
        <w:rPr>
          <w:b w:val="0"/>
          <w:bCs w:val="0"/>
          <w:i/>
          <w:sz w:val="24"/>
          <w:szCs w:val="24"/>
          <w:lang w:val="fr-FR"/>
        </w:rPr>
        <w:t>în</w:t>
      </w:r>
      <w:proofErr w:type="spellEnd"/>
      <w:r w:rsidRPr="00A129DB">
        <w:rPr>
          <w:b w:val="0"/>
          <w:bCs w:val="0"/>
          <w:i/>
          <w:sz w:val="24"/>
          <w:szCs w:val="24"/>
          <w:lang w:val="fr-FR"/>
        </w:rPr>
        <w:t xml:space="preserve"> </w:t>
      </w:r>
      <w:proofErr w:type="spellStart"/>
      <w:r w:rsidRPr="00A129DB">
        <w:rPr>
          <w:b w:val="0"/>
          <w:bCs w:val="0"/>
          <w:i/>
          <w:sz w:val="24"/>
          <w:szCs w:val="24"/>
          <w:lang w:val="fr-FR"/>
        </w:rPr>
        <w:t>istorie</w:t>
      </w:r>
      <w:proofErr w:type="spellEnd"/>
      <w:r w:rsidRPr="00A129DB">
        <w:rPr>
          <w:b w:val="0"/>
          <w:bCs w:val="0"/>
          <w:i/>
          <w:spacing w:val="6"/>
          <w:sz w:val="24"/>
          <w:szCs w:val="24"/>
          <w:lang w:val="fr-FR"/>
        </w:rPr>
        <w:t xml:space="preserve"> </w:t>
      </w:r>
      <w:r w:rsidRPr="00A129DB">
        <w:rPr>
          <w:b w:val="0"/>
          <w:bCs w:val="0"/>
          <w:sz w:val="24"/>
          <w:szCs w:val="24"/>
          <w:lang w:val="fr-FR"/>
        </w:rPr>
        <w:t>[</w:t>
      </w:r>
      <w:proofErr w:type="spellStart"/>
      <w:r w:rsidRPr="00A129DB">
        <w:rPr>
          <w:b w:val="0"/>
          <w:bCs w:val="0"/>
          <w:sz w:val="24"/>
          <w:szCs w:val="24"/>
          <w:lang w:val="fr-FR"/>
        </w:rPr>
        <w:t>t.</w:t>
      </w:r>
      <w:proofErr w:type="gramStart"/>
      <w:r w:rsidRPr="00A129DB">
        <w:rPr>
          <w:b w:val="0"/>
          <w:bCs w:val="0"/>
          <w:sz w:val="24"/>
          <w:szCs w:val="24"/>
          <w:lang w:val="fr-FR"/>
        </w:rPr>
        <w:t>o.</w:t>
      </w:r>
      <w:r w:rsidRPr="00A129DB">
        <w:rPr>
          <w:b w:val="0"/>
          <w:bCs w:val="0"/>
          <w:i/>
          <w:sz w:val="24"/>
          <w:szCs w:val="24"/>
          <w:lang w:val="fr-FR"/>
        </w:rPr>
        <w:t>Les</w:t>
      </w:r>
      <w:proofErr w:type="spellEnd"/>
      <w:proofErr w:type="gramEnd"/>
      <w:r w:rsidRPr="00A129DB">
        <w:rPr>
          <w:b w:val="0"/>
          <w:bCs w:val="0"/>
          <w:i/>
          <w:spacing w:val="1"/>
          <w:sz w:val="24"/>
          <w:szCs w:val="24"/>
          <w:lang w:val="fr-FR"/>
        </w:rPr>
        <w:t xml:space="preserve"> </w:t>
      </w:r>
      <w:r w:rsidRPr="00A129DB">
        <w:rPr>
          <w:b w:val="0"/>
          <w:bCs w:val="0"/>
          <w:i/>
          <w:sz w:val="24"/>
          <w:szCs w:val="24"/>
          <w:lang w:val="fr-FR"/>
        </w:rPr>
        <w:t xml:space="preserve">Traducteurs </w:t>
      </w:r>
      <w:proofErr w:type="spellStart"/>
      <w:r w:rsidRPr="00A129DB">
        <w:rPr>
          <w:b w:val="0"/>
          <w:bCs w:val="0"/>
          <w:i/>
          <w:sz w:val="24"/>
          <w:szCs w:val="24"/>
          <w:lang w:val="fr-FR"/>
        </w:rPr>
        <w:t>dansl’histoire</w:t>
      </w:r>
      <w:proofErr w:type="spellEnd"/>
      <w:r w:rsidRPr="00A129DB">
        <w:rPr>
          <w:b w:val="0"/>
          <w:bCs w:val="0"/>
          <w:i/>
          <w:sz w:val="24"/>
          <w:szCs w:val="24"/>
          <w:lang w:val="fr-FR"/>
        </w:rPr>
        <w:t>,</w:t>
      </w:r>
    </w:p>
    <w:p w14:paraId="14DA8792" w14:textId="77777777" w:rsidR="008C63B5" w:rsidRPr="00A129DB" w:rsidRDefault="008C63B5" w:rsidP="00A129DB">
      <w:pPr>
        <w:spacing w:after="0" w:line="240" w:lineRule="auto"/>
        <w:jc w:val="both"/>
        <w:rPr>
          <w:rFonts w:ascii="Times New Roman" w:hAnsi="Times New Roman" w:cs="Times New Roman"/>
          <w:sz w:val="24"/>
          <w:szCs w:val="24"/>
          <w:lang w:val="fr-FR"/>
        </w:rPr>
        <w:sectPr w:rsidR="008C63B5" w:rsidRPr="00A129DB">
          <w:pgSz w:w="11910" w:h="16840"/>
          <w:pgMar w:top="2040" w:right="1200" w:bottom="280" w:left="1340" w:header="715" w:footer="0" w:gutter="0"/>
          <w:cols w:space="720"/>
        </w:sectPr>
      </w:pPr>
    </w:p>
    <w:p w14:paraId="1E8FAE21" w14:textId="6209DAC1" w:rsidR="008C63B5" w:rsidRPr="00A129DB" w:rsidRDefault="008C63B5" w:rsidP="00A129DB">
      <w:pPr>
        <w:pStyle w:val="BodyText"/>
        <w:spacing w:after="0" w:line="240" w:lineRule="auto"/>
        <w:ind w:left="940"/>
        <w:rPr>
          <w:rFonts w:ascii="Times New Roman" w:hAnsi="Times New Roman"/>
          <w:sz w:val="24"/>
          <w:szCs w:val="24"/>
        </w:rPr>
      </w:pPr>
      <w:r w:rsidRPr="00A129DB">
        <w:rPr>
          <w:rFonts w:ascii="Times New Roman" w:hAnsi="Times New Roman"/>
          <w:sz w:val="24"/>
          <w:szCs w:val="24"/>
        </w:rPr>
        <w:t>Ottawa</w:t>
      </w:r>
      <w:r w:rsidRPr="00A129DB">
        <w:rPr>
          <w:rFonts w:ascii="Times New Roman" w:hAnsi="Times New Roman"/>
          <w:spacing w:val="37"/>
          <w:sz w:val="24"/>
          <w:szCs w:val="24"/>
        </w:rPr>
        <w:t xml:space="preserve"> </w:t>
      </w:r>
      <w:r w:rsidRPr="00A129DB">
        <w:rPr>
          <w:rFonts w:ascii="Times New Roman" w:hAnsi="Times New Roman"/>
          <w:sz w:val="24"/>
          <w:szCs w:val="24"/>
        </w:rPr>
        <w:t>[1995]</w:t>
      </w:r>
      <w:r w:rsidRPr="00A129DB">
        <w:rPr>
          <w:rFonts w:ascii="Times New Roman" w:hAnsi="Times New Roman"/>
          <w:spacing w:val="33"/>
          <w:sz w:val="24"/>
          <w:szCs w:val="24"/>
        </w:rPr>
        <w:t xml:space="preserve"> </w:t>
      </w:r>
      <w:r w:rsidRPr="00A129DB">
        <w:rPr>
          <w:rFonts w:ascii="Times New Roman" w:hAnsi="Times New Roman"/>
          <w:sz w:val="24"/>
          <w:szCs w:val="24"/>
        </w:rPr>
        <w:t>2007</w:t>
      </w:r>
      <w:proofErr w:type="gramStart"/>
      <w:r w:rsidRPr="00A129DB">
        <w:rPr>
          <w:rFonts w:ascii="Times New Roman" w:hAnsi="Times New Roman"/>
          <w:sz w:val="24"/>
          <w:szCs w:val="24"/>
        </w:rPr>
        <w:t>].</w:t>
      </w:r>
      <w:proofErr w:type="spellStart"/>
      <w:r w:rsidRPr="00A129DB">
        <w:rPr>
          <w:rFonts w:ascii="Times New Roman" w:hAnsi="Times New Roman"/>
          <w:sz w:val="24"/>
          <w:szCs w:val="24"/>
        </w:rPr>
        <w:t>Traducere</w:t>
      </w:r>
      <w:proofErr w:type="spellEnd"/>
      <w:proofErr w:type="gramEnd"/>
      <w:r w:rsidRPr="00A129DB">
        <w:rPr>
          <w:rFonts w:ascii="Times New Roman" w:hAnsi="Times New Roman"/>
          <w:sz w:val="24"/>
          <w:szCs w:val="24"/>
        </w:rPr>
        <w:t xml:space="preserve"> G. Lungu-Badea</w:t>
      </w:r>
    </w:p>
    <w:p w14:paraId="508790B8" w14:textId="77777777" w:rsidR="008C63B5" w:rsidRPr="00A129DB" w:rsidRDefault="008C63B5" w:rsidP="00A129DB">
      <w:pPr>
        <w:spacing w:after="0" w:line="240" w:lineRule="auto"/>
        <w:rPr>
          <w:rFonts w:ascii="Times New Roman" w:hAnsi="Times New Roman" w:cs="Times New Roman"/>
          <w:sz w:val="24"/>
          <w:szCs w:val="24"/>
        </w:rPr>
        <w:sectPr w:rsidR="008C63B5" w:rsidRPr="00A129DB">
          <w:type w:val="continuous"/>
          <w:pgSz w:w="11910" w:h="16840"/>
          <w:pgMar w:top="2040" w:right="1200" w:bottom="280" w:left="1340" w:header="720" w:footer="720" w:gutter="0"/>
          <w:cols w:num="2" w:space="720" w:equalWidth="0">
            <w:col w:w="3845" w:space="173"/>
            <w:col w:w="5352"/>
          </w:cols>
        </w:sectPr>
      </w:pPr>
    </w:p>
    <w:p w14:paraId="7BC7B27D" w14:textId="77777777" w:rsidR="008C63B5" w:rsidRPr="00A129DB" w:rsidRDefault="008C63B5" w:rsidP="00A129DB">
      <w:pPr>
        <w:pStyle w:val="ListParagraph"/>
        <w:widowControl w:val="0"/>
        <w:numPr>
          <w:ilvl w:val="0"/>
          <w:numId w:val="24"/>
        </w:numPr>
        <w:tabs>
          <w:tab w:val="left" w:pos="940"/>
          <w:tab w:val="left" w:pos="941"/>
        </w:tabs>
        <w:autoSpaceDE w:val="0"/>
        <w:autoSpaceDN w:val="0"/>
        <w:spacing w:after="0" w:line="240" w:lineRule="auto"/>
        <w:ind w:left="940" w:right="238" w:hanging="480"/>
        <w:contextualSpacing w:val="0"/>
        <w:rPr>
          <w:b w:val="0"/>
          <w:bCs w:val="0"/>
          <w:sz w:val="24"/>
          <w:szCs w:val="24"/>
          <w:lang w:val="fr-FR"/>
        </w:rPr>
      </w:pPr>
      <w:r w:rsidRPr="00A129DB">
        <w:rPr>
          <w:b w:val="0"/>
          <w:bCs w:val="0"/>
          <w:sz w:val="24"/>
          <w:szCs w:val="24"/>
          <w:lang w:val="fr-FR"/>
        </w:rPr>
        <w:lastRenderedPageBreak/>
        <w:t xml:space="preserve">Jean Delisle, </w:t>
      </w:r>
      <w:r w:rsidRPr="00A129DB">
        <w:rPr>
          <w:b w:val="0"/>
          <w:bCs w:val="0"/>
          <w:i/>
          <w:sz w:val="24"/>
          <w:szCs w:val="24"/>
          <w:lang w:val="fr-FR"/>
        </w:rPr>
        <w:t>Notions d’histoire de la traduction</w:t>
      </w:r>
      <w:r w:rsidRPr="00A129DB">
        <w:rPr>
          <w:b w:val="0"/>
          <w:bCs w:val="0"/>
          <w:sz w:val="24"/>
          <w:szCs w:val="24"/>
          <w:lang w:val="fr-FR"/>
        </w:rPr>
        <w:t>, avec la participation de Charles Le Blanc et</w:t>
      </w:r>
      <w:r w:rsidRPr="00A129DB">
        <w:rPr>
          <w:b w:val="0"/>
          <w:bCs w:val="0"/>
          <w:spacing w:val="-52"/>
          <w:sz w:val="24"/>
          <w:szCs w:val="24"/>
          <w:lang w:val="fr-FR"/>
        </w:rPr>
        <w:t xml:space="preserve"> </w:t>
      </w:r>
      <w:r w:rsidRPr="00A129DB">
        <w:rPr>
          <w:b w:val="0"/>
          <w:bCs w:val="0"/>
          <w:sz w:val="24"/>
          <w:szCs w:val="24"/>
          <w:lang w:val="fr-FR"/>
        </w:rPr>
        <w:t>d’Alain</w:t>
      </w:r>
      <w:r w:rsidRPr="00A129DB">
        <w:rPr>
          <w:b w:val="0"/>
          <w:bCs w:val="0"/>
          <w:spacing w:val="-1"/>
          <w:sz w:val="24"/>
          <w:szCs w:val="24"/>
          <w:lang w:val="fr-FR"/>
        </w:rPr>
        <w:t xml:space="preserve"> </w:t>
      </w:r>
      <w:r w:rsidRPr="00A129DB">
        <w:rPr>
          <w:b w:val="0"/>
          <w:bCs w:val="0"/>
          <w:sz w:val="24"/>
          <w:szCs w:val="24"/>
          <w:lang w:val="fr-FR"/>
        </w:rPr>
        <w:t>Otis, Presses de l’Université Laval, 2021.</w:t>
      </w:r>
    </w:p>
    <w:p w14:paraId="371768D6" w14:textId="77777777" w:rsidR="008C63B5" w:rsidRPr="00A129DB" w:rsidRDefault="008C63B5" w:rsidP="00A129DB">
      <w:pPr>
        <w:pStyle w:val="ListParagraph"/>
        <w:widowControl w:val="0"/>
        <w:numPr>
          <w:ilvl w:val="0"/>
          <w:numId w:val="24"/>
        </w:numPr>
        <w:tabs>
          <w:tab w:val="left" w:pos="940"/>
          <w:tab w:val="left" w:pos="941"/>
        </w:tabs>
        <w:autoSpaceDE w:val="0"/>
        <w:autoSpaceDN w:val="0"/>
        <w:spacing w:after="0" w:line="240" w:lineRule="auto"/>
        <w:ind w:left="940" w:right="192" w:hanging="480"/>
        <w:contextualSpacing w:val="0"/>
        <w:rPr>
          <w:b w:val="0"/>
          <w:bCs w:val="0"/>
          <w:sz w:val="24"/>
          <w:szCs w:val="24"/>
          <w:lang w:val="fr-FR"/>
        </w:rPr>
      </w:pPr>
      <w:proofErr w:type="spellStart"/>
      <w:r w:rsidRPr="00A129DB">
        <w:rPr>
          <w:b w:val="0"/>
          <w:bCs w:val="0"/>
          <w:sz w:val="24"/>
          <w:szCs w:val="24"/>
          <w:lang w:val="fr-FR"/>
        </w:rPr>
        <w:t>Hurtado</w:t>
      </w:r>
      <w:proofErr w:type="spellEnd"/>
      <w:r w:rsidRPr="00A129DB">
        <w:rPr>
          <w:b w:val="0"/>
          <w:bCs w:val="0"/>
          <w:spacing w:val="5"/>
          <w:sz w:val="24"/>
          <w:szCs w:val="24"/>
          <w:lang w:val="fr-FR"/>
        </w:rPr>
        <w:t xml:space="preserve"> </w:t>
      </w:r>
      <w:proofErr w:type="spellStart"/>
      <w:r w:rsidRPr="00A129DB">
        <w:rPr>
          <w:b w:val="0"/>
          <w:bCs w:val="0"/>
          <w:sz w:val="24"/>
          <w:szCs w:val="24"/>
          <w:lang w:val="fr-FR"/>
        </w:rPr>
        <w:t>Albir</w:t>
      </w:r>
      <w:proofErr w:type="spellEnd"/>
      <w:r w:rsidRPr="00A129DB">
        <w:rPr>
          <w:b w:val="0"/>
          <w:bCs w:val="0"/>
          <w:sz w:val="24"/>
          <w:szCs w:val="24"/>
          <w:lang w:val="fr-FR"/>
        </w:rPr>
        <w:t>,</w:t>
      </w:r>
      <w:r w:rsidRPr="00A129DB">
        <w:rPr>
          <w:b w:val="0"/>
          <w:bCs w:val="0"/>
          <w:spacing w:val="5"/>
          <w:sz w:val="24"/>
          <w:szCs w:val="24"/>
          <w:lang w:val="fr-FR"/>
        </w:rPr>
        <w:t xml:space="preserve"> </w:t>
      </w:r>
      <w:proofErr w:type="spellStart"/>
      <w:r w:rsidRPr="00A129DB">
        <w:rPr>
          <w:b w:val="0"/>
          <w:bCs w:val="0"/>
          <w:sz w:val="24"/>
          <w:szCs w:val="24"/>
          <w:lang w:val="fr-FR"/>
        </w:rPr>
        <w:t>Amparo</w:t>
      </w:r>
      <w:proofErr w:type="spellEnd"/>
      <w:r w:rsidRPr="00A129DB">
        <w:rPr>
          <w:b w:val="0"/>
          <w:bCs w:val="0"/>
          <w:sz w:val="24"/>
          <w:szCs w:val="24"/>
          <w:lang w:val="fr-FR"/>
        </w:rPr>
        <w:t>,</w:t>
      </w:r>
      <w:r w:rsidRPr="00A129DB">
        <w:rPr>
          <w:b w:val="0"/>
          <w:bCs w:val="0"/>
          <w:spacing w:val="14"/>
          <w:sz w:val="24"/>
          <w:szCs w:val="24"/>
          <w:lang w:val="fr-FR"/>
        </w:rPr>
        <w:t xml:space="preserve"> </w:t>
      </w:r>
      <w:proofErr w:type="spellStart"/>
      <w:r w:rsidRPr="00A129DB">
        <w:rPr>
          <w:b w:val="0"/>
          <w:bCs w:val="0"/>
          <w:i/>
          <w:sz w:val="24"/>
          <w:szCs w:val="24"/>
          <w:lang w:val="fr-FR"/>
        </w:rPr>
        <w:t>Traducción</w:t>
      </w:r>
      <w:proofErr w:type="spellEnd"/>
      <w:r w:rsidRPr="00A129DB">
        <w:rPr>
          <w:b w:val="0"/>
          <w:bCs w:val="0"/>
          <w:i/>
          <w:spacing w:val="6"/>
          <w:sz w:val="24"/>
          <w:szCs w:val="24"/>
          <w:lang w:val="fr-FR"/>
        </w:rPr>
        <w:t xml:space="preserve"> </w:t>
      </w:r>
      <w:r w:rsidRPr="00A129DB">
        <w:rPr>
          <w:b w:val="0"/>
          <w:bCs w:val="0"/>
          <w:i/>
          <w:sz w:val="24"/>
          <w:szCs w:val="24"/>
          <w:lang w:val="fr-FR"/>
        </w:rPr>
        <w:t>y</w:t>
      </w:r>
      <w:r w:rsidRPr="00A129DB">
        <w:rPr>
          <w:b w:val="0"/>
          <w:bCs w:val="0"/>
          <w:i/>
          <w:spacing w:val="5"/>
          <w:sz w:val="24"/>
          <w:szCs w:val="24"/>
          <w:lang w:val="fr-FR"/>
        </w:rPr>
        <w:t xml:space="preserve"> </w:t>
      </w:r>
      <w:proofErr w:type="spellStart"/>
      <w:proofErr w:type="gramStart"/>
      <w:r w:rsidRPr="00A129DB">
        <w:rPr>
          <w:b w:val="0"/>
          <w:bCs w:val="0"/>
          <w:i/>
          <w:sz w:val="24"/>
          <w:szCs w:val="24"/>
          <w:lang w:val="fr-FR"/>
        </w:rPr>
        <w:t>traductología</w:t>
      </w:r>
      <w:proofErr w:type="spellEnd"/>
      <w:r w:rsidRPr="00A129DB">
        <w:rPr>
          <w:b w:val="0"/>
          <w:bCs w:val="0"/>
          <w:i/>
          <w:sz w:val="24"/>
          <w:szCs w:val="24"/>
          <w:lang w:val="fr-FR"/>
        </w:rPr>
        <w:t>:</w:t>
      </w:r>
      <w:proofErr w:type="gramEnd"/>
      <w:r w:rsidRPr="00A129DB">
        <w:rPr>
          <w:b w:val="0"/>
          <w:bCs w:val="0"/>
          <w:i/>
          <w:spacing w:val="10"/>
          <w:sz w:val="24"/>
          <w:szCs w:val="24"/>
          <w:lang w:val="fr-FR"/>
        </w:rPr>
        <w:t xml:space="preserve"> </w:t>
      </w:r>
      <w:proofErr w:type="spellStart"/>
      <w:r w:rsidRPr="00A129DB">
        <w:rPr>
          <w:b w:val="0"/>
          <w:bCs w:val="0"/>
          <w:i/>
          <w:sz w:val="24"/>
          <w:szCs w:val="24"/>
          <w:lang w:val="fr-FR"/>
        </w:rPr>
        <w:t>introducción</w:t>
      </w:r>
      <w:proofErr w:type="spellEnd"/>
      <w:r w:rsidRPr="00A129DB">
        <w:rPr>
          <w:b w:val="0"/>
          <w:bCs w:val="0"/>
          <w:i/>
          <w:spacing w:val="6"/>
          <w:sz w:val="24"/>
          <w:szCs w:val="24"/>
          <w:lang w:val="fr-FR"/>
        </w:rPr>
        <w:t xml:space="preserve"> </w:t>
      </w:r>
      <w:r w:rsidRPr="00A129DB">
        <w:rPr>
          <w:b w:val="0"/>
          <w:bCs w:val="0"/>
          <w:i/>
          <w:sz w:val="24"/>
          <w:szCs w:val="24"/>
          <w:lang w:val="fr-FR"/>
        </w:rPr>
        <w:t>a</w:t>
      </w:r>
      <w:r w:rsidRPr="00A129DB">
        <w:rPr>
          <w:b w:val="0"/>
          <w:bCs w:val="0"/>
          <w:i/>
          <w:spacing w:val="6"/>
          <w:sz w:val="24"/>
          <w:szCs w:val="24"/>
          <w:lang w:val="fr-FR"/>
        </w:rPr>
        <w:t xml:space="preserve"> </w:t>
      </w:r>
      <w:r w:rsidRPr="00A129DB">
        <w:rPr>
          <w:b w:val="0"/>
          <w:bCs w:val="0"/>
          <w:i/>
          <w:sz w:val="24"/>
          <w:szCs w:val="24"/>
          <w:lang w:val="fr-FR"/>
        </w:rPr>
        <w:t>la</w:t>
      </w:r>
      <w:r w:rsidRPr="00A129DB">
        <w:rPr>
          <w:b w:val="0"/>
          <w:bCs w:val="0"/>
          <w:i/>
          <w:spacing w:val="6"/>
          <w:sz w:val="24"/>
          <w:szCs w:val="24"/>
          <w:lang w:val="fr-FR"/>
        </w:rPr>
        <w:t xml:space="preserve"> </w:t>
      </w:r>
      <w:proofErr w:type="spellStart"/>
      <w:r w:rsidRPr="00A129DB">
        <w:rPr>
          <w:b w:val="0"/>
          <w:bCs w:val="0"/>
          <w:i/>
          <w:sz w:val="24"/>
          <w:szCs w:val="24"/>
          <w:lang w:val="fr-FR"/>
        </w:rPr>
        <w:t>traductologí</w:t>
      </w:r>
      <w:r w:rsidRPr="00A129DB">
        <w:rPr>
          <w:b w:val="0"/>
          <w:bCs w:val="0"/>
          <w:sz w:val="24"/>
          <w:szCs w:val="24"/>
          <w:lang w:val="fr-FR"/>
        </w:rPr>
        <w:t>.Madrid</w:t>
      </w:r>
      <w:proofErr w:type="spellEnd"/>
      <w:r w:rsidRPr="00A129DB">
        <w:rPr>
          <w:b w:val="0"/>
          <w:bCs w:val="0"/>
          <w:sz w:val="24"/>
          <w:szCs w:val="24"/>
          <w:lang w:val="fr-FR"/>
        </w:rPr>
        <w:t>:</w:t>
      </w:r>
      <w:r w:rsidRPr="00A129DB">
        <w:rPr>
          <w:b w:val="0"/>
          <w:bCs w:val="0"/>
          <w:spacing w:val="-52"/>
          <w:sz w:val="24"/>
          <w:szCs w:val="24"/>
          <w:lang w:val="fr-FR"/>
        </w:rPr>
        <w:t xml:space="preserve"> </w:t>
      </w:r>
      <w:proofErr w:type="spellStart"/>
      <w:r w:rsidRPr="00A129DB">
        <w:rPr>
          <w:b w:val="0"/>
          <w:bCs w:val="0"/>
          <w:sz w:val="24"/>
          <w:szCs w:val="24"/>
          <w:lang w:val="fr-FR"/>
        </w:rPr>
        <w:t>Cátedra</w:t>
      </w:r>
      <w:proofErr w:type="spellEnd"/>
      <w:r w:rsidRPr="00A129DB">
        <w:rPr>
          <w:b w:val="0"/>
          <w:bCs w:val="0"/>
          <w:sz w:val="24"/>
          <w:szCs w:val="24"/>
          <w:lang w:val="fr-FR"/>
        </w:rPr>
        <w:t>, 2004.</w:t>
      </w:r>
    </w:p>
    <w:p w14:paraId="181DA44C" w14:textId="77777777" w:rsidR="008C63B5" w:rsidRPr="00A129DB" w:rsidRDefault="008C63B5" w:rsidP="00A129DB">
      <w:pPr>
        <w:pStyle w:val="ListParagraph"/>
        <w:widowControl w:val="0"/>
        <w:numPr>
          <w:ilvl w:val="0"/>
          <w:numId w:val="24"/>
        </w:numPr>
        <w:tabs>
          <w:tab w:val="left" w:pos="940"/>
          <w:tab w:val="left" w:pos="941"/>
        </w:tabs>
        <w:autoSpaceDE w:val="0"/>
        <w:autoSpaceDN w:val="0"/>
        <w:spacing w:after="0" w:line="240" w:lineRule="auto"/>
        <w:ind w:left="940" w:right="115" w:hanging="480"/>
        <w:contextualSpacing w:val="0"/>
        <w:rPr>
          <w:b w:val="0"/>
          <w:bCs w:val="0"/>
          <w:sz w:val="24"/>
          <w:szCs w:val="24"/>
        </w:rPr>
      </w:pPr>
      <w:r w:rsidRPr="00A129DB">
        <w:rPr>
          <w:b w:val="0"/>
          <w:bCs w:val="0"/>
          <w:sz w:val="24"/>
          <w:szCs w:val="24"/>
        </w:rPr>
        <w:t>Kohn,</w:t>
      </w:r>
      <w:r w:rsidRPr="00A129DB">
        <w:rPr>
          <w:b w:val="0"/>
          <w:bCs w:val="0"/>
          <w:spacing w:val="24"/>
          <w:sz w:val="24"/>
          <w:szCs w:val="24"/>
        </w:rPr>
        <w:t xml:space="preserve"> </w:t>
      </w:r>
      <w:r w:rsidRPr="00A129DB">
        <w:rPr>
          <w:b w:val="0"/>
          <w:bCs w:val="0"/>
          <w:sz w:val="24"/>
          <w:szCs w:val="24"/>
        </w:rPr>
        <w:t>Ioan,</w:t>
      </w:r>
      <w:r w:rsidRPr="00A129DB">
        <w:rPr>
          <w:b w:val="0"/>
          <w:bCs w:val="0"/>
          <w:spacing w:val="28"/>
          <w:sz w:val="24"/>
          <w:szCs w:val="24"/>
        </w:rPr>
        <w:t xml:space="preserve"> </w:t>
      </w:r>
      <w:proofErr w:type="spellStart"/>
      <w:r w:rsidRPr="00A129DB">
        <w:rPr>
          <w:b w:val="0"/>
          <w:bCs w:val="0"/>
          <w:i/>
          <w:sz w:val="24"/>
          <w:szCs w:val="24"/>
        </w:rPr>
        <w:t>Virtuţile</w:t>
      </w:r>
      <w:proofErr w:type="spellEnd"/>
      <w:r w:rsidRPr="00A129DB">
        <w:rPr>
          <w:b w:val="0"/>
          <w:bCs w:val="0"/>
          <w:i/>
          <w:spacing w:val="22"/>
          <w:sz w:val="24"/>
          <w:szCs w:val="24"/>
        </w:rPr>
        <w:t xml:space="preserve"> </w:t>
      </w:r>
      <w:proofErr w:type="spellStart"/>
      <w:r w:rsidRPr="00A129DB">
        <w:rPr>
          <w:b w:val="0"/>
          <w:bCs w:val="0"/>
          <w:i/>
          <w:sz w:val="24"/>
          <w:szCs w:val="24"/>
        </w:rPr>
        <w:t>compensatorii</w:t>
      </w:r>
      <w:proofErr w:type="spellEnd"/>
      <w:r w:rsidRPr="00A129DB">
        <w:rPr>
          <w:b w:val="0"/>
          <w:bCs w:val="0"/>
          <w:i/>
          <w:spacing w:val="23"/>
          <w:sz w:val="24"/>
          <w:szCs w:val="24"/>
        </w:rPr>
        <w:t xml:space="preserve"> </w:t>
      </w:r>
      <w:r w:rsidRPr="00A129DB">
        <w:rPr>
          <w:b w:val="0"/>
          <w:bCs w:val="0"/>
          <w:i/>
          <w:sz w:val="24"/>
          <w:szCs w:val="24"/>
        </w:rPr>
        <w:t>ale</w:t>
      </w:r>
      <w:r w:rsidRPr="00A129DB">
        <w:rPr>
          <w:b w:val="0"/>
          <w:bCs w:val="0"/>
          <w:i/>
          <w:spacing w:val="22"/>
          <w:sz w:val="24"/>
          <w:szCs w:val="24"/>
        </w:rPr>
        <w:t xml:space="preserve"> </w:t>
      </w:r>
      <w:proofErr w:type="spellStart"/>
      <w:r w:rsidRPr="00A129DB">
        <w:rPr>
          <w:b w:val="0"/>
          <w:bCs w:val="0"/>
          <w:i/>
          <w:sz w:val="24"/>
          <w:szCs w:val="24"/>
        </w:rPr>
        <w:t>limbii</w:t>
      </w:r>
      <w:proofErr w:type="spellEnd"/>
      <w:r w:rsidRPr="00A129DB">
        <w:rPr>
          <w:b w:val="0"/>
          <w:bCs w:val="0"/>
          <w:i/>
          <w:spacing w:val="23"/>
          <w:sz w:val="24"/>
          <w:szCs w:val="24"/>
        </w:rPr>
        <w:t xml:space="preserve"> </w:t>
      </w:r>
      <w:proofErr w:type="spellStart"/>
      <w:r w:rsidRPr="00A129DB">
        <w:rPr>
          <w:b w:val="0"/>
          <w:bCs w:val="0"/>
          <w:i/>
          <w:sz w:val="24"/>
          <w:szCs w:val="24"/>
        </w:rPr>
        <w:t>române</w:t>
      </w:r>
      <w:proofErr w:type="spellEnd"/>
      <w:r w:rsidRPr="00A129DB">
        <w:rPr>
          <w:b w:val="0"/>
          <w:bCs w:val="0"/>
          <w:i/>
          <w:spacing w:val="22"/>
          <w:sz w:val="24"/>
          <w:szCs w:val="24"/>
        </w:rPr>
        <w:t xml:space="preserve"> </w:t>
      </w:r>
      <w:proofErr w:type="spellStart"/>
      <w:r w:rsidRPr="00A129DB">
        <w:rPr>
          <w:b w:val="0"/>
          <w:bCs w:val="0"/>
          <w:i/>
          <w:sz w:val="24"/>
          <w:szCs w:val="24"/>
        </w:rPr>
        <w:t>în</w:t>
      </w:r>
      <w:proofErr w:type="spellEnd"/>
      <w:r w:rsidRPr="00A129DB">
        <w:rPr>
          <w:b w:val="0"/>
          <w:bCs w:val="0"/>
          <w:i/>
          <w:spacing w:val="23"/>
          <w:sz w:val="24"/>
          <w:szCs w:val="24"/>
        </w:rPr>
        <w:t xml:space="preserve"> </w:t>
      </w:r>
      <w:proofErr w:type="spellStart"/>
      <w:r w:rsidRPr="00A129DB">
        <w:rPr>
          <w:b w:val="0"/>
          <w:bCs w:val="0"/>
          <w:i/>
          <w:sz w:val="24"/>
          <w:szCs w:val="24"/>
        </w:rPr>
        <w:t>traducere</w:t>
      </w:r>
      <w:proofErr w:type="spellEnd"/>
      <w:r w:rsidRPr="00A129DB">
        <w:rPr>
          <w:b w:val="0"/>
          <w:bCs w:val="0"/>
          <w:sz w:val="24"/>
          <w:szCs w:val="24"/>
        </w:rPr>
        <w:t>,</w:t>
      </w:r>
      <w:r w:rsidRPr="00A129DB">
        <w:rPr>
          <w:b w:val="0"/>
          <w:bCs w:val="0"/>
          <w:spacing w:val="1"/>
          <w:sz w:val="24"/>
          <w:szCs w:val="24"/>
        </w:rPr>
        <w:t xml:space="preserve"> </w:t>
      </w:r>
      <w:proofErr w:type="spellStart"/>
      <w:r w:rsidRPr="00A129DB">
        <w:rPr>
          <w:b w:val="0"/>
          <w:bCs w:val="0"/>
          <w:sz w:val="24"/>
          <w:szCs w:val="24"/>
        </w:rPr>
        <w:t>Timişoara</w:t>
      </w:r>
      <w:proofErr w:type="spellEnd"/>
      <w:r w:rsidRPr="00A129DB">
        <w:rPr>
          <w:b w:val="0"/>
          <w:bCs w:val="0"/>
          <w:sz w:val="24"/>
          <w:szCs w:val="24"/>
        </w:rPr>
        <w:t>,</w:t>
      </w:r>
      <w:r w:rsidRPr="00A129DB">
        <w:rPr>
          <w:b w:val="0"/>
          <w:bCs w:val="0"/>
          <w:spacing w:val="4"/>
          <w:sz w:val="24"/>
          <w:szCs w:val="24"/>
        </w:rPr>
        <w:t xml:space="preserve"> </w:t>
      </w:r>
      <w:proofErr w:type="spellStart"/>
      <w:r w:rsidRPr="00A129DB">
        <w:rPr>
          <w:b w:val="0"/>
          <w:bCs w:val="0"/>
          <w:sz w:val="24"/>
          <w:szCs w:val="24"/>
        </w:rPr>
        <w:t>Editura</w:t>
      </w:r>
      <w:proofErr w:type="spellEnd"/>
      <w:r w:rsidRPr="00A129DB">
        <w:rPr>
          <w:b w:val="0"/>
          <w:bCs w:val="0"/>
          <w:spacing w:val="-52"/>
          <w:sz w:val="24"/>
          <w:szCs w:val="24"/>
        </w:rPr>
        <w:t xml:space="preserve"> </w:t>
      </w:r>
      <w:proofErr w:type="spellStart"/>
      <w:r w:rsidRPr="00A129DB">
        <w:rPr>
          <w:b w:val="0"/>
          <w:bCs w:val="0"/>
          <w:sz w:val="24"/>
          <w:szCs w:val="24"/>
        </w:rPr>
        <w:t>Facla</w:t>
      </w:r>
      <w:proofErr w:type="spellEnd"/>
      <w:r w:rsidRPr="00A129DB">
        <w:rPr>
          <w:b w:val="0"/>
          <w:bCs w:val="0"/>
          <w:sz w:val="24"/>
          <w:szCs w:val="24"/>
        </w:rPr>
        <w:t>,</w:t>
      </w:r>
      <w:r w:rsidRPr="00A129DB">
        <w:rPr>
          <w:b w:val="0"/>
          <w:bCs w:val="0"/>
          <w:spacing w:val="-1"/>
          <w:sz w:val="24"/>
          <w:szCs w:val="24"/>
        </w:rPr>
        <w:t xml:space="preserve"> </w:t>
      </w:r>
      <w:r w:rsidRPr="00A129DB">
        <w:rPr>
          <w:b w:val="0"/>
          <w:bCs w:val="0"/>
          <w:sz w:val="24"/>
          <w:szCs w:val="24"/>
        </w:rPr>
        <w:t>1983.</w:t>
      </w:r>
    </w:p>
    <w:p w14:paraId="4434C72F" w14:textId="77777777" w:rsidR="008C63B5" w:rsidRPr="00A129DB" w:rsidRDefault="008C63B5" w:rsidP="00A129DB">
      <w:pPr>
        <w:pStyle w:val="ListParagraph"/>
        <w:widowControl w:val="0"/>
        <w:numPr>
          <w:ilvl w:val="0"/>
          <w:numId w:val="24"/>
        </w:numPr>
        <w:tabs>
          <w:tab w:val="left" w:pos="940"/>
          <w:tab w:val="left" w:pos="941"/>
        </w:tabs>
        <w:autoSpaceDE w:val="0"/>
        <w:autoSpaceDN w:val="0"/>
        <w:spacing w:after="0" w:line="240" w:lineRule="auto"/>
        <w:ind w:left="940" w:hanging="481"/>
        <w:contextualSpacing w:val="0"/>
        <w:rPr>
          <w:b w:val="0"/>
          <w:bCs w:val="0"/>
          <w:sz w:val="24"/>
          <w:szCs w:val="24"/>
          <w:lang w:val="fr-FR"/>
        </w:rPr>
      </w:pPr>
      <w:proofErr w:type="spellStart"/>
      <w:r w:rsidRPr="00A129DB">
        <w:rPr>
          <w:b w:val="0"/>
          <w:bCs w:val="0"/>
          <w:sz w:val="24"/>
          <w:szCs w:val="24"/>
          <w:lang w:val="fr-FR"/>
        </w:rPr>
        <w:t>Ladmiral</w:t>
      </w:r>
      <w:proofErr w:type="spellEnd"/>
      <w:r w:rsidRPr="00A129DB">
        <w:rPr>
          <w:b w:val="0"/>
          <w:bCs w:val="0"/>
          <w:sz w:val="24"/>
          <w:szCs w:val="24"/>
          <w:lang w:val="fr-FR"/>
        </w:rPr>
        <w:t>,</w:t>
      </w:r>
      <w:r w:rsidRPr="00A129DB">
        <w:rPr>
          <w:b w:val="0"/>
          <w:bCs w:val="0"/>
          <w:spacing w:val="38"/>
          <w:sz w:val="24"/>
          <w:szCs w:val="24"/>
          <w:lang w:val="fr-FR"/>
        </w:rPr>
        <w:t xml:space="preserve"> </w:t>
      </w:r>
      <w:r w:rsidRPr="00A129DB">
        <w:rPr>
          <w:b w:val="0"/>
          <w:bCs w:val="0"/>
          <w:sz w:val="24"/>
          <w:szCs w:val="24"/>
          <w:lang w:val="fr-FR"/>
        </w:rPr>
        <w:t>Jean-René,</w:t>
      </w:r>
      <w:r w:rsidRPr="00A129DB">
        <w:rPr>
          <w:b w:val="0"/>
          <w:bCs w:val="0"/>
          <w:spacing w:val="44"/>
          <w:sz w:val="24"/>
          <w:szCs w:val="24"/>
          <w:lang w:val="fr-FR"/>
        </w:rPr>
        <w:t xml:space="preserve"> </w:t>
      </w:r>
      <w:proofErr w:type="gramStart"/>
      <w:r w:rsidRPr="00A129DB">
        <w:rPr>
          <w:b w:val="0"/>
          <w:bCs w:val="0"/>
          <w:i/>
          <w:sz w:val="24"/>
          <w:szCs w:val="24"/>
          <w:lang w:val="fr-FR"/>
        </w:rPr>
        <w:t>Traduire:</w:t>
      </w:r>
      <w:proofErr w:type="gramEnd"/>
      <w:r w:rsidRPr="00A129DB">
        <w:rPr>
          <w:b w:val="0"/>
          <w:bCs w:val="0"/>
          <w:i/>
          <w:spacing w:val="37"/>
          <w:sz w:val="24"/>
          <w:szCs w:val="24"/>
          <w:lang w:val="fr-FR"/>
        </w:rPr>
        <w:t xml:space="preserve"> </w:t>
      </w:r>
      <w:r w:rsidRPr="00A129DB">
        <w:rPr>
          <w:b w:val="0"/>
          <w:bCs w:val="0"/>
          <w:i/>
          <w:sz w:val="24"/>
          <w:szCs w:val="24"/>
          <w:lang w:val="fr-FR"/>
        </w:rPr>
        <w:t>théorèmes</w:t>
      </w:r>
      <w:r w:rsidRPr="00A129DB">
        <w:rPr>
          <w:b w:val="0"/>
          <w:bCs w:val="0"/>
          <w:i/>
          <w:spacing w:val="38"/>
          <w:sz w:val="24"/>
          <w:szCs w:val="24"/>
          <w:lang w:val="fr-FR"/>
        </w:rPr>
        <w:t xml:space="preserve"> </w:t>
      </w:r>
      <w:r w:rsidRPr="00A129DB">
        <w:rPr>
          <w:b w:val="0"/>
          <w:bCs w:val="0"/>
          <w:i/>
          <w:sz w:val="24"/>
          <w:szCs w:val="24"/>
          <w:lang w:val="fr-FR"/>
        </w:rPr>
        <w:t>pour</w:t>
      </w:r>
      <w:r w:rsidRPr="00A129DB">
        <w:rPr>
          <w:b w:val="0"/>
          <w:bCs w:val="0"/>
          <w:i/>
          <w:spacing w:val="41"/>
          <w:sz w:val="24"/>
          <w:szCs w:val="24"/>
          <w:lang w:val="fr-FR"/>
        </w:rPr>
        <w:t xml:space="preserve"> </w:t>
      </w:r>
      <w:r w:rsidRPr="00A129DB">
        <w:rPr>
          <w:b w:val="0"/>
          <w:bCs w:val="0"/>
          <w:i/>
          <w:sz w:val="24"/>
          <w:szCs w:val="24"/>
          <w:lang w:val="fr-FR"/>
        </w:rPr>
        <w:t>la</w:t>
      </w:r>
      <w:r w:rsidRPr="00A129DB">
        <w:rPr>
          <w:b w:val="0"/>
          <w:bCs w:val="0"/>
          <w:i/>
          <w:spacing w:val="39"/>
          <w:sz w:val="24"/>
          <w:szCs w:val="24"/>
          <w:lang w:val="fr-FR"/>
        </w:rPr>
        <w:t xml:space="preserve"> </w:t>
      </w:r>
      <w:r w:rsidRPr="00A129DB">
        <w:rPr>
          <w:b w:val="0"/>
          <w:bCs w:val="0"/>
          <w:i/>
          <w:sz w:val="24"/>
          <w:szCs w:val="24"/>
          <w:lang w:val="fr-FR"/>
        </w:rPr>
        <w:t>traduction</w:t>
      </w:r>
      <w:r w:rsidRPr="00A129DB">
        <w:rPr>
          <w:b w:val="0"/>
          <w:bCs w:val="0"/>
          <w:sz w:val="24"/>
          <w:szCs w:val="24"/>
          <w:lang w:val="fr-FR"/>
        </w:rPr>
        <w:t>,</w:t>
      </w:r>
      <w:r w:rsidRPr="00A129DB">
        <w:rPr>
          <w:b w:val="0"/>
          <w:bCs w:val="0"/>
          <w:spacing w:val="38"/>
          <w:sz w:val="24"/>
          <w:szCs w:val="24"/>
          <w:lang w:val="fr-FR"/>
        </w:rPr>
        <w:t xml:space="preserve"> </w:t>
      </w:r>
      <w:r w:rsidRPr="00A129DB">
        <w:rPr>
          <w:b w:val="0"/>
          <w:bCs w:val="0"/>
          <w:sz w:val="24"/>
          <w:szCs w:val="24"/>
          <w:lang w:val="fr-FR"/>
        </w:rPr>
        <w:t>Paris,</w:t>
      </w:r>
      <w:r w:rsidRPr="00A129DB">
        <w:rPr>
          <w:b w:val="0"/>
          <w:bCs w:val="0"/>
          <w:spacing w:val="36"/>
          <w:sz w:val="24"/>
          <w:szCs w:val="24"/>
          <w:lang w:val="fr-FR"/>
        </w:rPr>
        <w:t xml:space="preserve"> </w:t>
      </w:r>
      <w:r w:rsidRPr="00A129DB">
        <w:rPr>
          <w:b w:val="0"/>
          <w:bCs w:val="0"/>
          <w:sz w:val="24"/>
          <w:szCs w:val="24"/>
          <w:lang w:val="fr-FR"/>
        </w:rPr>
        <w:t>Payot,[1979]2015.</w:t>
      </w:r>
    </w:p>
    <w:p w14:paraId="37CA2C2B" w14:textId="77777777" w:rsidR="008C63B5" w:rsidRPr="00A129DB" w:rsidRDefault="008C63B5" w:rsidP="00A129DB">
      <w:pPr>
        <w:pStyle w:val="ListParagraph"/>
        <w:widowControl w:val="0"/>
        <w:numPr>
          <w:ilvl w:val="0"/>
          <w:numId w:val="24"/>
        </w:numPr>
        <w:tabs>
          <w:tab w:val="left" w:pos="940"/>
          <w:tab w:val="left" w:pos="941"/>
        </w:tabs>
        <w:autoSpaceDE w:val="0"/>
        <w:autoSpaceDN w:val="0"/>
        <w:spacing w:after="0" w:line="240" w:lineRule="auto"/>
        <w:ind w:left="942" w:right="288" w:hanging="482"/>
        <w:contextualSpacing w:val="0"/>
        <w:rPr>
          <w:b w:val="0"/>
          <w:bCs w:val="0"/>
          <w:sz w:val="24"/>
          <w:szCs w:val="24"/>
          <w:lang w:val="fr-FR"/>
        </w:rPr>
      </w:pPr>
      <w:proofErr w:type="spellStart"/>
      <w:r w:rsidRPr="00A129DB">
        <w:rPr>
          <w:b w:val="0"/>
          <w:bCs w:val="0"/>
          <w:sz w:val="24"/>
          <w:szCs w:val="24"/>
          <w:lang w:val="fr-FR"/>
        </w:rPr>
        <w:t>Leviţchi</w:t>
      </w:r>
      <w:proofErr w:type="spellEnd"/>
      <w:r w:rsidRPr="00A129DB">
        <w:rPr>
          <w:b w:val="0"/>
          <w:bCs w:val="0"/>
          <w:sz w:val="24"/>
          <w:szCs w:val="24"/>
          <w:lang w:val="fr-FR"/>
        </w:rPr>
        <w:t>,</w:t>
      </w:r>
      <w:r w:rsidRPr="00A129DB">
        <w:rPr>
          <w:b w:val="0"/>
          <w:bCs w:val="0"/>
          <w:spacing w:val="15"/>
          <w:sz w:val="24"/>
          <w:szCs w:val="24"/>
          <w:lang w:val="fr-FR"/>
        </w:rPr>
        <w:t xml:space="preserve"> </w:t>
      </w:r>
      <w:r w:rsidRPr="00A129DB">
        <w:rPr>
          <w:b w:val="0"/>
          <w:bCs w:val="0"/>
          <w:sz w:val="24"/>
          <w:szCs w:val="24"/>
          <w:lang w:val="fr-FR"/>
        </w:rPr>
        <w:t>Leon</w:t>
      </w:r>
      <w:r w:rsidRPr="00A129DB">
        <w:rPr>
          <w:b w:val="0"/>
          <w:bCs w:val="0"/>
          <w:spacing w:val="12"/>
          <w:sz w:val="24"/>
          <w:szCs w:val="24"/>
          <w:lang w:val="fr-FR"/>
        </w:rPr>
        <w:t xml:space="preserve"> </w:t>
      </w:r>
      <w:r w:rsidRPr="00A129DB">
        <w:rPr>
          <w:b w:val="0"/>
          <w:bCs w:val="0"/>
          <w:sz w:val="24"/>
          <w:szCs w:val="24"/>
          <w:lang w:val="fr-FR"/>
        </w:rPr>
        <w:t>D.,</w:t>
      </w:r>
      <w:r w:rsidRPr="00A129DB">
        <w:rPr>
          <w:b w:val="0"/>
          <w:bCs w:val="0"/>
          <w:spacing w:val="18"/>
          <w:sz w:val="24"/>
          <w:szCs w:val="24"/>
          <w:lang w:val="fr-FR"/>
        </w:rPr>
        <w:t xml:space="preserve"> </w:t>
      </w:r>
      <w:proofErr w:type="spellStart"/>
      <w:r w:rsidRPr="00A129DB">
        <w:rPr>
          <w:b w:val="0"/>
          <w:bCs w:val="0"/>
          <w:i/>
          <w:sz w:val="24"/>
          <w:szCs w:val="24"/>
          <w:lang w:val="fr-FR"/>
        </w:rPr>
        <w:t>Manualul</w:t>
      </w:r>
      <w:proofErr w:type="spellEnd"/>
      <w:r w:rsidRPr="00A129DB">
        <w:rPr>
          <w:b w:val="0"/>
          <w:bCs w:val="0"/>
          <w:i/>
          <w:spacing w:val="13"/>
          <w:sz w:val="24"/>
          <w:szCs w:val="24"/>
          <w:lang w:val="fr-FR"/>
        </w:rPr>
        <w:t xml:space="preserve"> </w:t>
      </w:r>
      <w:proofErr w:type="spellStart"/>
      <w:r w:rsidRPr="00A129DB">
        <w:rPr>
          <w:b w:val="0"/>
          <w:bCs w:val="0"/>
          <w:i/>
          <w:sz w:val="24"/>
          <w:szCs w:val="24"/>
          <w:lang w:val="fr-FR"/>
        </w:rPr>
        <w:t>traducătorului</w:t>
      </w:r>
      <w:proofErr w:type="spellEnd"/>
      <w:r w:rsidRPr="00A129DB">
        <w:rPr>
          <w:b w:val="0"/>
          <w:bCs w:val="0"/>
          <w:i/>
          <w:spacing w:val="13"/>
          <w:sz w:val="24"/>
          <w:szCs w:val="24"/>
          <w:lang w:val="fr-FR"/>
        </w:rPr>
        <w:t xml:space="preserve"> </w:t>
      </w:r>
      <w:r w:rsidRPr="00A129DB">
        <w:rPr>
          <w:b w:val="0"/>
          <w:bCs w:val="0"/>
          <w:i/>
          <w:sz w:val="24"/>
          <w:szCs w:val="24"/>
          <w:lang w:val="fr-FR"/>
        </w:rPr>
        <w:t>de</w:t>
      </w:r>
      <w:r w:rsidRPr="00A129DB">
        <w:rPr>
          <w:b w:val="0"/>
          <w:bCs w:val="0"/>
          <w:i/>
          <w:spacing w:val="11"/>
          <w:sz w:val="24"/>
          <w:szCs w:val="24"/>
          <w:lang w:val="fr-FR"/>
        </w:rPr>
        <w:t xml:space="preserve"> </w:t>
      </w:r>
      <w:proofErr w:type="spellStart"/>
      <w:r w:rsidRPr="00A129DB">
        <w:rPr>
          <w:b w:val="0"/>
          <w:bCs w:val="0"/>
          <w:i/>
          <w:sz w:val="24"/>
          <w:szCs w:val="24"/>
          <w:lang w:val="fr-FR"/>
        </w:rPr>
        <w:t>limba</w:t>
      </w:r>
      <w:proofErr w:type="spellEnd"/>
      <w:r w:rsidRPr="00A129DB">
        <w:rPr>
          <w:b w:val="0"/>
          <w:bCs w:val="0"/>
          <w:i/>
          <w:spacing w:val="11"/>
          <w:sz w:val="24"/>
          <w:szCs w:val="24"/>
          <w:lang w:val="fr-FR"/>
        </w:rPr>
        <w:t xml:space="preserve"> </w:t>
      </w:r>
      <w:proofErr w:type="spellStart"/>
      <w:r w:rsidRPr="00A129DB">
        <w:rPr>
          <w:b w:val="0"/>
          <w:bCs w:val="0"/>
          <w:i/>
          <w:sz w:val="24"/>
          <w:szCs w:val="24"/>
          <w:lang w:val="fr-FR"/>
        </w:rPr>
        <w:t>engleză</w:t>
      </w:r>
      <w:proofErr w:type="spellEnd"/>
      <w:r w:rsidRPr="00A129DB">
        <w:rPr>
          <w:b w:val="0"/>
          <w:bCs w:val="0"/>
          <w:sz w:val="24"/>
          <w:szCs w:val="24"/>
          <w:lang w:val="fr-FR"/>
        </w:rPr>
        <w:t>,</w:t>
      </w:r>
      <w:r w:rsidRPr="00A129DB">
        <w:rPr>
          <w:b w:val="0"/>
          <w:bCs w:val="0"/>
          <w:spacing w:val="12"/>
          <w:sz w:val="24"/>
          <w:szCs w:val="24"/>
          <w:lang w:val="fr-FR"/>
        </w:rPr>
        <w:t xml:space="preserve"> </w:t>
      </w:r>
      <w:r w:rsidRPr="00A129DB">
        <w:rPr>
          <w:b w:val="0"/>
          <w:bCs w:val="0"/>
          <w:sz w:val="24"/>
          <w:szCs w:val="24"/>
          <w:lang w:val="fr-FR"/>
        </w:rPr>
        <w:t>Bucureşti,</w:t>
      </w:r>
      <w:r w:rsidRPr="00A129DB">
        <w:rPr>
          <w:b w:val="0"/>
          <w:bCs w:val="0"/>
          <w:spacing w:val="-1"/>
          <w:sz w:val="24"/>
          <w:szCs w:val="24"/>
          <w:lang w:val="fr-FR"/>
        </w:rPr>
        <w:t xml:space="preserve"> </w:t>
      </w:r>
      <w:proofErr w:type="spellStart"/>
      <w:proofErr w:type="gramStart"/>
      <w:r w:rsidRPr="00A129DB">
        <w:rPr>
          <w:b w:val="0"/>
          <w:bCs w:val="0"/>
          <w:sz w:val="24"/>
          <w:szCs w:val="24"/>
          <w:lang w:val="fr-FR"/>
        </w:rPr>
        <w:t>Teora</w:t>
      </w:r>
      <w:proofErr w:type="spellEnd"/>
      <w:r w:rsidRPr="00A129DB">
        <w:rPr>
          <w:b w:val="0"/>
          <w:bCs w:val="0"/>
          <w:sz w:val="24"/>
          <w:szCs w:val="24"/>
          <w:lang w:val="fr-FR"/>
        </w:rPr>
        <w:t>,[</w:t>
      </w:r>
      <w:proofErr w:type="gramEnd"/>
      <w:r w:rsidRPr="00A129DB">
        <w:rPr>
          <w:b w:val="0"/>
          <w:bCs w:val="0"/>
          <w:sz w:val="24"/>
          <w:szCs w:val="24"/>
          <w:lang w:val="fr-FR"/>
        </w:rPr>
        <w:t>1975]</w:t>
      </w:r>
      <w:r w:rsidRPr="00A129DB">
        <w:rPr>
          <w:b w:val="0"/>
          <w:bCs w:val="0"/>
          <w:spacing w:val="-52"/>
          <w:sz w:val="24"/>
          <w:szCs w:val="24"/>
          <w:lang w:val="fr-FR"/>
        </w:rPr>
        <w:t xml:space="preserve"> </w:t>
      </w:r>
      <w:r w:rsidRPr="00A129DB">
        <w:rPr>
          <w:b w:val="0"/>
          <w:bCs w:val="0"/>
          <w:sz w:val="24"/>
          <w:szCs w:val="24"/>
          <w:lang w:val="fr-FR"/>
        </w:rPr>
        <w:t>1994.</w:t>
      </w:r>
    </w:p>
    <w:p w14:paraId="620D3C25" w14:textId="77777777" w:rsidR="008C63B5" w:rsidRPr="00A129DB" w:rsidRDefault="008C63B5" w:rsidP="00A129DB">
      <w:pPr>
        <w:pStyle w:val="ListParagraph"/>
        <w:widowControl w:val="0"/>
        <w:numPr>
          <w:ilvl w:val="0"/>
          <w:numId w:val="24"/>
        </w:numPr>
        <w:tabs>
          <w:tab w:val="left" w:pos="941"/>
        </w:tabs>
        <w:autoSpaceDE w:val="0"/>
        <w:autoSpaceDN w:val="0"/>
        <w:spacing w:after="0" w:line="240" w:lineRule="auto"/>
        <w:ind w:left="940" w:right="794" w:hanging="480"/>
        <w:contextualSpacing w:val="0"/>
        <w:rPr>
          <w:b w:val="0"/>
          <w:bCs w:val="0"/>
          <w:sz w:val="24"/>
          <w:szCs w:val="24"/>
        </w:rPr>
      </w:pPr>
      <w:r w:rsidRPr="00A129DB">
        <w:rPr>
          <w:b w:val="0"/>
          <w:bCs w:val="0"/>
          <w:sz w:val="24"/>
          <w:szCs w:val="24"/>
          <w:lang w:val="fr-FR"/>
        </w:rPr>
        <w:t>Monti,</w:t>
      </w:r>
      <w:r w:rsidRPr="00A129DB">
        <w:rPr>
          <w:b w:val="0"/>
          <w:bCs w:val="0"/>
          <w:spacing w:val="2"/>
          <w:sz w:val="24"/>
          <w:szCs w:val="24"/>
          <w:lang w:val="fr-FR"/>
        </w:rPr>
        <w:t xml:space="preserve"> </w:t>
      </w:r>
      <w:r w:rsidRPr="00A129DB">
        <w:rPr>
          <w:b w:val="0"/>
          <w:bCs w:val="0"/>
          <w:sz w:val="24"/>
          <w:szCs w:val="24"/>
          <w:lang w:val="fr-FR"/>
        </w:rPr>
        <w:t>En</w:t>
      </w:r>
      <w:r w:rsidRPr="00A129DB">
        <w:rPr>
          <w:b w:val="0"/>
          <w:bCs w:val="0"/>
          <w:spacing w:val="-1"/>
          <w:sz w:val="24"/>
          <w:szCs w:val="24"/>
          <w:lang w:val="fr-FR"/>
        </w:rPr>
        <w:t>r</w:t>
      </w:r>
      <w:r w:rsidRPr="00A129DB">
        <w:rPr>
          <w:b w:val="0"/>
          <w:bCs w:val="0"/>
          <w:sz w:val="24"/>
          <w:szCs w:val="24"/>
          <w:lang w:val="fr-FR"/>
        </w:rPr>
        <w:t>ico,</w:t>
      </w:r>
      <w:r w:rsidRPr="00A129DB">
        <w:rPr>
          <w:b w:val="0"/>
          <w:bCs w:val="0"/>
          <w:spacing w:val="1"/>
          <w:sz w:val="24"/>
          <w:szCs w:val="24"/>
          <w:lang w:val="fr-FR"/>
        </w:rPr>
        <w:t xml:space="preserve"> </w:t>
      </w:r>
      <w:r w:rsidRPr="00A129DB">
        <w:rPr>
          <w:b w:val="0"/>
          <w:bCs w:val="0"/>
          <w:w w:val="99"/>
          <w:sz w:val="24"/>
          <w:szCs w:val="24"/>
          <w:lang w:val="fr-FR"/>
        </w:rPr>
        <w:t>P</w:t>
      </w:r>
      <w:r w:rsidRPr="00A129DB">
        <w:rPr>
          <w:b w:val="0"/>
          <w:bCs w:val="0"/>
          <w:spacing w:val="-1"/>
          <w:sz w:val="24"/>
          <w:szCs w:val="24"/>
          <w:lang w:val="fr-FR"/>
        </w:rPr>
        <w:t>e</w:t>
      </w:r>
      <w:r w:rsidRPr="00A129DB">
        <w:rPr>
          <w:b w:val="0"/>
          <w:bCs w:val="0"/>
          <w:sz w:val="24"/>
          <w:szCs w:val="24"/>
          <w:lang w:val="fr-FR"/>
        </w:rPr>
        <w:t>t</w:t>
      </w:r>
      <w:r w:rsidRPr="00A129DB">
        <w:rPr>
          <w:b w:val="0"/>
          <w:bCs w:val="0"/>
          <w:spacing w:val="1"/>
          <w:sz w:val="24"/>
          <w:szCs w:val="24"/>
          <w:lang w:val="fr-FR"/>
        </w:rPr>
        <w:t>e</w:t>
      </w:r>
      <w:r w:rsidRPr="00A129DB">
        <w:rPr>
          <w:b w:val="0"/>
          <w:bCs w:val="0"/>
          <w:sz w:val="24"/>
          <w:szCs w:val="24"/>
          <w:lang w:val="fr-FR"/>
        </w:rPr>
        <w:t>r</w:t>
      </w:r>
      <w:r w:rsidRPr="00A129DB">
        <w:rPr>
          <w:b w:val="0"/>
          <w:bCs w:val="0"/>
          <w:spacing w:val="1"/>
          <w:sz w:val="24"/>
          <w:szCs w:val="24"/>
          <w:lang w:val="fr-FR"/>
        </w:rPr>
        <w:t xml:space="preserve"> </w:t>
      </w:r>
      <w:proofErr w:type="gramStart"/>
      <w:r w:rsidRPr="00A129DB">
        <w:rPr>
          <w:b w:val="0"/>
          <w:bCs w:val="0"/>
          <w:w w:val="99"/>
          <w:sz w:val="24"/>
          <w:szCs w:val="24"/>
          <w:lang w:val="fr-FR"/>
        </w:rPr>
        <w:t>S</w:t>
      </w:r>
      <w:r w:rsidRPr="00A129DB">
        <w:rPr>
          <w:b w:val="0"/>
          <w:bCs w:val="0"/>
          <w:spacing w:val="-1"/>
          <w:sz w:val="24"/>
          <w:szCs w:val="24"/>
          <w:lang w:val="fr-FR"/>
        </w:rPr>
        <w:t>c</w:t>
      </w:r>
      <w:r w:rsidRPr="00A129DB">
        <w:rPr>
          <w:b w:val="0"/>
          <w:bCs w:val="0"/>
          <w:spacing w:val="2"/>
          <w:sz w:val="24"/>
          <w:szCs w:val="24"/>
          <w:lang w:val="fr-FR"/>
        </w:rPr>
        <w:t>hn</w:t>
      </w:r>
      <w:r w:rsidRPr="00A129DB">
        <w:rPr>
          <w:b w:val="0"/>
          <w:bCs w:val="0"/>
          <w:spacing w:val="-5"/>
          <w:sz w:val="24"/>
          <w:szCs w:val="24"/>
          <w:lang w:val="fr-FR"/>
        </w:rPr>
        <w:t>y</w:t>
      </w:r>
      <w:r w:rsidRPr="00A129DB">
        <w:rPr>
          <w:b w:val="0"/>
          <w:bCs w:val="0"/>
          <w:sz w:val="24"/>
          <w:szCs w:val="24"/>
          <w:lang w:val="fr-FR"/>
        </w:rPr>
        <w:t>d</w:t>
      </w:r>
      <w:r w:rsidRPr="00A129DB">
        <w:rPr>
          <w:b w:val="0"/>
          <w:bCs w:val="0"/>
          <w:spacing w:val="1"/>
          <w:sz w:val="24"/>
          <w:szCs w:val="24"/>
          <w:lang w:val="fr-FR"/>
        </w:rPr>
        <w:t>e</w:t>
      </w:r>
      <w:r w:rsidRPr="00A129DB">
        <w:rPr>
          <w:b w:val="0"/>
          <w:bCs w:val="0"/>
          <w:sz w:val="24"/>
          <w:szCs w:val="24"/>
          <w:lang w:val="fr-FR"/>
        </w:rPr>
        <w:t>r;</w:t>
      </w:r>
      <w:proofErr w:type="gramEnd"/>
      <w:r w:rsidRPr="00A129DB">
        <w:rPr>
          <w:b w:val="0"/>
          <w:bCs w:val="0"/>
          <w:spacing w:val="12"/>
          <w:sz w:val="24"/>
          <w:szCs w:val="24"/>
          <w:lang w:val="fr-FR"/>
        </w:rPr>
        <w:t xml:space="preserve"> </w:t>
      </w:r>
      <w:r w:rsidRPr="00A129DB">
        <w:rPr>
          <w:b w:val="0"/>
          <w:bCs w:val="0"/>
          <w:spacing w:val="2"/>
          <w:sz w:val="24"/>
          <w:szCs w:val="24"/>
          <w:lang w:val="fr-FR"/>
        </w:rPr>
        <w:t>J</w:t>
      </w:r>
      <w:r w:rsidRPr="00A129DB">
        <w:rPr>
          <w:b w:val="0"/>
          <w:bCs w:val="0"/>
          <w:spacing w:val="-1"/>
          <w:sz w:val="24"/>
          <w:szCs w:val="24"/>
          <w:lang w:val="fr-FR"/>
        </w:rPr>
        <w:t>ea</w:t>
      </w:r>
      <w:r w:rsidRPr="00A129DB">
        <w:rPr>
          <w:b w:val="0"/>
          <w:bCs w:val="0"/>
          <w:sz w:val="24"/>
          <w:szCs w:val="24"/>
          <w:lang w:val="fr-FR"/>
        </w:rPr>
        <w:t>n</w:t>
      </w:r>
      <w:r w:rsidRPr="00A129DB">
        <w:rPr>
          <w:b w:val="0"/>
          <w:bCs w:val="0"/>
          <w:spacing w:val="-1"/>
          <w:sz w:val="24"/>
          <w:szCs w:val="24"/>
          <w:lang w:val="fr-FR"/>
        </w:rPr>
        <w:t>-</w:t>
      </w:r>
      <w:r w:rsidRPr="00A129DB">
        <w:rPr>
          <w:b w:val="0"/>
          <w:bCs w:val="0"/>
          <w:sz w:val="24"/>
          <w:szCs w:val="24"/>
          <w:lang w:val="fr-FR"/>
        </w:rPr>
        <w:t>R</w:t>
      </w:r>
      <w:r w:rsidRPr="00A129DB">
        <w:rPr>
          <w:b w:val="0"/>
          <w:bCs w:val="0"/>
          <w:spacing w:val="-1"/>
          <w:sz w:val="24"/>
          <w:szCs w:val="24"/>
          <w:lang w:val="fr-FR"/>
        </w:rPr>
        <w:t>e</w:t>
      </w:r>
      <w:r w:rsidRPr="00A129DB">
        <w:rPr>
          <w:b w:val="0"/>
          <w:bCs w:val="0"/>
          <w:sz w:val="24"/>
          <w:szCs w:val="24"/>
          <w:lang w:val="fr-FR"/>
        </w:rPr>
        <w:t>n</w:t>
      </w:r>
      <w:r w:rsidRPr="00A129DB">
        <w:rPr>
          <w:b w:val="0"/>
          <w:bCs w:val="0"/>
          <w:spacing w:val="-16"/>
          <w:sz w:val="24"/>
          <w:szCs w:val="24"/>
          <w:lang w:val="fr-FR"/>
        </w:rPr>
        <w:t>é</w:t>
      </w:r>
      <w:r w:rsidRPr="00A129DB">
        <w:rPr>
          <w:b w:val="0"/>
          <w:bCs w:val="0"/>
          <w:w w:val="1"/>
          <w:sz w:val="24"/>
          <w:szCs w:val="24"/>
          <w:lang w:val="fr-FR"/>
        </w:rPr>
        <w:t>´</w:t>
      </w:r>
      <w:r w:rsidRPr="00A129DB">
        <w:rPr>
          <w:b w:val="0"/>
          <w:bCs w:val="0"/>
          <w:spacing w:val="24"/>
          <w:sz w:val="24"/>
          <w:szCs w:val="24"/>
          <w:lang w:val="fr-FR"/>
        </w:rPr>
        <w:t xml:space="preserve"> </w:t>
      </w:r>
      <w:proofErr w:type="spellStart"/>
      <w:r w:rsidRPr="00A129DB">
        <w:rPr>
          <w:b w:val="0"/>
          <w:bCs w:val="0"/>
          <w:spacing w:val="-3"/>
          <w:sz w:val="24"/>
          <w:szCs w:val="24"/>
          <w:lang w:val="fr-FR"/>
        </w:rPr>
        <w:t>L</w:t>
      </w:r>
      <w:r w:rsidRPr="00A129DB">
        <w:rPr>
          <w:b w:val="0"/>
          <w:bCs w:val="0"/>
          <w:spacing w:val="-1"/>
          <w:sz w:val="24"/>
          <w:szCs w:val="24"/>
          <w:lang w:val="fr-FR"/>
        </w:rPr>
        <w:t>a</w:t>
      </w:r>
      <w:r w:rsidRPr="00A129DB">
        <w:rPr>
          <w:b w:val="0"/>
          <w:bCs w:val="0"/>
          <w:sz w:val="24"/>
          <w:szCs w:val="24"/>
          <w:lang w:val="fr-FR"/>
        </w:rPr>
        <w:t>dmi</w:t>
      </w:r>
      <w:r w:rsidRPr="00A129DB">
        <w:rPr>
          <w:b w:val="0"/>
          <w:bCs w:val="0"/>
          <w:spacing w:val="1"/>
          <w:sz w:val="24"/>
          <w:szCs w:val="24"/>
          <w:lang w:val="fr-FR"/>
        </w:rPr>
        <w:t>r</w:t>
      </w:r>
      <w:r w:rsidRPr="00A129DB">
        <w:rPr>
          <w:b w:val="0"/>
          <w:bCs w:val="0"/>
          <w:spacing w:val="-1"/>
          <w:sz w:val="24"/>
          <w:szCs w:val="24"/>
          <w:lang w:val="fr-FR"/>
        </w:rPr>
        <w:t>a</w:t>
      </w:r>
      <w:r w:rsidRPr="00A129DB">
        <w:rPr>
          <w:b w:val="0"/>
          <w:bCs w:val="0"/>
          <w:sz w:val="24"/>
          <w:szCs w:val="24"/>
          <w:lang w:val="fr-FR"/>
        </w:rPr>
        <w:t>l</w:t>
      </w:r>
      <w:proofErr w:type="spellEnd"/>
      <w:r w:rsidRPr="00A129DB">
        <w:rPr>
          <w:b w:val="0"/>
          <w:bCs w:val="0"/>
          <w:spacing w:val="2"/>
          <w:sz w:val="24"/>
          <w:szCs w:val="24"/>
          <w:lang w:val="fr-FR"/>
        </w:rPr>
        <w:t xml:space="preserve"> </w:t>
      </w:r>
      <w:r w:rsidRPr="00A129DB">
        <w:rPr>
          <w:b w:val="0"/>
          <w:bCs w:val="0"/>
          <w:sz w:val="24"/>
          <w:szCs w:val="24"/>
          <w:lang w:val="fr-FR"/>
        </w:rPr>
        <w:t>(</w:t>
      </w:r>
      <w:proofErr w:type="spellStart"/>
      <w:r w:rsidRPr="00A129DB">
        <w:rPr>
          <w:b w:val="0"/>
          <w:bCs w:val="0"/>
          <w:spacing w:val="-2"/>
          <w:sz w:val="24"/>
          <w:szCs w:val="24"/>
          <w:lang w:val="fr-FR"/>
        </w:rPr>
        <w:t>é</w:t>
      </w:r>
      <w:r w:rsidRPr="00A129DB">
        <w:rPr>
          <w:b w:val="0"/>
          <w:bCs w:val="0"/>
          <w:w w:val="99"/>
          <w:sz w:val="24"/>
          <w:szCs w:val="24"/>
          <w:lang w:val="fr-FR"/>
        </w:rPr>
        <w:t>d</w:t>
      </w:r>
      <w:r w:rsidRPr="00A129DB">
        <w:rPr>
          <w:b w:val="0"/>
          <w:bCs w:val="0"/>
          <w:spacing w:val="3"/>
          <w:w w:val="99"/>
          <w:sz w:val="24"/>
          <w:szCs w:val="24"/>
          <w:lang w:val="fr-FR"/>
        </w:rPr>
        <w:t>s</w:t>
      </w:r>
      <w:proofErr w:type="spellEnd"/>
      <w:r w:rsidRPr="00A129DB">
        <w:rPr>
          <w:b w:val="0"/>
          <w:bCs w:val="0"/>
          <w:i/>
          <w:spacing w:val="1"/>
          <w:w w:val="99"/>
          <w:sz w:val="24"/>
          <w:szCs w:val="24"/>
          <w:lang w:val="fr-FR"/>
        </w:rPr>
        <w:t>;</w:t>
      </w:r>
      <w:r w:rsidRPr="00A129DB">
        <w:rPr>
          <w:b w:val="0"/>
          <w:bCs w:val="0"/>
          <w:i/>
          <w:spacing w:val="-4"/>
          <w:w w:val="99"/>
          <w:sz w:val="24"/>
          <w:szCs w:val="24"/>
          <w:lang w:val="fr-FR"/>
        </w:rPr>
        <w:t>)</w:t>
      </w:r>
      <w:r w:rsidRPr="00A129DB">
        <w:rPr>
          <w:b w:val="0"/>
          <w:bCs w:val="0"/>
          <w:i/>
          <w:w w:val="99"/>
          <w:sz w:val="24"/>
          <w:szCs w:val="24"/>
          <w:lang w:val="fr-FR"/>
        </w:rPr>
        <w:t>,</w:t>
      </w:r>
      <w:r w:rsidRPr="00A129DB">
        <w:rPr>
          <w:b w:val="0"/>
          <w:bCs w:val="0"/>
          <w:i/>
          <w:spacing w:val="2"/>
          <w:w w:val="99"/>
          <w:sz w:val="24"/>
          <w:szCs w:val="24"/>
          <w:lang w:val="fr-FR"/>
        </w:rPr>
        <w:t xml:space="preserve"> </w:t>
      </w:r>
      <w:r w:rsidRPr="00A129DB">
        <w:rPr>
          <w:b w:val="0"/>
          <w:bCs w:val="0"/>
          <w:i/>
          <w:w w:val="99"/>
          <w:sz w:val="24"/>
          <w:szCs w:val="24"/>
          <w:lang w:val="fr-FR"/>
        </w:rPr>
        <w:t>Autour</w:t>
      </w:r>
      <w:r w:rsidRPr="00A129DB">
        <w:rPr>
          <w:b w:val="0"/>
          <w:bCs w:val="0"/>
          <w:i/>
          <w:spacing w:val="4"/>
          <w:w w:val="99"/>
          <w:sz w:val="24"/>
          <w:szCs w:val="24"/>
          <w:lang w:val="fr-FR"/>
        </w:rPr>
        <w:t xml:space="preserve"> </w:t>
      </w:r>
      <w:r w:rsidRPr="00A129DB">
        <w:rPr>
          <w:b w:val="0"/>
          <w:bCs w:val="0"/>
          <w:i/>
          <w:w w:val="99"/>
          <w:sz w:val="24"/>
          <w:szCs w:val="24"/>
          <w:lang w:val="fr-FR"/>
        </w:rPr>
        <w:t>de</w:t>
      </w:r>
      <w:r w:rsidRPr="00A129DB">
        <w:rPr>
          <w:b w:val="0"/>
          <w:bCs w:val="0"/>
          <w:i/>
          <w:spacing w:val="3"/>
          <w:w w:val="99"/>
          <w:sz w:val="24"/>
          <w:szCs w:val="24"/>
          <w:lang w:val="fr-FR"/>
        </w:rPr>
        <w:t xml:space="preserve"> </w:t>
      </w:r>
      <w:r w:rsidRPr="00A129DB">
        <w:rPr>
          <w:b w:val="0"/>
          <w:bCs w:val="0"/>
          <w:i/>
          <w:w w:val="99"/>
          <w:sz w:val="24"/>
          <w:szCs w:val="24"/>
          <w:lang w:val="fr-FR"/>
        </w:rPr>
        <w:t>la</w:t>
      </w:r>
      <w:r w:rsidRPr="00A129DB">
        <w:rPr>
          <w:b w:val="0"/>
          <w:bCs w:val="0"/>
          <w:i/>
          <w:spacing w:val="2"/>
          <w:w w:val="99"/>
          <w:sz w:val="24"/>
          <w:szCs w:val="24"/>
          <w:lang w:val="fr-FR"/>
        </w:rPr>
        <w:t xml:space="preserve"> </w:t>
      </w:r>
      <w:r w:rsidRPr="00A129DB">
        <w:rPr>
          <w:b w:val="0"/>
          <w:bCs w:val="0"/>
          <w:i/>
          <w:w w:val="99"/>
          <w:sz w:val="24"/>
          <w:szCs w:val="24"/>
          <w:lang w:val="fr-FR"/>
        </w:rPr>
        <w:t>r</w:t>
      </w:r>
      <w:r w:rsidRPr="00A129DB">
        <w:rPr>
          <w:b w:val="0"/>
          <w:bCs w:val="0"/>
          <w:i/>
          <w:spacing w:val="3"/>
          <w:w w:val="99"/>
          <w:sz w:val="24"/>
          <w:szCs w:val="24"/>
          <w:lang w:val="fr-FR"/>
        </w:rPr>
        <w:t>e</w:t>
      </w:r>
      <w:r w:rsidRPr="00A129DB">
        <w:rPr>
          <w:b w:val="0"/>
          <w:bCs w:val="0"/>
          <w:i/>
          <w:w w:val="99"/>
          <w:sz w:val="24"/>
          <w:szCs w:val="24"/>
          <w:lang w:val="fr-FR"/>
        </w:rPr>
        <w:t>tr</w:t>
      </w:r>
      <w:r w:rsidRPr="00A129DB">
        <w:rPr>
          <w:b w:val="0"/>
          <w:bCs w:val="0"/>
          <w:i/>
          <w:sz w:val="24"/>
          <w:szCs w:val="24"/>
          <w:lang w:val="fr-FR"/>
        </w:rPr>
        <w:t>adu</w:t>
      </w:r>
      <w:r w:rsidRPr="00A129DB">
        <w:rPr>
          <w:b w:val="0"/>
          <w:bCs w:val="0"/>
          <w:i/>
          <w:spacing w:val="-1"/>
          <w:sz w:val="24"/>
          <w:szCs w:val="24"/>
          <w:lang w:val="fr-FR"/>
        </w:rPr>
        <w:t>c</w:t>
      </w:r>
      <w:r w:rsidRPr="00A129DB">
        <w:rPr>
          <w:b w:val="0"/>
          <w:bCs w:val="0"/>
          <w:i/>
          <w:sz w:val="24"/>
          <w:szCs w:val="24"/>
          <w:lang w:val="fr-FR"/>
        </w:rPr>
        <w:t>tion: perspectives</w:t>
      </w:r>
      <w:r w:rsidRPr="00A129DB">
        <w:rPr>
          <w:b w:val="0"/>
          <w:bCs w:val="0"/>
          <w:i/>
          <w:spacing w:val="-1"/>
          <w:sz w:val="24"/>
          <w:szCs w:val="24"/>
          <w:lang w:val="fr-FR"/>
        </w:rPr>
        <w:t xml:space="preserve"> </w:t>
      </w:r>
      <w:r w:rsidRPr="00A129DB">
        <w:rPr>
          <w:b w:val="0"/>
          <w:bCs w:val="0"/>
          <w:i/>
          <w:sz w:val="24"/>
          <w:szCs w:val="24"/>
          <w:lang w:val="fr-FR"/>
        </w:rPr>
        <w:t>littéraires européennes</w:t>
      </w:r>
      <w:r w:rsidRPr="00A129DB">
        <w:rPr>
          <w:b w:val="0"/>
          <w:bCs w:val="0"/>
          <w:sz w:val="24"/>
          <w:szCs w:val="24"/>
          <w:lang w:val="fr-FR"/>
        </w:rPr>
        <w:t xml:space="preserve">. </w:t>
      </w:r>
      <w:r w:rsidRPr="00A129DB">
        <w:rPr>
          <w:b w:val="0"/>
          <w:bCs w:val="0"/>
          <w:sz w:val="24"/>
          <w:szCs w:val="24"/>
        </w:rPr>
        <w:t xml:space="preserve">Paris: </w:t>
      </w:r>
      <w:proofErr w:type="spellStart"/>
      <w:r w:rsidRPr="00A129DB">
        <w:rPr>
          <w:b w:val="0"/>
          <w:bCs w:val="0"/>
          <w:sz w:val="24"/>
          <w:szCs w:val="24"/>
        </w:rPr>
        <w:t>Orizons</w:t>
      </w:r>
      <w:proofErr w:type="spellEnd"/>
      <w:r w:rsidRPr="00A129DB">
        <w:rPr>
          <w:b w:val="0"/>
          <w:bCs w:val="0"/>
          <w:sz w:val="24"/>
          <w:szCs w:val="24"/>
        </w:rPr>
        <w:t xml:space="preserve"> imp.,</w:t>
      </w:r>
      <w:r w:rsidRPr="00A129DB">
        <w:rPr>
          <w:b w:val="0"/>
          <w:bCs w:val="0"/>
          <w:spacing w:val="1"/>
          <w:sz w:val="24"/>
          <w:szCs w:val="24"/>
        </w:rPr>
        <w:t xml:space="preserve"> </w:t>
      </w:r>
      <w:r w:rsidRPr="00A129DB">
        <w:rPr>
          <w:b w:val="0"/>
          <w:bCs w:val="0"/>
          <w:sz w:val="24"/>
          <w:szCs w:val="24"/>
        </w:rPr>
        <w:t>2012.</w:t>
      </w:r>
    </w:p>
    <w:p w14:paraId="30C93F12" w14:textId="77777777" w:rsidR="008C63B5" w:rsidRPr="00A129DB" w:rsidRDefault="008C63B5" w:rsidP="00A129DB">
      <w:pPr>
        <w:pStyle w:val="ListParagraph"/>
        <w:widowControl w:val="0"/>
        <w:numPr>
          <w:ilvl w:val="0"/>
          <w:numId w:val="24"/>
        </w:numPr>
        <w:tabs>
          <w:tab w:val="left" w:pos="940"/>
          <w:tab w:val="left" w:pos="941"/>
        </w:tabs>
        <w:autoSpaceDE w:val="0"/>
        <w:autoSpaceDN w:val="0"/>
        <w:spacing w:after="0" w:line="240" w:lineRule="auto"/>
        <w:ind w:left="940" w:hanging="481"/>
        <w:contextualSpacing w:val="0"/>
        <w:rPr>
          <w:b w:val="0"/>
          <w:bCs w:val="0"/>
          <w:sz w:val="24"/>
          <w:szCs w:val="24"/>
        </w:rPr>
      </w:pPr>
      <w:r w:rsidRPr="00A129DB">
        <w:rPr>
          <w:b w:val="0"/>
          <w:bCs w:val="0"/>
          <w:sz w:val="24"/>
          <w:szCs w:val="24"/>
        </w:rPr>
        <w:t>Newmark,</w:t>
      </w:r>
      <w:r w:rsidRPr="00A129DB">
        <w:rPr>
          <w:b w:val="0"/>
          <w:bCs w:val="0"/>
          <w:spacing w:val="-1"/>
          <w:sz w:val="24"/>
          <w:szCs w:val="24"/>
        </w:rPr>
        <w:t xml:space="preserve"> </w:t>
      </w:r>
      <w:r w:rsidRPr="00A129DB">
        <w:rPr>
          <w:b w:val="0"/>
          <w:bCs w:val="0"/>
          <w:sz w:val="24"/>
          <w:szCs w:val="24"/>
        </w:rPr>
        <w:t>Peter,</w:t>
      </w:r>
      <w:r w:rsidRPr="00A129DB">
        <w:rPr>
          <w:b w:val="0"/>
          <w:bCs w:val="0"/>
          <w:spacing w:val="4"/>
          <w:sz w:val="24"/>
          <w:szCs w:val="24"/>
        </w:rPr>
        <w:t xml:space="preserve"> </w:t>
      </w:r>
      <w:proofErr w:type="spellStart"/>
      <w:r w:rsidRPr="00A129DB">
        <w:rPr>
          <w:b w:val="0"/>
          <w:bCs w:val="0"/>
          <w:i/>
          <w:sz w:val="24"/>
          <w:szCs w:val="24"/>
        </w:rPr>
        <w:t>Approches</w:t>
      </w:r>
      <w:proofErr w:type="spellEnd"/>
      <w:r w:rsidRPr="00A129DB">
        <w:rPr>
          <w:b w:val="0"/>
          <w:bCs w:val="0"/>
          <w:i/>
          <w:spacing w:val="-1"/>
          <w:sz w:val="24"/>
          <w:szCs w:val="24"/>
        </w:rPr>
        <w:t xml:space="preserve"> </w:t>
      </w:r>
      <w:r w:rsidRPr="00A129DB">
        <w:rPr>
          <w:b w:val="0"/>
          <w:bCs w:val="0"/>
          <w:i/>
          <w:sz w:val="24"/>
          <w:szCs w:val="24"/>
        </w:rPr>
        <w:t>to</w:t>
      </w:r>
      <w:r w:rsidRPr="00A129DB">
        <w:rPr>
          <w:b w:val="0"/>
          <w:bCs w:val="0"/>
          <w:i/>
          <w:spacing w:val="-1"/>
          <w:sz w:val="24"/>
          <w:szCs w:val="24"/>
        </w:rPr>
        <w:t xml:space="preserve"> </w:t>
      </w:r>
      <w:r w:rsidRPr="00A129DB">
        <w:rPr>
          <w:b w:val="0"/>
          <w:bCs w:val="0"/>
          <w:i/>
          <w:sz w:val="24"/>
          <w:szCs w:val="24"/>
        </w:rPr>
        <w:t>Translation</w:t>
      </w:r>
      <w:r w:rsidRPr="00A129DB">
        <w:rPr>
          <w:b w:val="0"/>
          <w:bCs w:val="0"/>
          <w:sz w:val="24"/>
          <w:szCs w:val="24"/>
        </w:rPr>
        <w:t>,</w:t>
      </w:r>
      <w:r w:rsidRPr="00A129DB">
        <w:rPr>
          <w:b w:val="0"/>
          <w:bCs w:val="0"/>
          <w:spacing w:val="-1"/>
          <w:sz w:val="24"/>
          <w:szCs w:val="24"/>
        </w:rPr>
        <w:t xml:space="preserve"> </w:t>
      </w:r>
      <w:r w:rsidRPr="00A129DB">
        <w:rPr>
          <w:b w:val="0"/>
          <w:bCs w:val="0"/>
          <w:sz w:val="24"/>
          <w:szCs w:val="24"/>
        </w:rPr>
        <w:t>Oxford,</w:t>
      </w:r>
      <w:r w:rsidRPr="00A129DB">
        <w:rPr>
          <w:b w:val="0"/>
          <w:bCs w:val="0"/>
          <w:spacing w:val="-1"/>
          <w:sz w:val="24"/>
          <w:szCs w:val="24"/>
        </w:rPr>
        <w:t xml:space="preserve"> </w:t>
      </w:r>
      <w:r w:rsidRPr="00A129DB">
        <w:rPr>
          <w:b w:val="0"/>
          <w:bCs w:val="0"/>
          <w:sz w:val="24"/>
          <w:szCs w:val="24"/>
        </w:rPr>
        <w:t>Pergamon</w:t>
      </w:r>
      <w:r w:rsidRPr="00A129DB">
        <w:rPr>
          <w:b w:val="0"/>
          <w:bCs w:val="0"/>
          <w:spacing w:val="-1"/>
          <w:sz w:val="24"/>
          <w:szCs w:val="24"/>
        </w:rPr>
        <w:t xml:space="preserve"> </w:t>
      </w:r>
      <w:r w:rsidRPr="00A129DB">
        <w:rPr>
          <w:b w:val="0"/>
          <w:bCs w:val="0"/>
          <w:sz w:val="24"/>
          <w:szCs w:val="24"/>
        </w:rPr>
        <w:t>Press,</w:t>
      </w:r>
      <w:r w:rsidRPr="00A129DB">
        <w:rPr>
          <w:b w:val="0"/>
          <w:bCs w:val="0"/>
          <w:spacing w:val="5"/>
          <w:sz w:val="24"/>
          <w:szCs w:val="24"/>
        </w:rPr>
        <w:t xml:space="preserve"> </w:t>
      </w:r>
      <w:r w:rsidRPr="00A129DB">
        <w:rPr>
          <w:b w:val="0"/>
          <w:bCs w:val="0"/>
          <w:sz w:val="24"/>
          <w:szCs w:val="24"/>
        </w:rPr>
        <w:t>1988.</w:t>
      </w:r>
    </w:p>
    <w:p w14:paraId="33855109" w14:textId="77777777" w:rsidR="008C63B5" w:rsidRPr="00A129DB" w:rsidRDefault="008C63B5" w:rsidP="00A129DB">
      <w:pPr>
        <w:pStyle w:val="ListParagraph"/>
        <w:widowControl w:val="0"/>
        <w:numPr>
          <w:ilvl w:val="0"/>
          <w:numId w:val="24"/>
        </w:numPr>
        <w:tabs>
          <w:tab w:val="left" w:pos="940"/>
          <w:tab w:val="left" w:pos="941"/>
        </w:tabs>
        <w:autoSpaceDE w:val="0"/>
        <w:autoSpaceDN w:val="0"/>
        <w:spacing w:after="0" w:line="240" w:lineRule="auto"/>
        <w:ind w:left="940" w:right="316" w:hanging="481"/>
        <w:contextualSpacing w:val="0"/>
        <w:rPr>
          <w:b w:val="0"/>
          <w:bCs w:val="0"/>
          <w:sz w:val="24"/>
          <w:szCs w:val="24"/>
        </w:rPr>
      </w:pPr>
      <w:r w:rsidRPr="00A129DB">
        <w:rPr>
          <w:b w:val="0"/>
          <w:bCs w:val="0"/>
          <w:sz w:val="24"/>
          <w:szCs w:val="24"/>
        </w:rPr>
        <w:t>Nida,</w:t>
      </w:r>
      <w:r w:rsidRPr="00A129DB">
        <w:rPr>
          <w:b w:val="0"/>
          <w:bCs w:val="0"/>
          <w:spacing w:val="-3"/>
          <w:sz w:val="24"/>
          <w:szCs w:val="24"/>
        </w:rPr>
        <w:t xml:space="preserve"> </w:t>
      </w:r>
      <w:r w:rsidRPr="00A129DB">
        <w:rPr>
          <w:b w:val="0"/>
          <w:bCs w:val="0"/>
          <w:sz w:val="24"/>
          <w:szCs w:val="24"/>
        </w:rPr>
        <w:t>Eugen</w:t>
      </w:r>
      <w:r w:rsidRPr="00A129DB">
        <w:rPr>
          <w:b w:val="0"/>
          <w:bCs w:val="0"/>
          <w:spacing w:val="3"/>
          <w:sz w:val="24"/>
          <w:szCs w:val="24"/>
        </w:rPr>
        <w:t xml:space="preserve"> </w:t>
      </w:r>
      <w:r w:rsidRPr="00A129DB">
        <w:rPr>
          <w:b w:val="0"/>
          <w:bCs w:val="0"/>
          <w:sz w:val="24"/>
          <w:szCs w:val="24"/>
        </w:rPr>
        <w:t>A.,</w:t>
      </w:r>
      <w:r w:rsidRPr="00A129DB">
        <w:rPr>
          <w:b w:val="0"/>
          <w:bCs w:val="0"/>
          <w:spacing w:val="5"/>
          <w:sz w:val="24"/>
          <w:szCs w:val="24"/>
        </w:rPr>
        <w:t xml:space="preserve"> </w:t>
      </w:r>
      <w:proofErr w:type="spellStart"/>
      <w:r w:rsidRPr="00A129DB">
        <w:rPr>
          <w:b w:val="0"/>
          <w:bCs w:val="0"/>
          <w:i/>
          <w:sz w:val="24"/>
          <w:szCs w:val="24"/>
        </w:rPr>
        <w:t>Traducerea</w:t>
      </w:r>
      <w:proofErr w:type="spellEnd"/>
      <w:r w:rsidRPr="00A129DB">
        <w:rPr>
          <w:b w:val="0"/>
          <w:bCs w:val="0"/>
          <w:i/>
          <w:spacing w:val="-2"/>
          <w:sz w:val="24"/>
          <w:szCs w:val="24"/>
        </w:rPr>
        <w:t xml:space="preserve"> </w:t>
      </w:r>
      <w:proofErr w:type="spellStart"/>
      <w:proofErr w:type="gramStart"/>
      <w:r w:rsidRPr="00A129DB">
        <w:rPr>
          <w:b w:val="0"/>
          <w:bCs w:val="0"/>
          <w:i/>
          <w:sz w:val="24"/>
          <w:szCs w:val="24"/>
        </w:rPr>
        <w:t>sensurilor</w:t>
      </w:r>
      <w:proofErr w:type="spellEnd"/>
      <w:r w:rsidRPr="00A129DB">
        <w:rPr>
          <w:b w:val="0"/>
          <w:bCs w:val="0"/>
          <w:i/>
          <w:spacing w:val="4"/>
          <w:sz w:val="24"/>
          <w:szCs w:val="24"/>
        </w:rPr>
        <w:t xml:space="preserve"> </w:t>
      </w:r>
      <w:r w:rsidRPr="00A129DB">
        <w:rPr>
          <w:b w:val="0"/>
          <w:bCs w:val="0"/>
          <w:i/>
          <w:sz w:val="24"/>
          <w:szCs w:val="24"/>
        </w:rPr>
        <w:t>:</w:t>
      </w:r>
      <w:proofErr w:type="gramEnd"/>
      <w:r w:rsidRPr="00A129DB">
        <w:rPr>
          <w:b w:val="0"/>
          <w:bCs w:val="0"/>
          <w:i/>
          <w:spacing w:val="2"/>
          <w:sz w:val="24"/>
          <w:szCs w:val="24"/>
        </w:rPr>
        <w:t xml:space="preserve"> </w:t>
      </w:r>
      <w:proofErr w:type="spellStart"/>
      <w:r w:rsidRPr="00A129DB">
        <w:rPr>
          <w:b w:val="0"/>
          <w:bCs w:val="0"/>
          <w:i/>
          <w:sz w:val="24"/>
          <w:szCs w:val="24"/>
        </w:rPr>
        <w:t>traducerea</w:t>
      </w:r>
      <w:proofErr w:type="spellEnd"/>
      <w:r w:rsidRPr="00A129DB">
        <w:rPr>
          <w:b w:val="0"/>
          <w:bCs w:val="0"/>
          <w:i/>
          <w:sz w:val="24"/>
          <w:szCs w:val="24"/>
        </w:rPr>
        <w:t>:</w:t>
      </w:r>
      <w:r w:rsidRPr="00A129DB">
        <w:rPr>
          <w:b w:val="0"/>
          <w:bCs w:val="0"/>
          <w:i/>
          <w:spacing w:val="1"/>
          <w:sz w:val="24"/>
          <w:szCs w:val="24"/>
        </w:rPr>
        <w:t xml:space="preserve"> </w:t>
      </w:r>
      <w:proofErr w:type="spellStart"/>
      <w:r w:rsidRPr="00A129DB">
        <w:rPr>
          <w:b w:val="0"/>
          <w:bCs w:val="0"/>
          <w:i/>
          <w:sz w:val="24"/>
          <w:szCs w:val="24"/>
        </w:rPr>
        <w:t>posibilă</w:t>
      </w:r>
      <w:proofErr w:type="spellEnd"/>
      <w:r w:rsidRPr="00A129DB">
        <w:rPr>
          <w:b w:val="0"/>
          <w:bCs w:val="0"/>
          <w:i/>
          <w:spacing w:val="-2"/>
          <w:sz w:val="24"/>
          <w:szCs w:val="24"/>
        </w:rPr>
        <w:t xml:space="preserve"> </w:t>
      </w:r>
      <w:proofErr w:type="spellStart"/>
      <w:r w:rsidRPr="00A129DB">
        <w:rPr>
          <w:b w:val="0"/>
          <w:bCs w:val="0"/>
          <w:i/>
          <w:sz w:val="24"/>
          <w:szCs w:val="24"/>
        </w:rPr>
        <w:t>şi</w:t>
      </w:r>
      <w:proofErr w:type="spellEnd"/>
      <w:r w:rsidRPr="00A129DB">
        <w:rPr>
          <w:b w:val="0"/>
          <w:bCs w:val="0"/>
          <w:i/>
          <w:spacing w:val="-2"/>
          <w:sz w:val="24"/>
          <w:szCs w:val="24"/>
        </w:rPr>
        <w:t xml:space="preserve"> </w:t>
      </w:r>
      <w:proofErr w:type="spellStart"/>
      <w:r w:rsidRPr="00A129DB">
        <w:rPr>
          <w:b w:val="0"/>
          <w:bCs w:val="0"/>
          <w:i/>
          <w:sz w:val="24"/>
          <w:szCs w:val="24"/>
        </w:rPr>
        <w:t>imposibilă</w:t>
      </w:r>
      <w:proofErr w:type="spellEnd"/>
      <w:r w:rsidRPr="00A129DB">
        <w:rPr>
          <w:b w:val="0"/>
          <w:bCs w:val="0"/>
          <w:sz w:val="24"/>
          <w:szCs w:val="24"/>
        </w:rPr>
        <w:t>.</w:t>
      </w:r>
      <w:r w:rsidRPr="00A129DB">
        <w:rPr>
          <w:b w:val="0"/>
          <w:bCs w:val="0"/>
          <w:spacing w:val="-2"/>
          <w:sz w:val="24"/>
          <w:szCs w:val="24"/>
        </w:rPr>
        <w:t xml:space="preserve"> </w:t>
      </w:r>
      <w:proofErr w:type="spellStart"/>
      <w:r w:rsidRPr="00A129DB">
        <w:rPr>
          <w:b w:val="0"/>
          <w:bCs w:val="0"/>
          <w:sz w:val="24"/>
          <w:szCs w:val="24"/>
        </w:rPr>
        <w:t>Traducere</w:t>
      </w:r>
      <w:proofErr w:type="spellEnd"/>
      <w:r w:rsidRPr="00A129DB">
        <w:rPr>
          <w:b w:val="0"/>
          <w:bCs w:val="0"/>
          <w:spacing w:val="1"/>
          <w:sz w:val="24"/>
          <w:szCs w:val="24"/>
        </w:rPr>
        <w:t xml:space="preserve"> </w:t>
      </w:r>
      <w:r w:rsidRPr="00A129DB">
        <w:rPr>
          <w:b w:val="0"/>
          <w:bCs w:val="0"/>
          <w:sz w:val="24"/>
          <w:szCs w:val="24"/>
        </w:rPr>
        <w:t>de</w:t>
      </w:r>
      <w:r w:rsidRPr="00A129DB">
        <w:rPr>
          <w:b w:val="0"/>
          <w:bCs w:val="0"/>
          <w:spacing w:val="-5"/>
          <w:sz w:val="24"/>
          <w:szCs w:val="24"/>
        </w:rPr>
        <w:t xml:space="preserve"> </w:t>
      </w:r>
      <w:r w:rsidRPr="00A129DB">
        <w:rPr>
          <w:b w:val="0"/>
          <w:bCs w:val="0"/>
          <w:sz w:val="24"/>
          <w:szCs w:val="24"/>
        </w:rPr>
        <w:t>R</w:t>
      </w:r>
      <w:r w:rsidRPr="00A129DB">
        <w:rPr>
          <w:b w:val="0"/>
          <w:bCs w:val="0"/>
          <w:spacing w:val="-52"/>
          <w:sz w:val="24"/>
          <w:szCs w:val="24"/>
        </w:rPr>
        <w:t xml:space="preserve"> </w:t>
      </w:r>
      <w:proofErr w:type="spellStart"/>
      <w:r w:rsidRPr="00A129DB">
        <w:rPr>
          <w:b w:val="0"/>
          <w:bCs w:val="0"/>
          <w:sz w:val="24"/>
          <w:szCs w:val="24"/>
        </w:rPr>
        <w:t>odica</w:t>
      </w:r>
      <w:proofErr w:type="spellEnd"/>
      <w:r w:rsidRPr="00A129DB">
        <w:rPr>
          <w:b w:val="0"/>
          <w:bCs w:val="0"/>
          <w:spacing w:val="-3"/>
          <w:sz w:val="24"/>
          <w:szCs w:val="24"/>
        </w:rPr>
        <w:t xml:space="preserve"> </w:t>
      </w:r>
      <w:r w:rsidRPr="00A129DB">
        <w:rPr>
          <w:b w:val="0"/>
          <w:bCs w:val="0"/>
          <w:sz w:val="24"/>
          <w:szCs w:val="24"/>
        </w:rPr>
        <w:t>Dimitriu.</w:t>
      </w:r>
      <w:r w:rsidRPr="00A129DB">
        <w:rPr>
          <w:b w:val="0"/>
          <w:bCs w:val="0"/>
          <w:spacing w:val="2"/>
          <w:sz w:val="24"/>
          <w:szCs w:val="24"/>
        </w:rPr>
        <w:t xml:space="preserve"> </w:t>
      </w:r>
      <w:proofErr w:type="spellStart"/>
      <w:r w:rsidRPr="00A129DB">
        <w:rPr>
          <w:b w:val="0"/>
          <w:bCs w:val="0"/>
          <w:sz w:val="24"/>
          <w:szCs w:val="24"/>
        </w:rPr>
        <w:t>Iași</w:t>
      </w:r>
      <w:proofErr w:type="spellEnd"/>
      <w:r w:rsidRPr="00A129DB">
        <w:rPr>
          <w:b w:val="0"/>
          <w:bCs w:val="0"/>
          <w:sz w:val="24"/>
          <w:szCs w:val="24"/>
        </w:rPr>
        <w:t xml:space="preserve">: </w:t>
      </w:r>
      <w:proofErr w:type="spellStart"/>
      <w:r w:rsidRPr="00A129DB">
        <w:rPr>
          <w:b w:val="0"/>
          <w:bCs w:val="0"/>
          <w:sz w:val="24"/>
          <w:szCs w:val="24"/>
        </w:rPr>
        <w:t>Institutul</w:t>
      </w:r>
      <w:proofErr w:type="spellEnd"/>
      <w:r w:rsidRPr="00A129DB">
        <w:rPr>
          <w:b w:val="0"/>
          <w:bCs w:val="0"/>
          <w:sz w:val="24"/>
          <w:szCs w:val="24"/>
        </w:rPr>
        <w:t xml:space="preserve"> European, 2004.</w:t>
      </w:r>
    </w:p>
    <w:p w14:paraId="1C82824A" w14:textId="77777777" w:rsidR="008C63B5" w:rsidRPr="00A129DB" w:rsidRDefault="008C63B5" w:rsidP="00A129DB">
      <w:pPr>
        <w:pStyle w:val="ListParagraph"/>
        <w:widowControl w:val="0"/>
        <w:numPr>
          <w:ilvl w:val="0"/>
          <w:numId w:val="24"/>
        </w:numPr>
        <w:tabs>
          <w:tab w:val="left" w:pos="940"/>
          <w:tab w:val="left" w:pos="941"/>
        </w:tabs>
        <w:autoSpaceDE w:val="0"/>
        <w:autoSpaceDN w:val="0"/>
        <w:spacing w:after="0" w:line="240" w:lineRule="auto"/>
        <w:ind w:left="940" w:right="158" w:hanging="480"/>
        <w:contextualSpacing w:val="0"/>
        <w:rPr>
          <w:b w:val="0"/>
          <w:bCs w:val="0"/>
          <w:sz w:val="24"/>
          <w:szCs w:val="24"/>
        </w:rPr>
      </w:pPr>
      <w:proofErr w:type="spellStart"/>
      <w:r w:rsidRPr="00A129DB">
        <w:rPr>
          <w:b w:val="0"/>
          <w:bCs w:val="0"/>
          <w:sz w:val="24"/>
          <w:szCs w:val="24"/>
          <w:lang w:val="fr-FR"/>
        </w:rPr>
        <w:t>Osimo</w:t>
      </w:r>
      <w:proofErr w:type="spellEnd"/>
      <w:r w:rsidRPr="00A129DB">
        <w:rPr>
          <w:b w:val="0"/>
          <w:bCs w:val="0"/>
          <w:sz w:val="24"/>
          <w:szCs w:val="24"/>
          <w:lang w:val="fr-FR"/>
        </w:rPr>
        <w:t>,</w:t>
      </w:r>
      <w:r w:rsidRPr="00A129DB">
        <w:rPr>
          <w:b w:val="0"/>
          <w:bCs w:val="0"/>
          <w:spacing w:val="1"/>
          <w:sz w:val="24"/>
          <w:szCs w:val="24"/>
          <w:lang w:val="fr-FR"/>
        </w:rPr>
        <w:t xml:space="preserve"> </w:t>
      </w:r>
      <w:proofErr w:type="gramStart"/>
      <w:r w:rsidRPr="00A129DB">
        <w:rPr>
          <w:b w:val="0"/>
          <w:bCs w:val="0"/>
          <w:sz w:val="24"/>
          <w:szCs w:val="24"/>
          <w:lang w:val="fr-FR"/>
        </w:rPr>
        <w:t>Bruno;</w:t>
      </w:r>
      <w:proofErr w:type="gramEnd"/>
      <w:r w:rsidRPr="00A129DB">
        <w:rPr>
          <w:b w:val="0"/>
          <w:bCs w:val="0"/>
          <w:spacing w:val="1"/>
          <w:sz w:val="24"/>
          <w:szCs w:val="24"/>
          <w:lang w:val="fr-FR"/>
        </w:rPr>
        <w:t xml:space="preserve"> </w:t>
      </w:r>
      <w:r w:rsidRPr="00A129DB">
        <w:rPr>
          <w:b w:val="0"/>
          <w:bCs w:val="0"/>
          <w:sz w:val="24"/>
          <w:szCs w:val="24"/>
          <w:lang w:val="fr-FR"/>
        </w:rPr>
        <w:t>Cristina</w:t>
      </w:r>
      <w:r w:rsidRPr="00A129DB">
        <w:rPr>
          <w:b w:val="0"/>
          <w:bCs w:val="0"/>
          <w:spacing w:val="1"/>
          <w:sz w:val="24"/>
          <w:szCs w:val="24"/>
          <w:lang w:val="fr-FR"/>
        </w:rPr>
        <w:t xml:space="preserve"> </w:t>
      </w:r>
      <w:proofErr w:type="spellStart"/>
      <w:r w:rsidRPr="00A129DB">
        <w:rPr>
          <w:b w:val="0"/>
          <w:bCs w:val="0"/>
          <w:sz w:val="24"/>
          <w:szCs w:val="24"/>
          <w:lang w:val="fr-FR"/>
        </w:rPr>
        <w:t>Secci</w:t>
      </w:r>
      <w:proofErr w:type="spellEnd"/>
      <w:r w:rsidRPr="00A129DB">
        <w:rPr>
          <w:b w:val="0"/>
          <w:bCs w:val="0"/>
          <w:sz w:val="24"/>
          <w:szCs w:val="24"/>
          <w:lang w:val="fr-FR"/>
        </w:rPr>
        <w:t>;</w:t>
      </w:r>
      <w:r w:rsidRPr="00A129DB">
        <w:rPr>
          <w:b w:val="0"/>
          <w:bCs w:val="0"/>
          <w:spacing w:val="55"/>
          <w:sz w:val="24"/>
          <w:szCs w:val="24"/>
          <w:lang w:val="fr-FR"/>
        </w:rPr>
        <w:t xml:space="preserve"> </w:t>
      </w:r>
      <w:r w:rsidRPr="00A129DB">
        <w:rPr>
          <w:b w:val="0"/>
          <w:bCs w:val="0"/>
          <w:i/>
          <w:sz w:val="24"/>
          <w:szCs w:val="24"/>
          <w:lang w:val="fr-FR"/>
        </w:rPr>
        <w:t>Historia</w:t>
      </w:r>
      <w:r w:rsidRPr="00A129DB">
        <w:rPr>
          <w:b w:val="0"/>
          <w:bCs w:val="0"/>
          <w:i/>
          <w:spacing w:val="55"/>
          <w:sz w:val="24"/>
          <w:szCs w:val="24"/>
          <w:lang w:val="fr-FR"/>
        </w:rPr>
        <w:t xml:space="preserve"> </w:t>
      </w:r>
      <w:r w:rsidRPr="00A129DB">
        <w:rPr>
          <w:b w:val="0"/>
          <w:bCs w:val="0"/>
          <w:i/>
          <w:sz w:val="24"/>
          <w:szCs w:val="24"/>
          <w:lang w:val="fr-FR"/>
        </w:rPr>
        <w:t>de</w:t>
      </w:r>
      <w:r w:rsidRPr="00A129DB">
        <w:rPr>
          <w:b w:val="0"/>
          <w:bCs w:val="0"/>
          <w:i/>
          <w:spacing w:val="55"/>
          <w:sz w:val="24"/>
          <w:szCs w:val="24"/>
          <w:lang w:val="fr-FR"/>
        </w:rPr>
        <w:t xml:space="preserve"> </w:t>
      </w:r>
      <w:r w:rsidRPr="00A129DB">
        <w:rPr>
          <w:b w:val="0"/>
          <w:bCs w:val="0"/>
          <w:i/>
          <w:sz w:val="24"/>
          <w:szCs w:val="24"/>
          <w:lang w:val="fr-FR"/>
        </w:rPr>
        <w:t>la</w:t>
      </w:r>
      <w:r w:rsidRPr="00A129DB">
        <w:rPr>
          <w:b w:val="0"/>
          <w:bCs w:val="0"/>
          <w:i/>
          <w:spacing w:val="55"/>
          <w:sz w:val="24"/>
          <w:szCs w:val="24"/>
          <w:lang w:val="fr-FR"/>
        </w:rPr>
        <w:t xml:space="preserve"> </w:t>
      </w:r>
      <w:proofErr w:type="spellStart"/>
      <w:r w:rsidRPr="00A129DB">
        <w:rPr>
          <w:b w:val="0"/>
          <w:bCs w:val="0"/>
          <w:i/>
          <w:sz w:val="24"/>
          <w:szCs w:val="24"/>
          <w:lang w:val="fr-FR"/>
        </w:rPr>
        <w:t>traducción</w:t>
      </w:r>
      <w:proofErr w:type="spellEnd"/>
      <w:r w:rsidRPr="00A129DB">
        <w:rPr>
          <w:b w:val="0"/>
          <w:bCs w:val="0"/>
          <w:i/>
          <w:spacing w:val="55"/>
          <w:sz w:val="24"/>
          <w:szCs w:val="24"/>
          <w:lang w:val="fr-FR"/>
        </w:rPr>
        <w:t xml:space="preserve"> </w:t>
      </w:r>
      <w:proofErr w:type="spellStart"/>
      <w:r w:rsidRPr="00A129DB">
        <w:rPr>
          <w:b w:val="0"/>
          <w:bCs w:val="0"/>
          <w:i/>
          <w:sz w:val="24"/>
          <w:szCs w:val="24"/>
          <w:lang w:val="fr-FR"/>
        </w:rPr>
        <w:t>reflexiones</w:t>
      </w:r>
      <w:proofErr w:type="spellEnd"/>
      <w:r w:rsidRPr="00A129DB">
        <w:rPr>
          <w:b w:val="0"/>
          <w:bCs w:val="0"/>
          <w:i/>
          <w:spacing w:val="55"/>
          <w:sz w:val="24"/>
          <w:szCs w:val="24"/>
          <w:lang w:val="fr-FR"/>
        </w:rPr>
        <w:t xml:space="preserve"> </w:t>
      </w:r>
      <w:r w:rsidRPr="00A129DB">
        <w:rPr>
          <w:b w:val="0"/>
          <w:bCs w:val="0"/>
          <w:i/>
          <w:sz w:val="24"/>
          <w:szCs w:val="24"/>
          <w:lang w:val="fr-FR"/>
        </w:rPr>
        <w:t>en</w:t>
      </w:r>
      <w:r w:rsidRPr="00A129DB">
        <w:rPr>
          <w:b w:val="0"/>
          <w:bCs w:val="0"/>
          <w:i/>
          <w:spacing w:val="55"/>
          <w:sz w:val="24"/>
          <w:szCs w:val="24"/>
          <w:lang w:val="fr-FR"/>
        </w:rPr>
        <w:t xml:space="preserve"> </w:t>
      </w:r>
      <w:proofErr w:type="spellStart"/>
      <w:r w:rsidRPr="00A129DB">
        <w:rPr>
          <w:b w:val="0"/>
          <w:bCs w:val="0"/>
          <w:i/>
          <w:sz w:val="24"/>
          <w:szCs w:val="24"/>
          <w:lang w:val="fr-FR"/>
        </w:rPr>
        <w:t>torno</w:t>
      </w:r>
      <w:proofErr w:type="spellEnd"/>
      <w:r w:rsidRPr="00A129DB">
        <w:rPr>
          <w:b w:val="0"/>
          <w:bCs w:val="0"/>
          <w:i/>
          <w:spacing w:val="55"/>
          <w:sz w:val="24"/>
          <w:szCs w:val="24"/>
          <w:lang w:val="fr-FR"/>
        </w:rPr>
        <w:t xml:space="preserve"> </w:t>
      </w:r>
      <w:proofErr w:type="spellStart"/>
      <w:r w:rsidRPr="00A129DB">
        <w:rPr>
          <w:b w:val="0"/>
          <w:bCs w:val="0"/>
          <w:i/>
          <w:sz w:val="24"/>
          <w:szCs w:val="24"/>
          <w:lang w:val="fr-FR"/>
        </w:rPr>
        <w:t>del</w:t>
      </w:r>
      <w:proofErr w:type="spellEnd"/>
      <w:r w:rsidRPr="00A129DB">
        <w:rPr>
          <w:b w:val="0"/>
          <w:bCs w:val="0"/>
          <w:i/>
          <w:spacing w:val="1"/>
          <w:sz w:val="24"/>
          <w:szCs w:val="24"/>
          <w:lang w:val="fr-FR"/>
        </w:rPr>
        <w:t xml:space="preserve"> </w:t>
      </w:r>
      <w:proofErr w:type="spellStart"/>
      <w:r w:rsidRPr="00A129DB">
        <w:rPr>
          <w:b w:val="0"/>
          <w:bCs w:val="0"/>
          <w:i/>
          <w:sz w:val="24"/>
          <w:szCs w:val="24"/>
          <w:lang w:val="fr-FR"/>
        </w:rPr>
        <w:t>lenguaje</w:t>
      </w:r>
      <w:proofErr w:type="spellEnd"/>
      <w:r w:rsidRPr="00A129DB">
        <w:rPr>
          <w:b w:val="0"/>
          <w:bCs w:val="0"/>
          <w:i/>
          <w:spacing w:val="1"/>
          <w:sz w:val="24"/>
          <w:szCs w:val="24"/>
          <w:lang w:val="fr-FR"/>
        </w:rPr>
        <w:t xml:space="preserve"> </w:t>
      </w:r>
      <w:proofErr w:type="spellStart"/>
      <w:r w:rsidRPr="00A129DB">
        <w:rPr>
          <w:b w:val="0"/>
          <w:bCs w:val="0"/>
          <w:i/>
          <w:sz w:val="24"/>
          <w:szCs w:val="24"/>
          <w:lang w:val="fr-FR"/>
        </w:rPr>
        <w:t>traductivo</w:t>
      </w:r>
      <w:proofErr w:type="spellEnd"/>
      <w:r w:rsidRPr="00A129DB">
        <w:rPr>
          <w:b w:val="0"/>
          <w:bCs w:val="0"/>
          <w:i/>
          <w:spacing w:val="1"/>
          <w:sz w:val="24"/>
          <w:szCs w:val="24"/>
          <w:lang w:val="fr-FR"/>
        </w:rPr>
        <w:t xml:space="preserve"> </w:t>
      </w:r>
      <w:proofErr w:type="spellStart"/>
      <w:r w:rsidRPr="00A129DB">
        <w:rPr>
          <w:b w:val="0"/>
          <w:bCs w:val="0"/>
          <w:i/>
          <w:sz w:val="24"/>
          <w:szCs w:val="24"/>
          <w:lang w:val="fr-FR"/>
        </w:rPr>
        <w:t>desde</w:t>
      </w:r>
      <w:proofErr w:type="spellEnd"/>
      <w:r w:rsidRPr="00A129DB">
        <w:rPr>
          <w:b w:val="0"/>
          <w:bCs w:val="0"/>
          <w:i/>
          <w:spacing w:val="1"/>
          <w:sz w:val="24"/>
          <w:szCs w:val="24"/>
          <w:lang w:val="fr-FR"/>
        </w:rPr>
        <w:t xml:space="preserve"> </w:t>
      </w:r>
      <w:r w:rsidRPr="00A129DB">
        <w:rPr>
          <w:b w:val="0"/>
          <w:bCs w:val="0"/>
          <w:i/>
          <w:sz w:val="24"/>
          <w:szCs w:val="24"/>
          <w:lang w:val="fr-FR"/>
        </w:rPr>
        <w:t>la</w:t>
      </w:r>
      <w:r w:rsidRPr="00A129DB">
        <w:rPr>
          <w:b w:val="0"/>
          <w:bCs w:val="0"/>
          <w:i/>
          <w:spacing w:val="1"/>
          <w:sz w:val="24"/>
          <w:szCs w:val="24"/>
          <w:lang w:val="fr-FR"/>
        </w:rPr>
        <w:t xml:space="preserve"> </w:t>
      </w:r>
      <w:proofErr w:type="spellStart"/>
      <w:r w:rsidRPr="00A129DB">
        <w:rPr>
          <w:b w:val="0"/>
          <w:bCs w:val="0"/>
          <w:i/>
          <w:sz w:val="24"/>
          <w:szCs w:val="24"/>
          <w:lang w:val="fr-FR"/>
        </w:rPr>
        <w:t>antigüedad</w:t>
      </w:r>
      <w:proofErr w:type="spellEnd"/>
      <w:r w:rsidRPr="00A129DB">
        <w:rPr>
          <w:b w:val="0"/>
          <w:bCs w:val="0"/>
          <w:i/>
          <w:spacing w:val="1"/>
          <w:sz w:val="24"/>
          <w:szCs w:val="24"/>
          <w:lang w:val="fr-FR"/>
        </w:rPr>
        <w:t xml:space="preserve"> </w:t>
      </w:r>
      <w:proofErr w:type="spellStart"/>
      <w:r w:rsidRPr="00A129DB">
        <w:rPr>
          <w:b w:val="0"/>
          <w:bCs w:val="0"/>
          <w:i/>
          <w:sz w:val="24"/>
          <w:szCs w:val="24"/>
          <w:lang w:val="fr-FR"/>
        </w:rPr>
        <w:t>hasta</w:t>
      </w:r>
      <w:proofErr w:type="spellEnd"/>
      <w:r w:rsidRPr="00A129DB">
        <w:rPr>
          <w:b w:val="0"/>
          <w:bCs w:val="0"/>
          <w:i/>
          <w:spacing w:val="1"/>
          <w:sz w:val="24"/>
          <w:szCs w:val="24"/>
          <w:lang w:val="fr-FR"/>
        </w:rPr>
        <w:t xml:space="preserve"> </w:t>
      </w:r>
      <w:r w:rsidRPr="00A129DB">
        <w:rPr>
          <w:b w:val="0"/>
          <w:bCs w:val="0"/>
          <w:i/>
          <w:sz w:val="24"/>
          <w:szCs w:val="24"/>
          <w:lang w:val="fr-FR"/>
        </w:rPr>
        <w:t>los</w:t>
      </w:r>
      <w:r w:rsidRPr="00A129DB">
        <w:rPr>
          <w:b w:val="0"/>
          <w:bCs w:val="0"/>
          <w:i/>
          <w:spacing w:val="1"/>
          <w:sz w:val="24"/>
          <w:szCs w:val="24"/>
          <w:lang w:val="fr-FR"/>
        </w:rPr>
        <w:t xml:space="preserve"> </w:t>
      </w:r>
      <w:proofErr w:type="spellStart"/>
      <w:r w:rsidRPr="00A129DB">
        <w:rPr>
          <w:b w:val="0"/>
          <w:bCs w:val="0"/>
          <w:i/>
          <w:sz w:val="24"/>
          <w:szCs w:val="24"/>
          <w:lang w:val="fr-FR"/>
        </w:rPr>
        <w:t>contemporáneos</w:t>
      </w:r>
      <w:proofErr w:type="spellEnd"/>
      <w:r w:rsidRPr="00A129DB">
        <w:rPr>
          <w:b w:val="0"/>
          <w:bCs w:val="0"/>
          <w:sz w:val="24"/>
          <w:szCs w:val="24"/>
          <w:lang w:val="fr-FR"/>
        </w:rPr>
        <w:t>.</w:t>
      </w:r>
      <w:r w:rsidRPr="00A129DB">
        <w:rPr>
          <w:b w:val="0"/>
          <w:bCs w:val="0"/>
          <w:spacing w:val="1"/>
          <w:sz w:val="24"/>
          <w:szCs w:val="24"/>
          <w:lang w:val="fr-FR"/>
        </w:rPr>
        <w:t xml:space="preserve"> </w:t>
      </w:r>
      <w:r w:rsidRPr="00A129DB">
        <w:rPr>
          <w:b w:val="0"/>
          <w:bCs w:val="0"/>
          <w:sz w:val="24"/>
          <w:szCs w:val="24"/>
        </w:rPr>
        <w:t>México,</w:t>
      </w:r>
      <w:r w:rsidRPr="00A129DB">
        <w:rPr>
          <w:b w:val="0"/>
          <w:bCs w:val="0"/>
          <w:spacing w:val="1"/>
          <w:sz w:val="24"/>
          <w:szCs w:val="24"/>
        </w:rPr>
        <w:t xml:space="preserve"> </w:t>
      </w:r>
      <w:proofErr w:type="spellStart"/>
      <w:proofErr w:type="gramStart"/>
      <w:r w:rsidRPr="00A129DB">
        <w:rPr>
          <w:b w:val="0"/>
          <w:bCs w:val="0"/>
          <w:sz w:val="24"/>
          <w:szCs w:val="24"/>
        </w:rPr>
        <w:t>D.Editorial</w:t>
      </w:r>
      <w:proofErr w:type="spellEnd"/>
      <w:proofErr w:type="gramEnd"/>
      <w:r w:rsidRPr="00A129DB">
        <w:rPr>
          <w:b w:val="0"/>
          <w:bCs w:val="0"/>
          <w:spacing w:val="-52"/>
          <w:sz w:val="24"/>
          <w:szCs w:val="24"/>
        </w:rPr>
        <w:t xml:space="preserve"> </w:t>
      </w:r>
      <w:proofErr w:type="spellStart"/>
      <w:r w:rsidRPr="00A129DB">
        <w:rPr>
          <w:b w:val="0"/>
          <w:bCs w:val="0"/>
          <w:sz w:val="24"/>
          <w:szCs w:val="24"/>
        </w:rPr>
        <w:t>Culturales</w:t>
      </w:r>
      <w:proofErr w:type="spellEnd"/>
      <w:r w:rsidRPr="00A129DB">
        <w:rPr>
          <w:b w:val="0"/>
          <w:bCs w:val="0"/>
          <w:spacing w:val="-1"/>
          <w:sz w:val="24"/>
          <w:szCs w:val="24"/>
        </w:rPr>
        <w:t xml:space="preserve"> </w:t>
      </w:r>
      <w:proofErr w:type="spellStart"/>
      <w:r w:rsidRPr="00A129DB">
        <w:rPr>
          <w:b w:val="0"/>
          <w:bCs w:val="0"/>
          <w:sz w:val="24"/>
          <w:szCs w:val="24"/>
        </w:rPr>
        <w:t>Paidós</w:t>
      </w:r>
      <w:proofErr w:type="spellEnd"/>
      <w:r w:rsidRPr="00A129DB">
        <w:rPr>
          <w:b w:val="0"/>
          <w:bCs w:val="0"/>
          <w:sz w:val="24"/>
          <w:szCs w:val="24"/>
        </w:rPr>
        <w:t>, [it. 2002]</w:t>
      </w:r>
      <w:r w:rsidRPr="00A129DB">
        <w:rPr>
          <w:b w:val="0"/>
          <w:bCs w:val="0"/>
          <w:spacing w:val="1"/>
          <w:sz w:val="24"/>
          <w:szCs w:val="24"/>
        </w:rPr>
        <w:t xml:space="preserve"> </w:t>
      </w:r>
      <w:r w:rsidRPr="00A129DB">
        <w:rPr>
          <w:b w:val="0"/>
          <w:bCs w:val="0"/>
          <w:sz w:val="24"/>
          <w:szCs w:val="24"/>
        </w:rPr>
        <w:t>2013</w:t>
      </w:r>
    </w:p>
    <w:p w14:paraId="28CF9758" w14:textId="77777777" w:rsidR="00830F57" w:rsidRPr="00A129DB" w:rsidRDefault="00830F57" w:rsidP="00A129DB">
      <w:pPr>
        <w:spacing w:after="0" w:line="240" w:lineRule="auto"/>
        <w:rPr>
          <w:rFonts w:ascii="Times New Roman" w:hAnsi="Times New Roman" w:cs="Times New Roman"/>
          <w:b/>
          <w:bCs/>
          <w:sz w:val="24"/>
          <w:szCs w:val="24"/>
          <w:lang w:val="ro-RO"/>
        </w:rPr>
      </w:pPr>
    </w:p>
    <w:p w14:paraId="428F821F" w14:textId="7C28158C" w:rsidR="009428BC" w:rsidRPr="00A129DB" w:rsidRDefault="009428BC"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Cercet. Șt. II Dr. Mădălina C</w:t>
      </w:r>
      <w:r w:rsidR="00164A61" w:rsidRPr="00A129DB">
        <w:rPr>
          <w:rFonts w:ascii="Times New Roman" w:hAnsi="Times New Roman" w:cs="Times New Roman"/>
          <w:b/>
          <w:bCs/>
          <w:sz w:val="24"/>
          <w:szCs w:val="24"/>
          <w:lang w:val="ro-RO"/>
        </w:rPr>
        <w:t>HITEZ</w:t>
      </w:r>
    </w:p>
    <w:p w14:paraId="30BF75BC" w14:textId="77777777" w:rsidR="009428BC" w:rsidRPr="00A129DB" w:rsidRDefault="009428BC" w:rsidP="00A129DB">
      <w:pPr>
        <w:spacing w:after="0" w:line="240" w:lineRule="auto"/>
        <w:rPr>
          <w:rFonts w:ascii="Times New Roman" w:eastAsia="Times New Roman" w:hAnsi="Times New Roman" w:cs="Times New Roman"/>
          <w:i/>
          <w:iCs/>
          <w:sz w:val="24"/>
          <w:szCs w:val="24"/>
        </w:rPr>
      </w:pPr>
      <w:r w:rsidRPr="00A129DB">
        <w:rPr>
          <w:rFonts w:ascii="Times New Roman" w:eastAsia="Times New Roman" w:hAnsi="Times New Roman" w:cs="Times New Roman"/>
          <w:i/>
          <w:iCs/>
          <w:sz w:val="24"/>
          <w:szCs w:val="24"/>
        </w:rPr>
        <w:t>Corpus linguistics for Interdisciplinary Language Related Studies</w:t>
      </w:r>
    </w:p>
    <w:p w14:paraId="5265E339" w14:textId="77777777" w:rsidR="009428BC" w:rsidRPr="00A129DB" w:rsidRDefault="009428BC" w:rsidP="00A129DB">
      <w:pPr>
        <w:spacing w:after="0" w:line="240" w:lineRule="auto"/>
        <w:rPr>
          <w:rFonts w:ascii="Times New Roman" w:hAnsi="Times New Roman" w:cs="Times New Roman"/>
          <w:sz w:val="24"/>
          <w:szCs w:val="24"/>
        </w:rPr>
      </w:pPr>
    </w:p>
    <w:p w14:paraId="012B69F4" w14:textId="7321E819" w:rsidR="00980C4C" w:rsidRPr="00A129DB" w:rsidRDefault="002563EA"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Prof. Dr. Habil. Daniel D</w:t>
      </w:r>
      <w:r w:rsidR="00164A61" w:rsidRPr="00A129DB">
        <w:rPr>
          <w:rFonts w:ascii="Times New Roman" w:hAnsi="Times New Roman" w:cs="Times New Roman"/>
          <w:b/>
          <w:bCs/>
          <w:sz w:val="24"/>
          <w:szCs w:val="24"/>
          <w:lang w:val="ro-RO"/>
        </w:rPr>
        <w:t>EJICA</w:t>
      </w:r>
    </w:p>
    <w:p w14:paraId="72B15D07" w14:textId="77777777" w:rsidR="002563EA" w:rsidRPr="00A129DB" w:rsidRDefault="002563EA" w:rsidP="00A129DB">
      <w:pPr>
        <w:spacing w:after="0" w:line="240" w:lineRule="auto"/>
        <w:rPr>
          <w:rFonts w:ascii="Times New Roman" w:hAnsi="Times New Roman" w:cs="Times New Roman"/>
          <w:bCs/>
          <w:i/>
          <w:iCs/>
          <w:sz w:val="24"/>
          <w:szCs w:val="24"/>
          <w:lang w:val="ro-RO"/>
        </w:rPr>
      </w:pPr>
      <w:r w:rsidRPr="00A129DB">
        <w:rPr>
          <w:rFonts w:ascii="Times New Roman" w:hAnsi="Times New Roman" w:cs="Times New Roman"/>
          <w:bCs/>
          <w:i/>
          <w:iCs/>
          <w:sz w:val="24"/>
          <w:szCs w:val="24"/>
          <w:lang w:val="ro-RO"/>
        </w:rPr>
        <w:t>Teme propuse pentru cercetări doctorale:</w:t>
      </w:r>
    </w:p>
    <w:p w14:paraId="194AC8EF" w14:textId="77777777" w:rsidR="002563EA" w:rsidRPr="00A129DB" w:rsidRDefault="002563EA" w:rsidP="00A129DB">
      <w:pPr>
        <w:pStyle w:val="ListParagraph"/>
        <w:numPr>
          <w:ilvl w:val="0"/>
          <w:numId w:val="15"/>
        </w:numPr>
        <w:spacing w:after="0" w:line="240" w:lineRule="auto"/>
        <w:rPr>
          <w:b w:val="0"/>
          <w:i/>
          <w:iCs/>
          <w:sz w:val="24"/>
          <w:szCs w:val="24"/>
          <w:lang w:val="ro-RO"/>
        </w:rPr>
      </w:pPr>
      <w:r w:rsidRPr="00A129DB">
        <w:rPr>
          <w:b w:val="0"/>
          <w:i/>
          <w:iCs/>
          <w:sz w:val="24"/>
          <w:szCs w:val="24"/>
          <w:lang w:val="ro-RO"/>
        </w:rPr>
        <w:t>Traducerea textelor de specialitate din domeniile tehnic, economic, juridic, medical etc: Probleme, soluții, metode, strategii.</w:t>
      </w:r>
    </w:p>
    <w:p w14:paraId="650B482C" w14:textId="77777777" w:rsidR="002563EA" w:rsidRPr="00A129DB" w:rsidRDefault="002563EA" w:rsidP="00A129DB">
      <w:pPr>
        <w:pStyle w:val="ListParagraph"/>
        <w:numPr>
          <w:ilvl w:val="0"/>
          <w:numId w:val="15"/>
        </w:numPr>
        <w:spacing w:after="0" w:line="240" w:lineRule="auto"/>
        <w:rPr>
          <w:b w:val="0"/>
          <w:i/>
          <w:iCs/>
          <w:sz w:val="24"/>
          <w:szCs w:val="24"/>
          <w:lang w:val="ro-RO"/>
        </w:rPr>
      </w:pPr>
      <w:r w:rsidRPr="00A129DB">
        <w:rPr>
          <w:b w:val="0"/>
          <w:i/>
          <w:iCs/>
          <w:sz w:val="24"/>
          <w:szCs w:val="24"/>
          <w:lang w:val="ro-RO"/>
        </w:rPr>
        <w:t xml:space="preserve">Procesul de traducere: noi teorii și practici </w:t>
      </w:r>
    </w:p>
    <w:p w14:paraId="7CDCA788" w14:textId="77777777" w:rsidR="002563EA" w:rsidRPr="00A129DB" w:rsidRDefault="002563EA" w:rsidP="00A129DB">
      <w:pPr>
        <w:pStyle w:val="ListParagraph"/>
        <w:numPr>
          <w:ilvl w:val="0"/>
          <w:numId w:val="15"/>
        </w:numPr>
        <w:spacing w:after="0" w:line="240" w:lineRule="auto"/>
        <w:rPr>
          <w:b w:val="0"/>
          <w:i/>
          <w:iCs/>
          <w:sz w:val="24"/>
          <w:szCs w:val="24"/>
          <w:lang w:val="ro-RO"/>
        </w:rPr>
      </w:pPr>
      <w:r w:rsidRPr="00A129DB">
        <w:rPr>
          <w:b w:val="0"/>
          <w:i/>
          <w:iCs/>
          <w:sz w:val="24"/>
          <w:szCs w:val="24"/>
          <w:lang w:val="ro-RO"/>
        </w:rPr>
        <w:t xml:space="preserve">Evaluarea traducerilor </w:t>
      </w:r>
    </w:p>
    <w:p w14:paraId="38140DA9" w14:textId="77777777" w:rsidR="002563EA" w:rsidRPr="00A129DB" w:rsidRDefault="002563EA" w:rsidP="00A129DB">
      <w:pPr>
        <w:pStyle w:val="ListParagraph"/>
        <w:numPr>
          <w:ilvl w:val="0"/>
          <w:numId w:val="15"/>
        </w:numPr>
        <w:spacing w:after="0" w:line="240" w:lineRule="auto"/>
        <w:rPr>
          <w:b w:val="0"/>
          <w:i/>
          <w:iCs/>
          <w:sz w:val="24"/>
          <w:szCs w:val="24"/>
          <w:lang w:val="ro-RO"/>
        </w:rPr>
      </w:pPr>
      <w:r w:rsidRPr="00A129DB">
        <w:rPr>
          <w:b w:val="0"/>
          <w:i/>
          <w:iCs/>
          <w:sz w:val="24"/>
          <w:szCs w:val="24"/>
          <w:lang w:val="ro-RO"/>
        </w:rPr>
        <w:t xml:space="preserve">Post-editarea traducerilor: abordări și strategii </w:t>
      </w:r>
    </w:p>
    <w:p w14:paraId="745CCC9B" w14:textId="77777777" w:rsidR="002563EA" w:rsidRPr="00A129DB" w:rsidRDefault="002563EA" w:rsidP="00A129DB">
      <w:pPr>
        <w:pStyle w:val="ListParagraph"/>
        <w:numPr>
          <w:ilvl w:val="0"/>
          <w:numId w:val="15"/>
        </w:numPr>
        <w:spacing w:after="0" w:line="240" w:lineRule="auto"/>
        <w:rPr>
          <w:b w:val="0"/>
          <w:i/>
          <w:iCs/>
          <w:sz w:val="24"/>
          <w:szCs w:val="24"/>
          <w:lang w:val="ro-RO"/>
        </w:rPr>
      </w:pPr>
      <w:r w:rsidRPr="00A129DB">
        <w:rPr>
          <w:b w:val="0"/>
          <w:i/>
          <w:iCs/>
          <w:sz w:val="24"/>
          <w:szCs w:val="24"/>
          <w:lang w:val="ro-RO"/>
        </w:rPr>
        <w:t>Didactica traducerii</w:t>
      </w:r>
    </w:p>
    <w:p w14:paraId="272249B3" w14:textId="77777777" w:rsidR="002563EA" w:rsidRPr="00A129DB" w:rsidRDefault="002563EA" w:rsidP="00A129DB">
      <w:pPr>
        <w:pStyle w:val="ListParagraph"/>
        <w:numPr>
          <w:ilvl w:val="0"/>
          <w:numId w:val="15"/>
        </w:numPr>
        <w:spacing w:after="0" w:line="240" w:lineRule="auto"/>
        <w:rPr>
          <w:b w:val="0"/>
          <w:i/>
          <w:iCs/>
          <w:sz w:val="24"/>
          <w:szCs w:val="24"/>
          <w:lang w:val="ro-RO"/>
        </w:rPr>
      </w:pPr>
      <w:r w:rsidRPr="00A129DB">
        <w:rPr>
          <w:b w:val="0"/>
          <w:i/>
          <w:iCs/>
          <w:sz w:val="24"/>
          <w:szCs w:val="24"/>
          <w:lang w:val="ro-RO"/>
        </w:rPr>
        <w:t xml:space="preserve">Analiza discursului ca structură și proces </w:t>
      </w:r>
    </w:p>
    <w:p w14:paraId="69722760" w14:textId="77777777" w:rsidR="002563EA" w:rsidRPr="00A129DB" w:rsidRDefault="002563EA" w:rsidP="00A129DB">
      <w:pPr>
        <w:spacing w:after="0" w:line="240" w:lineRule="auto"/>
        <w:jc w:val="both"/>
        <w:rPr>
          <w:rFonts w:ascii="Times New Roman" w:hAnsi="Times New Roman" w:cs="Times New Roman"/>
          <w:bCs/>
          <w:sz w:val="24"/>
          <w:szCs w:val="24"/>
          <w:lang w:val="ro-RO"/>
        </w:rPr>
      </w:pPr>
    </w:p>
    <w:p w14:paraId="2B6EB17D" w14:textId="2BF4E02B" w:rsidR="002563EA" w:rsidRPr="00A129DB" w:rsidRDefault="002563EA" w:rsidP="00A129DB">
      <w:pPr>
        <w:spacing w:after="0" w:line="240" w:lineRule="auto"/>
        <w:jc w:val="both"/>
        <w:rPr>
          <w:rFonts w:ascii="Times New Roman" w:hAnsi="Times New Roman" w:cs="Times New Roman"/>
          <w:b/>
          <w:sz w:val="24"/>
          <w:szCs w:val="24"/>
          <w:lang w:val="ro-RO"/>
        </w:rPr>
      </w:pPr>
      <w:r w:rsidRPr="00A129DB">
        <w:rPr>
          <w:rFonts w:ascii="Times New Roman" w:hAnsi="Times New Roman" w:cs="Times New Roman"/>
          <w:b/>
          <w:sz w:val="24"/>
          <w:szCs w:val="24"/>
          <w:lang w:val="ro-RO"/>
        </w:rPr>
        <w:t>Bibliografie orientativă:</w:t>
      </w:r>
    </w:p>
    <w:p w14:paraId="509BC88C"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fr-FR"/>
        </w:rPr>
        <w:t>Al-</w:t>
      </w:r>
      <w:proofErr w:type="spellStart"/>
      <w:r w:rsidRPr="00A129DB">
        <w:rPr>
          <w:rFonts w:ascii="Times New Roman" w:hAnsi="Times New Roman" w:cs="Times New Roman"/>
          <w:sz w:val="24"/>
          <w:szCs w:val="24"/>
          <w:lang w:val="fr-FR"/>
        </w:rPr>
        <w:t>Qinai</w:t>
      </w:r>
      <w:proofErr w:type="spellEnd"/>
      <w:r w:rsidRPr="00A129DB">
        <w:rPr>
          <w:rFonts w:ascii="Times New Roman" w:hAnsi="Times New Roman" w:cs="Times New Roman"/>
          <w:sz w:val="24"/>
          <w:szCs w:val="24"/>
          <w:lang w:val="fr-FR"/>
        </w:rPr>
        <w:t xml:space="preserve">, J. 2000. </w:t>
      </w:r>
      <w:r w:rsidRPr="00A129DB">
        <w:rPr>
          <w:rFonts w:ascii="Times New Roman" w:hAnsi="Times New Roman" w:cs="Times New Roman"/>
          <w:sz w:val="24"/>
          <w:szCs w:val="24"/>
          <w:lang w:val="en-GB"/>
        </w:rPr>
        <w:t xml:space="preserve">‘Translation Quality Assessment. Strategies, Parameters and Procedures’, in </w:t>
      </w:r>
      <w:r w:rsidRPr="00A129DB">
        <w:rPr>
          <w:rFonts w:ascii="Times New Roman" w:hAnsi="Times New Roman" w:cs="Times New Roman"/>
          <w:i/>
          <w:sz w:val="24"/>
          <w:szCs w:val="24"/>
          <w:lang w:val="en-GB"/>
        </w:rPr>
        <w:t>Meta</w:t>
      </w:r>
      <w:r w:rsidRPr="00A129DB">
        <w:rPr>
          <w:rFonts w:ascii="Times New Roman" w:hAnsi="Times New Roman" w:cs="Times New Roman"/>
          <w:sz w:val="24"/>
          <w:szCs w:val="24"/>
          <w:lang w:val="en-GB"/>
        </w:rPr>
        <w:t>. vol. 45. no. 3/2000, pp. 497-519.</w:t>
      </w:r>
    </w:p>
    <w:p w14:paraId="03698F49"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Anderman, G. 2007. ‘Linguistics and Translation’, in </w:t>
      </w:r>
      <w:proofErr w:type="spellStart"/>
      <w:r w:rsidRPr="00A129DB">
        <w:rPr>
          <w:rFonts w:ascii="Times New Roman" w:hAnsi="Times New Roman" w:cs="Times New Roman"/>
          <w:sz w:val="24"/>
          <w:szCs w:val="24"/>
          <w:lang w:val="en-GB"/>
        </w:rPr>
        <w:t>Kuhiwczak</w:t>
      </w:r>
      <w:proofErr w:type="spellEnd"/>
      <w:r w:rsidRPr="00A129DB">
        <w:rPr>
          <w:rFonts w:ascii="Times New Roman" w:hAnsi="Times New Roman" w:cs="Times New Roman"/>
          <w:sz w:val="24"/>
          <w:szCs w:val="24"/>
          <w:lang w:val="en-GB"/>
        </w:rPr>
        <w:t xml:space="preserve"> Piotr and Karin Littau (eds.) </w:t>
      </w:r>
      <w:r w:rsidRPr="00A129DB">
        <w:rPr>
          <w:rFonts w:ascii="Times New Roman" w:hAnsi="Times New Roman" w:cs="Times New Roman"/>
          <w:i/>
          <w:sz w:val="24"/>
          <w:szCs w:val="24"/>
          <w:lang w:val="en-GB"/>
        </w:rPr>
        <w:t>A Companion to Translation Studies</w:t>
      </w:r>
      <w:r w:rsidRPr="00A129DB">
        <w:rPr>
          <w:rFonts w:ascii="Times New Roman" w:hAnsi="Times New Roman" w:cs="Times New Roman"/>
          <w:sz w:val="24"/>
          <w:szCs w:val="24"/>
          <w:lang w:val="en-GB"/>
        </w:rPr>
        <w:t>. Clevedon: Multilingual Matters, pp. 45-62.</w:t>
      </w:r>
    </w:p>
    <w:p w14:paraId="03AA90A1"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eastAsia="Arial Unicode MS" w:hAnsi="Times New Roman" w:cs="Times New Roman"/>
          <w:sz w:val="24"/>
          <w:szCs w:val="24"/>
          <w:lang w:val="en-GB"/>
        </w:rPr>
        <w:t xml:space="preserve">Baker, M. 1992. 1994. </w:t>
      </w:r>
      <w:r w:rsidRPr="00A129DB">
        <w:rPr>
          <w:rFonts w:ascii="Times New Roman" w:eastAsia="Arial Unicode MS" w:hAnsi="Times New Roman" w:cs="Times New Roman"/>
          <w:i/>
          <w:sz w:val="24"/>
          <w:szCs w:val="24"/>
          <w:lang w:val="en-GB"/>
        </w:rPr>
        <w:t xml:space="preserve">In other Words. </w:t>
      </w:r>
      <w:r w:rsidRPr="00A129DB">
        <w:rPr>
          <w:rFonts w:ascii="Times New Roman" w:eastAsia="Arial Unicode MS" w:hAnsi="Times New Roman" w:cs="Times New Roman"/>
          <w:sz w:val="24"/>
          <w:szCs w:val="24"/>
          <w:lang w:val="en-GB"/>
        </w:rPr>
        <w:t>London: Routledge.</w:t>
      </w:r>
    </w:p>
    <w:p w14:paraId="417B314D" w14:textId="77777777" w:rsidR="002563EA" w:rsidRPr="00A129DB" w:rsidRDefault="002563EA" w:rsidP="00A129DB">
      <w:pPr>
        <w:autoSpaceDE w:val="0"/>
        <w:autoSpaceDN w:val="0"/>
        <w:adjustRightInd w:val="0"/>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Baker, M. 2009. </w:t>
      </w:r>
      <w:r w:rsidRPr="00A129DB">
        <w:rPr>
          <w:rFonts w:ascii="Times New Roman" w:hAnsi="Times New Roman" w:cs="Times New Roman"/>
          <w:i/>
          <w:sz w:val="24"/>
          <w:szCs w:val="24"/>
          <w:lang w:val="en-GB"/>
        </w:rPr>
        <w:t>Translation Studies – A Critical Reader</w:t>
      </w:r>
      <w:r w:rsidRPr="00A129DB">
        <w:rPr>
          <w:rFonts w:ascii="Times New Roman" w:hAnsi="Times New Roman" w:cs="Times New Roman"/>
          <w:sz w:val="24"/>
          <w:szCs w:val="24"/>
          <w:lang w:val="en-GB"/>
        </w:rPr>
        <w:t>. London: Routledge.</w:t>
      </w:r>
    </w:p>
    <w:p w14:paraId="2E1F3562"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eastAsia="Arial Unicode MS" w:hAnsi="Times New Roman" w:cs="Times New Roman"/>
          <w:sz w:val="24"/>
          <w:szCs w:val="24"/>
          <w:lang w:val="en-GB"/>
        </w:rPr>
        <w:t xml:space="preserve">Baker, M.  and K. </w:t>
      </w:r>
      <w:proofErr w:type="spellStart"/>
      <w:r w:rsidRPr="00A129DB">
        <w:rPr>
          <w:rFonts w:ascii="Times New Roman" w:hAnsi="Times New Roman" w:cs="Times New Roman"/>
          <w:sz w:val="24"/>
          <w:szCs w:val="24"/>
          <w:lang w:val="en-GB"/>
        </w:rPr>
        <w:t>Malmjaer</w:t>
      </w:r>
      <w:proofErr w:type="spellEnd"/>
      <w:r w:rsidRPr="00A129DB">
        <w:rPr>
          <w:rFonts w:ascii="Times New Roman" w:hAnsi="Times New Roman" w:cs="Times New Roman"/>
          <w:sz w:val="24"/>
          <w:szCs w:val="24"/>
          <w:lang w:val="en-GB"/>
        </w:rPr>
        <w:t>.</w:t>
      </w:r>
      <w:r w:rsidRPr="00A129DB">
        <w:rPr>
          <w:rFonts w:ascii="Times New Roman" w:eastAsia="Arial Unicode MS" w:hAnsi="Times New Roman" w:cs="Times New Roman"/>
          <w:sz w:val="24"/>
          <w:szCs w:val="24"/>
          <w:lang w:val="en-GB"/>
        </w:rPr>
        <w:t xml:space="preserve"> 1998. 2001. </w:t>
      </w:r>
      <w:r w:rsidRPr="00A129DB">
        <w:rPr>
          <w:rFonts w:ascii="Times New Roman" w:eastAsia="Arial Unicode MS" w:hAnsi="Times New Roman" w:cs="Times New Roman"/>
          <w:i/>
          <w:sz w:val="24"/>
          <w:szCs w:val="24"/>
          <w:lang w:val="en-GB"/>
        </w:rPr>
        <w:t xml:space="preserve">Routledge </w:t>
      </w:r>
      <w:proofErr w:type="spellStart"/>
      <w:r w:rsidRPr="00A129DB">
        <w:rPr>
          <w:rFonts w:ascii="Times New Roman" w:eastAsia="Arial Unicode MS" w:hAnsi="Times New Roman" w:cs="Times New Roman"/>
          <w:i/>
          <w:sz w:val="24"/>
          <w:szCs w:val="24"/>
          <w:lang w:val="en-GB"/>
        </w:rPr>
        <w:t>Encyclopedia</w:t>
      </w:r>
      <w:proofErr w:type="spellEnd"/>
      <w:r w:rsidRPr="00A129DB">
        <w:rPr>
          <w:rFonts w:ascii="Times New Roman" w:eastAsia="Arial Unicode MS" w:hAnsi="Times New Roman" w:cs="Times New Roman"/>
          <w:i/>
          <w:sz w:val="24"/>
          <w:szCs w:val="24"/>
          <w:lang w:val="en-GB"/>
        </w:rPr>
        <w:t xml:space="preserve"> of Translation Studies.</w:t>
      </w:r>
      <w:r w:rsidRPr="00A129DB">
        <w:rPr>
          <w:rFonts w:ascii="Times New Roman" w:eastAsia="Arial Unicode MS" w:hAnsi="Times New Roman" w:cs="Times New Roman"/>
          <w:sz w:val="24"/>
          <w:szCs w:val="24"/>
          <w:lang w:val="en-GB"/>
        </w:rPr>
        <w:t xml:space="preserve"> New York: Routledge.</w:t>
      </w:r>
    </w:p>
    <w:p w14:paraId="7E4FC558"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eastAsia="Arial Unicode MS" w:hAnsi="Times New Roman" w:cs="Times New Roman"/>
          <w:sz w:val="24"/>
          <w:szCs w:val="24"/>
          <w:lang w:val="en-GB"/>
        </w:rPr>
        <w:t xml:space="preserve">Ballard, K. 2001. </w:t>
      </w:r>
      <w:r w:rsidRPr="00A129DB">
        <w:rPr>
          <w:rFonts w:ascii="Times New Roman" w:eastAsia="Arial Unicode MS" w:hAnsi="Times New Roman" w:cs="Times New Roman"/>
          <w:i/>
          <w:sz w:val="24"/>
          <w:szCs w:val="24"/>
          <w:lang w:val="en-GB"/>
        </w:rPr>
        <w:t>The Framework of English: Introducing Language Structures</w:t>
      </w:r>
      <w:r w:rsidRPr="00A129DB">
        <w:rPr>
          <w:rFonts w:ascii="Times New Roman" w:eastAsia="Arial Unicode MS" w:hAnsi="Times New Roman" w:cs="Times New Roman"/>
          <w:sz w:val="24"/>
          <w:szCs w:val="24"/>
          <w:lang w:val="en-GB"/>
        </w:rPr>
        <w:t>. New York: Palgrave.</w:t>
      </w:r>
    </w:p>
    <w:p w14:paraId="5552AB84"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Barbe, K. 1996. ‘The Dichotomy Free and Literal Translation’, in </w:t>
      </w:r>
      <w:r w:rsidRPr="00A129DB">
        <w:rPr>
          <w:rFonts w:ascii="Times New Roman" w:hAnsi="Times New Roman" w:cs="Times New Roman"/>
          <w:i/>
          <w:sz w:val="24"/>
          <w:szCs w:val="24"/>
          <w:lang w:val="en-GB"/>
        </w:rPr>
        <w:t>Meta</w:t>
      </w:r>
      <w:r w:rsidRPr="00A129DB">
        <w:rPr>
          <w:rFonts w:ascii="Times New Roman" w:hAnsi="Times New Roman" w:cs="Times New Roman"/>
          <w:sz w:val="24"/>
          <w:szCs w:val="24"/>
          <w:lang w:val="en-GB"/>
        </w:rPr>
        <w:t>, vol. 41, no. 3/1996, pp. 328-337.</w:t>
      </w:r>
    </w:p>
    <w:p w14:paraId="5F8ACC2E"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eastAsia="Arial Unicode MS" w:hAnsi="Times New Roman" w:cs="Times New Roman"/>
          <w:sz w:val="24"/>
          <w:szCs w:val="24"/>
          <w:lang w:val="en-GB"/>
        </w:rPr>
        <w:t xml:space="preserve">Bell, R. T. 1991. 1994. </w:t>
      </w:r>
      <w:r w:rsidRPr="00A129DB">
        <w:rPr>
          <w:rFonts w:ascii="Times New Roman" w:eastAsia="Arial Unicode MS" w:hAnsi="Times New Roman" w:cs="Times New Roman"/>
          <w:i/>
          <w:sz w:val="24"/>
          <w:szCs w:val="24"/>
          <w:lang w:val="en-GB"/>
        </w:rPr>
        <w:t>Translation and Translating: Theory and Practice.</w:t>
      </w:r>
      <w:r w:rsidRPr="00A129DB">
        <w:rPr>
          <w:rFonts w:ascii="Times New Roman" w:eastAsia="Arial Unicode MS" w:hAnsi="Times New Roman" w:cs="Times New Roman"/>
          <w:sz w:val="24"/>
          <w:szCs w:val="24"/>
          <w:lang w:val="en-GB"/>
        </w:rPr>
        <w:t xml:space="preserve"> London: Longman.</w:t>
      </w:r>
    </w:p>
    <w:p w14:paraId="6AC7E9C2"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bCs/>
          <w:sz w:val="24"/>
          <w:szCs w:val="24"/>
          <w:lang w:val="en-GB"/>
        </w:rPr>
        <w:lastRenderedPageBreak/>
        <w:t xml:space="preserve">Bowker, </w:t>
      </w:r>
      <w:proofErr w:type="gramStart"/>
      <w:r w:rsidRPr="00A129DB">
        <w:rPr>
          <w:rFonts w:ascii="Times New Roman" w:hAnsi="Times New Roman" w:cs="Times New Roman"/>
          <w:bCs/>
          <w:sz w:val="24"/>
          <w:szCs w:val="24"/>
          <w:lang w:val="en-GB"/>
        </w:rPr>
        <w:t>L.</w:t>
      </w:r>
      <w:proofErr w:type="gramEnd"/>
      <w:r w:rsidRPr="00A129DB">
        <w:rPr>
          <w:rFonts w:ascii="Times New Roman" w:hAnsi="Times New Roman" w:cs="Times New Roman"/>
          <w:bCs/>
          <w:sz w:val="24"/>
          <w:szCs w:val="24"/>
          <w:lang w:val="en-GB"/>
        </w:rPr>
        <w:t xml:space="preserve"> and J. Pearson. 2002. </w:t>
      </w:r>
      <w:r w:rsidRPr="00A129DB">
        <w:rPr>
          <w:rFonts w:ascii="Times New Roman" w:hAnsi="Times New Roman" w:cs="Times New Roman"/>
          <w:bCs/>
          <w:i/>
          <w:sz w:val="24"/>
          <w:szCs w:val="24"/>
          <w:lang w:val="en-GB"/>
        </w:rPr>
        <w:t xml:space="preserve">Working with Specialized Language – </w:t>
      </w:r>
      <w:r w:rsidRPr="00A129DB">
        <w:rPr>
          <w:rFonts w:ascii="Times New Roman" w:hAnsi="Times New Roman" w:cs="Times New Roman"/>
          <w:i/>
          <w:sz w:val="24"/>
          <w:szCs w:val="24"/>
          <w:lang w:val="en-GB"/>
        </w:rPr>
        <w:t>A practical guide to using corpora</w:t>
      </w:r>
      <w:r w:rsidRPr="00A129DB">
        <w:rPr>
          <w:rFonts w:ascii="Times New Roman" w:hAnsi="Times New Roman" w:cs="Times New Roman"/>
          <w:sz w:val="24"/>
          <w:szCs w:val="24"/>
          <w:lang w:val="en-GB"/>
        </w:rPr>
        <w:t xml:space="preserve">. London and New York: Routledge. </w:t>
      </w:r>
    </w:p>
    <w:p w14:paraId="125FAAA5"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Catford, J. C. 1965. </w:t>
      </w:r>
      <w:r w:rsidRPr="00A129DB">
        <w:rPr>
          <w:rFonts w:ascii="Times New Roman" w:hAnsi="Times New Roman" w:cs="Times New Roman"/>
          <w:i/>
          <w:iCs/>
          <w:sz w:val="24"/>
          <w:szCs w:val="24"/>
          <w:lang w:val="en-GB"/>
        </w:rPr>
        <w:t>A Linguistic Theory of Translation: An Essay in Applied Linguistics</w:t>
      </w:r>
      <w:r w:rsidRPr="00A129DB">
        <w:rPr>
          <w:rFonts w:ascii="Times New Roman" w:hAnsi="Times New Roman" w:cs="Times New Roman"/>
          <w:sz w:val="24"/>
          <w:szCs w:val="24"/>
          <w:lang w:val="en-GB"/>
        </w:rPr>
        <w:t>. Oxford: Oxford University Press.</w:t>
      </w:r>
    </w:p>
    <w:p w14:paraId="7B223675" w14:textId="77777777" w:rsidR="002563EA" w:rsidRPr="00A129DB" w:rsidRDefault="002563EA" w:rsidP="00A129DB">
      <w:pPr>
        <w:spacing w:after="0" w:line="240" w:lineRule="auto"/>
        <w:ind w:left="567" w:hanging="567"/>
        <w:jc w:val="both"/>
        <w:rPr>
          <w:rFonts w:ascii="Times New Roman" w:eastAsia="Minion-Regular" w:hAnsi="Times New Roman" w:cs="Times New Roman"/>
          <w:sz w:val="24"/>
          <w:szCs w:val="24"/>
          <w:lang w:val="en-GB"/>
        </w:rPr>
      </w:pPr>
      <w:r w:rsidRPr="00A129DB">
        <w:rPr>
          <w:rFonts w:ascii="Times New Roman" w:eastAsia="Minion-Regular" w:hAnsi="Times New Roman" w:cs="Times New Roman"/>
          <w:sz w:val="24"/>
          <w:szCs w:val="24"/>
          <w:lang w:val="en-GB"/>
        </w:rPr>
        <w:t xml:space="preserve">Chesterman, A. 1997. </w:t>
      </w:r>
      <w:r w:rsidRPr="00A129DB">
        <w:rPr>
          <w:rFonts w:ascii="Times New Roman" w:eastAsia="Minion-Regular" w:hAnsi="Times New Roman" w:cs="Times New Roman"/>
          <w:i/>
          <w:iCs/>
          <w:sz w:val="24"/>
          <w:szCs w:val="24"/>
          <w:lang w:val="en-GB"/>
        </w:rPr>
        <w:t>Memes of Translation: The Spread of Ideas in Translation Theory</w:t>
      </w:r>
      <w:r w:rsidRPr="00A129DB">
        <w:rPr>
          <w:rFonts w:ascii="Times New Roman" w:eastAsia="Minion-Regular" w:hAnsi="Times New Roman" w:cs="Times New Roman"/>
          <w:sz w:val="24"/>
          <w:szCs w:val="24"/>
          <w:lang w:val="en-GB"/>
        </w:rPr>
        <w:t>. Amsterdam</w:t>
      </w:r>
      <w:r w:rsidRPr="00A129DB">
        <w:rPr>
          <w:rFonts w:ascii="Times New Roman" w:hAnsi="Times New Roman" w:cs="Times New Roman"/>
          <w:sz w:val="24"/>
          <w:szCs w:val="24"/>
          <w:lang w:val="en-GB"/>
        </w:rPr>
        <w:t xml:space="preserve"> </w:t>
      </w:r>
      <w:r w:rsidRPr="00A129DB">
        <w:rPr>
          <w:rFonts w:ascii="Times New Roman" w:eastAsia="Minion-Regular" w:hAnsi="Times New Roman" w:cs="Times New Roman"/>
          <w:sz w:val="24"/>
          <w:szCs w:val="24"/>
          <w:lang w:val="en-GB"/>
        </w:rPr>
        <w:t>and Philadelphia: John Benjamins.</w:t>
      </w:r>
    </w:p>
    <w:p w14:paraId="365DA89C" w14:textId="2F19FC73" w:rsidR="002563EA" w:rsidRPr="00A129DB" w:rsidRDefault="002563EA" w:rsidP="00A129DB">
      <w:pPr>
        <w:spacing w:after="0" w:line="240" w:lineRule="auto"/>
        <w:ind w:left="567" w:hanging="567"/>
        <w:jc w:val="both"/>
        <w:rPr>
          <w:rFonts w:ascii="Times New Roman" w:eastAsia="Minion-Regular" w:hAnsi="Times New Roman" w:cs="Times New Roman"/>
          <w:b/>
          <w:bCs/>
          <w:sz w:val="24"/>
          <w:szCs w:val="24"/>
          <w:lang w:val="en-GB"/>
        </w:rPr>
      </w:pPr>
      <w:r w:rsidRPr="00A129DB">
        <w:rPr>
          <w:rFonts w:ascii="Times New Roman" w:hAnsi="Times New Roman" w:cs="Times New Roman"/>
          <w:color w:val="212121"/>
          <w:sz w:val="24"/>
          <w:szCs w:val="24"/>
        </w:rPr>
        <w:t xml:space="preserve">Constantinescu, </w:t>
      </w:r>
      <w:proofErr w:type="spellStart"/>
      <w:r w:rsidRPr="00A129DB">
        <w:rPr>
          <w:rFonts w:ascii="Times New Roman" w:hAnsi="Times New Roman" w:cs="Times New Roman"/>
          <w:color w:val="212121"/>
          <w:sz w:val="24"/>
          <w:szCs w:val="24"/>
        </w:rPr>
        <w:t>Muguraș</w:t>
      </w:r>
      <w:proofErr w:type="spellEnd"/>
      <w:r w:rsidRPr="00A129DB">
        <w:rPr>
          <w:rFonts w:ascii="Times New Roman" w:hAnsi="Times New Roman" w:cs="Times New Roman"/>
          <w:color w:val="212121"/>
          <w:sz w:val="24"/>
          <w:szCs w:val="24"/>
        </w:rPr>
        <w:t xml:space="preserve"> &amp; Daniel </w:t>
      </w:r>
      <w:proofErr w:type="spellStart"/>
      <w:r w:rsidRPr="00A129DB">
        <w:rPr>
          <w:rFonts w:ascii="Times New Roman" w:hAnsi="Times New Roman" w:cs="Times New Roman"/>
          <w:color w:val="212121"/>
          <w:sz w:val="24"/>
          <w:szCs w:val="24"/>
        </w:rPr>
        <w:t>Dejica</w:t>
      </w:r>
      <w:proofErr w:type="spellEnd"/>
      <w:r w:rsidRPr="00A129DB">
        <w:rPr>
          <w:rFonts w:ascii="Times New Roman" w:hAnsi="Times New Roman" w:cs="Times New Roman"/>
          <w:color w:val="212121"/>
          <w:sz w:val="24"/>
          <w:szCs w:val="24"/>
        </w:rPr>
        <w:t xml:space="preserve">, </w:t>
      </w:r>
      <w:proofErr w:type="spellStart"/>
      <w:r w:rsidRPr="00A129DB">
        <w:rPr>
          <w:rFonts w:ascii="Times New Roman" w:hAnsi="Times New Roman" w:cs="Times New Roman"/>
          <w:color w:val="212121"/>
          <w:sz w:val="24"/>
          <w:szCs w:val="24"/>
        </w:rPr>
        <w:t>Titela</w:t>
      </w:r>
      <w:proofErr w:type="spellEnd"/>
      <w:r w:rsidRPr="00A129DB">
        <w:rPr>
          <w:rFonts w:ascii="Times New Roman" w:hAnsi="Times New Roman" w:cs="Times New Roman"/>
          <w:color w:val="212121"/>
          <w:sz w:val="24"/>
          <w:szCs w:val="24"/>
        </w:rPr>
        <w:t xml:space="preserve"> </w:t>
      </w:r>
      <w:proofErr w:type="spellStart"/>
      <w:r w:rsidRPr="00A129DB">
        <w:rPr>
          <w:rFonts w:ascii="Times New Roman" w:hAnsi="Times New Roman" w:cs="Times New Roman"/>
          <w:color w:val="212121"/>
          <w:sz w:val="24"/>
          <w:szCs w:val="24"/>
        </w:rPr>
        <w:t>Vîlceanu</w:t>
      </w:r>
      <w:proofErr w:type="spellEnd"/>
      <w:r w:rsidRPr="00A129DB">
        <w:rPr>
          <w:rFonts w:ascii="Times New Roman" w:hAnsi="Times New Roman" w:cs="Times New Roman"/>
          <w:color w:val="212121"/>
          <w:sz w:val="24"/>
          <w:szCs w:val="24"/>
        </w:rPr>
        <w:t xml:space="preserve"> (</w:t>
      </w:r>
      <w:proofErr w:type="spellStart"/>
      <w:r w:rsidRPr="00A129DB">
        <w:rPr>
          <w:rFonts w:ascii="Times New Roman" w:hAnsi="Times New Roman" w:cs="Times New Roman"/>
          <w:color w:val="212121"/>
          <w:sz w:val="24"/>
          <w:szCs w:val="24"/>
        </w:rPr>
        <w:t>coord</w:t>
      </w:r>
      <w:proofErr w:type="spellEnd"/>
      <w:r w:rsidRPr="00A129DB">
        <w:rPr>
          <w:rFonts w:ascii="Times New Roman" w:hAnsi="Times New Roman" w:cs="Times New Roman"/>
          <w:color w:val="212121"/>
          <w:sz w:val="24"/>
          <w:szCs w:val="24"/>
        </w:rPr>
        <w:t xml:space="preserve">.). 2021. </w:t>
      </w:r>
      <w:r w:rsidRPr="00A129DB">
        <w:rPr>
          <w:rStyle w:val="Strong"/>
          <w:rFonts w:ascii="Times New Roman" w:hAnsi="Times New Roman" w:cs="Times New Roman"/>
          <w:b w:val="0"/>
          <w:bCs w:val="0"/>
          <w:i/>
          <w:iCs/>
          <w:color w:val="212121"/>
          <w:sz w:val="24"/>
          <w:szCs w:val="24"/>
        </w:rPr>
        <w:t xml:space="preserve">O </w:t>
      </w:r>
      <w:proofErr w:type="spellStart"/>
      <w:r w:rsidRPr="00A129DB">
        <w:rPr>
          <w:rStyle w:val="Strong"/>
          <w:rFonts w:ascii="Times New Roman" w:hAnsi="Times New Roman" w:cs="Times New Roman"/>
          <w:b w:val="0"/>
          <w:bCs w:val="0"/>
          <w:i/>
          <w:iCs/>
          <w:color w:val="212121"/>
          <w:sz w:val="24"/>
          <w:szCs w:val="24"/>
        </w:rPr>
        <w:t>istorie</w:t>
      </w:r>
      <w:proofErr w:type="spellEnd"/>
      <w:r w:rsidRPr="00A129DB">
        <w:rPr>
          <w:rStyle w:val="Strong"/>
          <w:rFonts w:ascii="Times New Roman" w:hAnsi="Times New Roman" w:cs="Times New Roman"/>
          <w:b w:val="0"/>
          <w:bCs w:val="0"/>
          <w:i/>
          <w:iCs/>
          <w:color w:val="212121"/>
          <w:sz w:val="24"/>
          <w:szCs w:val="24"/>
        </w:rPr>
        <w:t xml:space="preserve"> a </w:t>
      </w:r>
      <w:proofErr w:type="spellStart"/>
      <w:r w:rsidRPr="00A129DB">
        <w:rPr>
          <w:rStyle w:val="Strong"/>
          <w:rFonts w:ascii="Times New Roman" w:hAnsi="Times New Roman" w:cs="Times New Roman"/>
          <w:b w:val="0"/>
          <w:bCs w:val="0"/>
          <w:i/>
          <w:iCs/>
          <w:color w:val="212121"/>
          <w:sz w:val="24"/>
          <w:szCs w:val="24"/>
        </w:rPr>
        <w:t>traducerilor</w:t>
      </w:r>
      <w:proofErr w:type="spellEnd"/>
      <w:r w:rsidRPr="00A129DB">
        <w:rPr>
          <w:rStyle w:val="Strong"/>
          <w:rFonts w:ascii="Times New Roman" w:hAnsi="Times New Roman" w:cs="Times New Roman"/>
          <w:b w:val="0"/>
          <w:bCs w:val="0"/>
          <w:i/>
          <w:iCs/>
          <w:color w:val="212121"/>
          <w:sz w:val="24"/>
          <w:szCs w:val="24"/>
        </w:rPr>
        <w:t xml:space="preserve"> </w:t>
      </w:r>
      <w:proofErr w:type="spellStart"/>
      <w:r w:rsidRPr="00A129DB">
        <w:rPr>
          <w:rStyle w:val="Strong"/>
          <w:rFonts w:ascii="Times New Roman" w:hAnsi="Times New Roman" w:cs="Times New Roman"/>
          <w:b w:val="0"/>
          <w:bCs w:val="0"/>
          <w:i/>
          <w:iCs/>
          <w:color w:val="212121"/>
          <w:sz w:val="24"/>
          <w:szCs w:val="24"/>
        </w:rPr>
        <w:t>în</w:t>
      </w:r>
      <w:proofErr w:type="spellEnd"/>
      <w:r w:rsidRPr="00A129DB">
        <w:rPr>
          <w:rStyle w:val="Strong"/>
          <w:rFonts w:ascii="Times New Roman" w:hAnsi="Times New Roman" w:cs="Times New Roman"/>
          <w:b w:val="0"/>
          <w:bCs w:val="0"/>
          <w:i/>
          <w:iCs/>
          <w:color w:val="212121"/>
          <w:sz w:val="24"/>
          <w:szCs w:val="24"/>
        </w:rPr>
        <w:t xml:space="preserve"> </w:t>
      </w:r>
      <w:proofErr w:type="spellStart"/>
      <w:r w:rsidRPr="00A129DB">
        <w:rPr>
          <w:rStyle w:val="Strong"/>
          <w:rFonts w:ascii="Times New Roman" w:hAnsi="Times New Roman" w:cs="Times New Roman"/>
          <w:b w:val="0"/>
          <w:bCs w:val="0"/>
          <w:i/>
          <w:iCs/>
          <w:color w:val="212121"/>
          <w:sz w:val="24"/>
          <w:szCs w:val="24"/>
        </w:rPr>
        <w:t>limba</w:t>
      </w:r>
      <w:proofErr w:type="spellEnd"/>
      <w:r w:rsidRPr="00A129DB">
        <w:rPr>
          <w:rStyle w:val="Strong"/>
          <w:rFonts w:ascii="Times New Roman" w:hAnsi="Times New Roman" w:cs="Times New Roman"/>
          <w:b w:val="0"/>
          <w:bCs w:val="0"/>
          <w:i/>
          <w:iCs/>
          <w:color w:val="212121"/>
          <w:sz w:val="24"/>
          <w:szCs w:val="24"/>
        </w:rPr>
        <w:t xml:space="preserve"> </w:t>
      </w:r>
      <w:proofErr w:type="spellStart"/>
      <w:r w:rsidRPr="00A129DB">
        <w:rPr>
          <w:rStyle w:val="Strong"/>
          <w:rFonts w:ascii="Times New Roman" w:hAnsi="Times New Roman" w:cs="Times New Roman"/>
          <w:b w:val="0"/>
          <w:bCs w:val="0"/>
          <w:i/>
          <w:iCs/>
          <w:color w:val="212121"/>
          <w:sz w:val="24"/>
          <w:szCs w:val="24"/>
        </w:rPr>
        <w:t>română</w:t>
      </w:r>
      <w:proofErr w:type="spellEnd"/>
      <w:r w:rsidRPr="00A129DB">
        <w:rPr>
          <w:rStyle w:val="Strong"/>
          <w:rFonts w:ascii="Times New Roman" w:hAnsi="Times New Roman" w:cs="Times New Roman"/>
          <w:b w:val="0"/>
          <w:bCs w:val="0"/>
          <w:color w:val="212121"/>
          <w:sz w:val="24"/>
          <w:szCs w:val="24"/>
        </w:rPr>
        <w:t xml:space="preserve">, </w:t>
      </w:r>
      <w:r w:rsidRPr="00A129DB">
        <w:rPr>
          <w:rStyle w:val="Strong"/>
          <w:rFonts w:ascii="Times New Roman" w:hAnsi="Times New Roman" w:cs="Times New Roman"/>
          <w:b w:val="0"/>
          <w:bCs w:val="0"/>
          <w:i/>
          <w:iCs/>
          <w:color w:val="212121"/>
          <w:sz w:val="24"/>
          <w:szCs w:val="24"/>
        </w:rPr>
        <w:t xml:space="preserve">ITLR - </w:t>
      </w:r>
      <w:proofErr w:type="spellStart"/>
      <w:r w:rsidRPr="00A129DB">
        <w:rPr>
          <w:rStyle w:val="Strong"/>
          <w:rFonts w:ascii="Times New Roman" w:hAnsi="Times New Roman" w:cs="Times New Roman"/>
          <w:b w:val="0"/>
          <w:bCs w:val="0"/>
          <w:i/>
          <w:iCs/>
          <w:color w:val="212121"/>
          <w:sz w:val="24"/>
          <w:szCs w:val="24"/>
        </w:rPr>
        <w:t>secolul</w:t>
      </w:r>
      <w:proofErr w:type="spellEnd"/>
      <w:r w:rsidRPr="00A129DB">
        <w:rPr>
          <w:rStyle w:val="Strong"/>
          <w:rFonts w:ascii="Times New Roman" w:hAnsi="Times New Roman" w:cs="Times New Roman"/>
          <w:b w:val="0"/>
          <w:bCs w:val="0"/>
          <w:i/>
          <w:iCs/>
          <w:color w:val="212121"/>
          <w:sz w:val="24"/>
          <w:szCs w:val="24"/>
        </w:rPr>
        <w:t xml:space="preserve"> XX, </w:t>
      </w:r>
      <w:proofErr w:type="spellStart"/>
      <w:r w:rsidRPr="00A129DB">
        <w:rPr>
          <w:rStyle w:val="Strong"/>
          <w:rFonts w:ascii="Times New Roman" w:hAnsi="Times New Roman" w:cs="Times New Roman"/>
          <w:b w:val="0"/>
          <w:bCs w:val="0"/>
          <w:i/>
          <w:iCs/>
          <w:color w:val="212121"/>
          <w:sz w:val="24"/>
          <w:szCs w:val="24"/>
        </w:rPr>
        <w:t>Volumul</w:t>
      </w:r>
      <w:proofErr w:type="spellEnd"/>
      <w:r w:rsidRPr="00A129DB">
        <w:rPr>
          <w:rStyle w:val="Strong"/>
          <w:rFonts w:ascii="Times New Roman" w:hAnsi="Times New Roman" w:cs="Times New Roman"/>
          <w:b w:val="0"/>
          <w:bCs w:val="0"/>
          <w:i/>
          <w:iCs/>
          <w:color w:val="212121"/>
          <w:sz w:val="24"/>
          <w:szCs w:val="24"/>
        </w:rPr>
        <w:t xml:space="preserve"> I</w:t>
      </w:r>
      <w:r w:rsidRPr="00A129DB">
        <w:rPr>
          <w:rStyle w:val="Emphasis"/>
          <w:rFonts w:ascii="Times New Roman" w:hAnsi="Times New Roman" w:cs="Times New Roman"/>
          <w:b/>
          <w:bCs/>
          <w:color w:val="212121"/>
          <w:sz w:val="24"/>
          <w:szCs w:val="24"/>
        </w:rPr>
        <w:t xml:space="preserve">. </w:t>
      </w:r>
      <w:proofErr w:type="spellStart"/>
      <w:r w:rsidRPr="00A129DB">
        <w:rPr>
          <w:rFonts w:ascii="Times New Roman" w:hAnsi="Times New Roman" w:cs="Times New Roman"/>
          <w:b/>
          <w:bCs/>
          <w:color w:val="212121"/>
          <w:sz w:val="24"/>
          <w:szCs w:val="24"/>
        </w:rPr>
        <w:t>București</w:t>
      </w:r>
      <w:proofErr w:type="spellEnd"/>
      <w:r w:rsidRPr="00A129DB">
        <w:rPr>
          <w:rFonts w:ascii="Times New Roman" w:hAnsi="Times New Roman" w:cs="Times New Roman"/>
          <w:b/>
          <w:bCs/>
          <w:color w:val="212121"/>
          <w:sz w:val="24"/>
          <w:szCs w:val="24"/>
        </w:rPr>
        <w:t xml:space="preserve">: </w:t>
      </w:r>
      <w:proofErr w:type="spellStart"/>
      <w:r w:rsidRPr="00A129DB">
        <w:rPr>
          <w:rFonts w:ascii="Times New Roman" w:hAnsi="Times New Roman" w:cs="Times New Roman"/>
          <w:b/>
          <w:bCs/>
          <w:color w:val="212121"/>
          <w:sz w:val="24"/>
          <w:szCs w:val="24"/>
        </w:rPr>
        <w:t>Editura</w:t>
      </w:r>
      <w:proofErr w:type="spellEnd"/>
      <w:r w:rsidRPr="00A129DB">
        <w:rPr>
          <w:rFonts w:ascii="Times New Roman" w:hAnsi="Times New Roman" w:cs="Times New Roman"/>
          <w:b/>
          <w:bCs/>
          <w:color w:val="212121"/>
          <w:sz w:val="24"/>
          <w:szCs w:val="24"/>
        </w:rPr>
        <w:t xml:space="preserve"> </w:t>
      </w:r>
      <w:proofErr w:type="spellStart"/>
      <w:r w:rsidRPr="00A129DB">
        <w:rPr>
          <w:rFonts w:ascii="Times New Roman" w:hAnsi="Times New Roman" w:cs="Times New Roman"/>
          <w:b/>
          <w:bCs/>
          <w:color w:val="212121"/>
          <w:sz w:val="24"/>
          <w:szCs w:val="24"/>
        </w:rPr>
        <w:t>Academiei</w:t>
      </w:r>
      <w:proofErr w:type="spellEnd"/>
      <w:r w:rsidRPr="00A129DB">
        <w:rPr>
          <w:rFonts w:ascii="Times New Roman" w:hAnsi="Times New Roman" w:cs="Times New Roman"/>
          <w:b/>
          <w:bCs/>
          <w:color w:val="212121"/>
          <w:sz w:val="24"/>
          <w:szCs w:val="24"/>
        </w:rPr>
        <w:t xml:space="preserve"> </w:t>
      </w:r>
      <w:proofErr w:type="spellStart"/>
      <w:r w:rsidRPr="00A129DB">
        <w:rPr>
          <w:rFonts w:ascii="Times New Roman" w:hAnsi="Times New Roman" w:cs="Times New Roman"/>
          <w:b/>
          <w:bCs/>
          <w:color w:val="212121"/>
          <w:sz w:val="24"/>
          <w:szCs w:val="24"/>
        </w:rPr>
        <w:t>Române</w:t>
      </w:r>
      <w:proofErr w:type="spellEnd"/>
      <w:r w:rsidRPr="00A129DB">
        <w:rPr>
          <w:rFonts w:ascii="Times New Roman" w:hAnsi="Times New Roman" w:cs="Times New Roman"/>
          <w:b/>
          <w:bCs/>
          <w:color w:val="212121"/>
          <w:sz w:val="24"/>
          <w:szCs w:val="24"/>
        </w:rPr>
        <w:t>. ISBN 978-973-27-3438-4.</w:t>
      </w:r>
    </w:p>
    <w:p w14:paraId="421A33C0"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Crystal, D. 1995. </w:t>
      </w:r>
      <w:r w:rsidRPr="00A129DB">
        <w:rPr>
          <w:rFonts w:ascii="Times New Roman" w:hAnsi="Times New Roman" w:cs="Times New Roman"/>
          <w:i/>
          <w:sz w:val="24"/>
          <w:szCs w:val="24"/>
          <w:lang w:val="en-GB"/>
        </w:rPr>
        <w:t xml:space="preserve">The Cambridge </w:t>
      </w:r>
      <w:proofErr w:type="spellStart"/>
      <w:r w:rsidRPr="00A129DB">
        <w:rPr>
          <w:rFonts w:ascii="Times New Roman" w:hAnsi="Times New Roman" w:cs="Times New Roman"/>
          <w:i/>
          <w:sz w:val="24"/>
          <w:szCs w:val="24"/>
          <w:lang w:val="en-GB"/>
        </w:rPr>
        <w:t>Encyclopedia</w:t>
      </w:r>
      <w:proofErr w:type="spellEnd"/>
      <w:r w:rsidRPr="00A129DB">
        <w:rPr>
          <w:rFonts w:ascii="Times New Roman" w:hAnsi="Times New Roman" w:cs="Times New Roman"/>
          <w:i/>
          <w:sz w:val="24"/>
          <w:szCs w:val="24"/>
          <w:lang w:val="en-GB"/>
        </w:rPr>
        <w:t xml:space="preserve"> of the English Language.</w:t>
      </w:r>
      <w:r w:rsidRPr="00A129DB">
        <w:rPr>
          <w:rFonts w:ascii="Times New Roman" w:hAnsi="Times New Roman" w:cs="Times New Roman"/>
          <w:sz w:val="24"/>
          <w:szCs w:val="24"/>
          <w:lang w:val="en-GB"/>
        </w:rPr>
        <w:t xml:space="preserve"> Cambridge: </w:t>
      </w:r>
      <w:r w:rsidRPr="00A129DB">
        <w:rPr>
          <w:rFonts w:ascii="Times New Roman" w:eastAsia="Arial Unicode MS" w:hAnsi="Times New Roman" w:cs="Times New Roman"/>
          <w:sz w:val="24"/>
          <w:szCs w:val="24"/>
          <w:lang w:val="en-GB"/>
        </w:rPr>
        <w:t>Cambridge University Press</w:t>
      </w:r>
      <w:r w:rsidRPr="00A129DB">
        <w:rPr>
          <w:rFonts w:ascii="Times New Roman" w:hAnsi="Times New Roman" w:cs="Times New Roman"/>
          <w:sz w:val="24"/>
          <w:szCs w:val="24"/>
          <w:lang w:val="en-GB"/>
        </w:rPr>
        <w:t>.</w:t>
      </w:r>
    </w:p>
    <w:p w14:paraId="024026BE" w14:textId="77777777" w:rsidR="002563EA" w:rsidRPr="00A129DB" w:rsidRDefault="002563EA" w:rsidP="00A129DB">
      <w:pPr>
        <w:spacing w:after="0" w:line="240" w:lineRule="auto"/>
        <w:ind w:left="567" w:hanging="567"/>
        <w:jc w:val="both"/>
        <w:rPr>
          <w:rFonts w:ascii="Times New Roman" w:hAnsi="Times New Roman" w:cs="Times New Roman"/>
          <w:sz w:val="24"/>
          <w:szCs w:val="24"/>
        </w:rPr>
      </w:pPr>
      <w:proofErr w:type="spellStart"/>
      <w:r w:rsidRPr="00A129DB">
        <w:rPr>
          <w:rFonts w:ascii="Times New Roman" w:hAnsi="Times New Roman" w:cs="Times New Roman"/>
          <w:sz w:val="24"/>
          <w:szCs w:val="24"/>
        </w:rPr>
        <w:t>Dejica</w:t>
      </w:r>
      <w:proofErr w:type="spellEnd"/>
      <w:r w:rsidRPr="00A129DB">
        <w:rPr>
          <w:rFonts w:ascii="Times New Roman" w:hAnsi="Times New Roman" w:cs="Times New Roman"/>
          <w:sz w:val="24"/>
          <w:szCs w:val="24"/>
        </w:rPr>
        <w:t xml:space="preserve">, D. 2009. ‘Probing for Relevance: Information Theories and Translation’. In Komar, S. &amp; U. </w:t>
      </w:r>
      <w:proofErr w:type="spellStart"/>
      <w:r w:rsidRPr="00A129DB">
        <w:rPr>
          <w:rFonts w:ascii="Times New Roman" w:hAnsi="Times New Roman" w:cs="Times New Roman"/>
          <w:sz w:val="24"/>
          <w:szCs w:val="24"/>
        </w:rPr>
        <w:t>Mozetic</w:t>
      </w:r>
      <w:proofErr w:type="spellEnd"/>
      <w:r w:rsidRPr="00A129DB">
        <w:rPr>
          <w:rFonts w:ascii="Times New Roman" w:hAnsi="Times New Roman" w:cs="Times New Roman"/>
          <w:sz w:val="24"/>
          <w:szCs w:val="24"/>
        </w:rPr>
        <w:t xml:space="preserve"> (eds.) </w:t>
      </w:r>
      <w:r w:rsidRPr="00A129DB">
        <w:rPr>
          <w:rStyle w:val="Emphasis"/>
          <w:rFonts w:ascii="Times New Roman" w:hAnsi="Times New Roman" w:cs="Times New Roman"/>
          <w:sz w:val="24"/>
          <w:szCs w:val="24"/>
        </w:rPr>
        <w:t>ELOPE – English Language Overseas Perspectives and Esquires</w:t>
      </w:r>
      <w:r w:rsidRPr="00A129DB">
        <w:rPr>
          <w:rFonts w:ascii="Times New Roman" w:hAnsi="Times New Roman" w:cs="Times New Roman"/>
          <w:sz w:val="24"/>
          <w:szCs w:val="24"/>
        </w:rPr>
        <w:t xml:space="preserve">, Volume VI, 1-2/2009: </w:t>
      </w:r>
      <w:r w:rsidRPr="00A129DB">
        <w:rPr>
          <w:rStyle w:val="Emphasis"/>
          <w:rFonts w:ascii="Times New Roman" w:hAnsi="Times New Roman" w:cs="Times New Roman"/>
          <w:sz w:val="24"/>
          <w:szCs w:val="24"/>
        </w:rPr>
        <w:t xml:space="preserve">As You Write It: Issues in Literature, Language and Translation in the Context of Europe in the 21st Century (II). </w:t>
      </w:r>
      <w:r w:rsidRPr="00A129DB">
        <w:rPr>
          <w:rFonts w:ascii="Times New Roman" w:hAnsi="Times New Roman" w:cs="Times New Roman"/>
          <w:sz w:val="24"/>
          <w:szCs w:val="24"/>
        </w:rPr>
        <w:t>Ljubljana: Slovene Association for the Study of English, pp. 81-100.</w:t>
      </w:r>
    </w:p>
    <w:p w14:paraId="721B0044"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proofErr w:type="spellStart"/>
      <w:r w:rsidRPr="00A129DB">
        <w:rPr>
          <w:rFonts w:ascii="Times New Roman" w:hAnsi="Times New Roman" w:cs="Times New Roman"/>
          <w:sz w:val="24"/>
          <w:szCs w:val="24"/>
          <w:shd w:val="clear" w:color="auto" w:fill="FFFFFF"/>
        </w:rPr>
        <w:t>Dejica</w:t>
      </w:r>
      <w:proofErr w:type="spellEnd"/>
      <w:r w:rsidRPr="00A129DB">
        <w:rPr>
          <w:rFonts w:ascii="Times New Roman" w:hAnsi="Times New Roman" w:cs="Times New Roman"/>
          <w:sz w:val="24"/>
          <w:szCs w:val="24"/>
          <w:shd w:val="clear" w:color="auto" w:fill="FFFFFF"/>
        </w:rPr>
        <w:t>, D. 2010.</w:t>
      </w:r>
      <w:r w:rsidRPr="00A129DB">
        <w:rPr>
          <w:rStyle w:val="apple-converted-space"/>
          <w:rFonts w:ascii="Times New Roman" w:hAnsi="Times New Roman" w:cs="Times New Roman"/>
          <w:sz w:val="24"/>
          <w:szCs w:val="24"/>
          <w:shd w:val="clear" w:color="auto" w:fill="FFFFFF"/>
        </w:rPr>
        <w:t> </w:t>
      </w:r>
      <w:r w:rsidRPr="00A129DB">
        <w:rPr>
          <w:rStyle w:val="Emphasis"/>
          <w:rFonts w:ascii="Times New Roman" w:hAnsi="Times New Roman" w:cs="Times New Roman"/>
          <w:bCs/>
          <w:sz w:val="24"/>
          <w:szCs w:val="24"/>
          <w:bdr w:val="none" w:sz="0" w:space="0" w:color="auto" w:frame="1"/>
        </w:rPr>
        <w:t>Thematic Management and Information Distribution in Translation</w:t>
      </w:r>
      <w:r w:rsidRPr="00A129DB">
        <w:rPr>
          <w:rStyle w:val="Strong"/>
          <w:rFonts w:ascii="Times New Roman" w:hAnsi="Times New Roman" w:cs="Times New Roman"/>
          <w:sz w:val="24"/>
          <w:szCs w:val="24"/>
          <w:bdr w:val="none" w:sz="0" w:space="0" w:color="auto" w:frame="1"/>
          <w:shd w:val="clear" w:color="auto" w:fill="FFFFFF"/>
        </w:rPr>
        <w:t>.</w:t>
      </w:r>
      <w:r w:rsidRPr="00A129DB">
        <w:rPr>
          <w:rStyle w:val="apple-converted-space"/>
          <w:rFonts w:ascii="Times New Roman" w:hAnsi="Times New Roman" w:cs="Times New Roman"/>
          <w:bCs/>
          <w:sz w:val="24"/>
          <w:szCs w:val="24"/>
          <w:bdr w:val="none" w:sz="0" w:space="0" w:color="auto" w:frame="1"/>
          <w:shd w:val="clear" w:color="auto" w:fill="FFFFFF"/>
        </w:rPr>
        <w:t> </w:t>
      </w:r>
      <w:r w:rsidRPr="00A129DB">
        <w:rPr>
          <w:rFonts w:ascii="Times New Roman" w:hAnsi="Times New Roman" w:cs="Times New Roman"/>
          <w:sz w:val="24"/>
          <w:szCs w:val="24"/>
          <w:shd w:val="clear" w:color="auto" w:fill="FFFFFF"/>
        </w:rPr>
        <w:t xml:space="preserve">Timisoara: </w:t>
      </w:r>
      <w:proofErr w:type="spellStart"/>
      <w:r w:rsidRPr="00A129DB">
        <w:rPr>
          <w:rFonts w:ascii="Times New Roman" w:hAnsi="Times New Roman" w:cs="Times New Roman"/>
          <w:sz w:val="24"/>
          <w:szCs w:val="24"/>
          <w:shd w:val="clear" w:color="auto" w:fill="FFFFFF"/>
        </w:rPr>
        <w:t>Editura</w:t>
      </w:r>
      <w:proofErr w:type="spellEnd"/>
      <w:r w:rsidRPr="00A129DB">
        <w:rPr>
          <w:rFonts w:ascii="Times New Roman" w:hAnsi="Times New Roman" w:cs="Times New Roman"/>
          <w:sz w:val="24"/>
          <w:szCs w:val="24"/>
          <w:shd w:val="clear" w:color="auto" w:fill="FFFFFF"/>
        </w:rPr>
        <w:t xml:space="preserve"> </w:t>
      </w:r>
      <w:proofErr w:type="spellStart"/>
      <w:r w:rsidRPr="00A129DB">
        <w:rPr>
          <w:rFonts w:ascii="Times New Roman" w:hAnsi="Times New Roman" w:cs="Times New Roman"/>
          <w:sz w:val="24"/>
          <w:szCs w:val="24"/>
          <w:shd w:val="clear" w:color="auto" w:fill="FFFFFF"/>
        </w:rPr>
        <w:t>Politehnica</w:t>
      </w:r>
      <w:proofErr w:type="spellEnd"/>
      <w:r w:rsidRPr="00A129DB">
        <w:rPr>
          <w:rFonts w:ascii="Times New Roman" w:hAnsi="Times New Roman" w:cs="Times New Roman"/>
          <w:sz w:val="24"/>
          <w:szCs w:val="24"/>
          <w:shd w:val="clear" w:color="auto" w:fill="FFFFFF"/>
        </w:rPr>
        <w:t xml:space="preserve">. 225p. </w:t>
      </w:r>
    </w:p>
    <w:p w14:paraId="10E62838"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proofErr w:type="spellStart"/>
      <w:r w:rsidRPr="00A129DB">
        <w:rPr>
          <w:rFonts w:ascii="Times New Roman" w:hAnsi="Times New Roman" w:cs="Times New Roman"/>
          <w:sz w:val="24"/>
          <w:szCs w:val="24"/>
        </w:rPr>
        <w:t>Dejica</w:t>
      </w:r>
      <w:proofErr w:type="spellEnd"/>
      <w:r w:rsidRPr="00A129DB">
        <w:rPr>
          <w:rFonts w:ascii="Times New Roman" w:hAnsi="Times New Roman" w:cs="Times New Roman"/>
          <w:sz w:val="24"/>
          <w:szCs w:val="24"/>
        </w:rPr>
        <w:t xml:space="preserve">, D. 2010. ‘Towards a Methodological Approach for Frame Identification and Analysis in Translation’. In Komar, S. &amp; U. </w:t>
      </w:r>
      <w:proofErr w:type="spellStart"/>
      <w:r w:rsidRPr="00A129DB">
        <w:rPr>
          <w:rFonts w:ascii="Times New Roman" w:hAnsi="Times New Roman" w:cs="Times New Roman"/>
          <w:sz w:val="24"/>
          <w:szCs w:val="24"/>
        </w:rPr>
        <w:t>Mozetic</w:t>
      </w:r>
      <w:proofErr w:type="spellEnd"/>
      <w:r w:rsidRPr="00A129DB">
        <w:rPr>
          <w:rFonts w:ascii="Times New Roman" w:hAnsi="Times New Roman" w:cs="Times New Roman"/>
          <w:sz w:val="24"/>
          <w:szCs w:val="24"/>
        </w:rPr>
        <w:t xml:space="preserve"> (eds.) </w:t>
      </w:r>
      <w:r w:rsidRPr="00A129DB">
        <w:rPr>
          <w:rStyle w:val="Emphasis"/>
          <w:rFonts w:ascii="Times New Roman" w:hAnsi="Times New Roman" w:cs="Times New Roman"/>
          <w:sz w:val="24"/>
          <w:szCs w:val="24"/>
        </w:rPr>
        <w:t>ELOPE – English Language Overseas Perspectives and Esquires</w:t>
      </w:r>
      <w:r w:rsidRPr="00A129DB">
        <w:rPr>
          <w:rFonts w:ascii="Times New Roman" w:hAnsi="Times New Roman" w:cs="Times New Roman"/>
          <w:sz w:val="24"/>
          <w:szCs w:val="24"/>
        </w:rPr>
        <w:t xml:space="preserve">, Volume VII, 1-2/2010. pp. 121-140. </w:t>
      </w:r>
    </w:p>
    <w:p w14:paraId="68A1ABF5"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proofErr w:type="spellStart"/>
      <w:r w:rsidRPr="00A129DB">
        <w:rPr>
          <w:rFonts w:ascii="Times New Roman" w:hAnsi="Times New Roman" w:cs="Times New Roman"/>
          <w:sz w:val="24"/>
          <w:szCs w:val="24"/>
        </w:rPr>
        <w:t>Dejica</w:t>
      </w:r>
      <w:proofErr w:type="spellEnd"/>
      <w:r w:rsidRPr="00A129DB">
        <w:rPr>
          <w:rFonts w:ascii="Times New Roman" w:hAnsi="Times New Roman" w:cs="Times New Roman"/>
          <w:sz w:val="24"/>
          <w:szCs w:val="24"/>
        </w:rPr>
        <w:t xml:space="preserve">, D. 2013. ‘Mapping the Translation Process: The Cultural Challenge’. In H. </w:t>
      </w:r>
      <w:proofErr w:type="spellStart"/>
      <w:r w:rsidRPr="00A129DB">
        <w:rPr>
          <w:rFonts w:ascii="Times New Roman" w:hAnsi="Times New Roman" w:cs="Times New Roman"/>
          <w:sz w:val="24"/>
          <w:szCs w:val="24"/>
        </w:rPr>
        <w:t>Parlog</w:t>
      </w:r>
      <w:proofErr w:type="spellEnd"/>
      <w:r w:rsidRPr="00A129DB">
        <w:rPr>
          <w:rFonts w:ascii="Times New Roman" w:hAnsi="Times New Roman" w:cs="Times New Roman"/>
          <w:sz w:val="24"/>
          <w:szCs w:val="24"/>
        </w:rPr>
        <w:t xml:space="preserve"> and L. </w:t>
      </w:r>
      <w:proofErr w:type="spellStart"/>
      <w:r w:rsidRPr="00A129DB">
        <w:rPr>
          <w:rFonts w:ascii="Times New Roman" w:hAnsi="Times New Roman" w:cs="Times New Roman"/>
          <w:sz w:val="24"/>
          <w:szCs w:val="24"/>
        </w:rPr>
        <w:t>Frentiu</w:t>
      </w:r>
      <w:proofErr w:type="spellEnd"/>
      <w:r w:rsidRPr="00A129DB">
        <w:rPr>
          <w:rFonts w:ascii="Times New Roman" w:hAnsi="Times New Roman" w:cs="Times New Roman"/>
          <w:sz w:val="24"/>
          <w:szCs w:val="24"/>
        </w:rPr>
        <w:t xml:space="preserve"> (eds.), Translating Across Cultures: BAS 21st Annual Conference. Cambridge Scholars Publishing. pp. 11-28. </w:t>
      </w:r>
    </w:p>
    <w:p w14:paraId="1D4EB803"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proofErr w:type="spellStart"/>
      <w:r w:rsidRPr="00A129DB">
        <w:rPr>
          <w:rFonts w:ascii="Times New Roman" w:hAnsi="Times New Roman" w:cs="Times New Roman"/>
          <w:sz w:val="24"/>
          <w:szCs w:val="24"/>
        </w:rPr>
        <w:t>Dejica-Cartis</w:t>
      </w:r>
      <w:proofErr w:type="spellEnd"/>
      <w:r w:rsidRPr="00A129DB">
        <w:rPr>
          <w:rFonts w:ascii="Times New Roman" w:hAnsi="Times New Roman" w:cs="Times New Roman"/>
          <w:sz w:val="24"/>
          <w:szCs w:val="24"/>
        </w:rPr>
        <w:t xml:space="preserve">, D. &amp; M. Cozma. 2013. ‘Using Theme-Rheme analysis for improving coherence and cohesion in target-texts: a methodological approach’. In Procedia – Social and Behavioral Sciences, Volume 84, 9 July 2013, Pages 890-894, ISSN 1877-0428. ELSEVIER. </w:t>
      </w:r>
    </w:p>
    <w:p w14:paraId="6FF6150B"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proofErr w:type="spellStart"/>
      <w:r w:rsidRPr="00A129DB">
        <w:rPr>
          <w:rFonts w:ascii="Times New Roman" w:hAnsi="Times New Roman" w:cs="Times New Roman"/>
          <w:sz w:val="24"/>
          <w:szCs w:val="24"/>
        </w:rPr>
        <w:t>Dejica</w:t>
      </w:r>
      <w:proofErr w:type="spellEnd"/>
      <w:r w:rsidRPr="00A129DB">
        <w:rPr>
          <w:rFonts w:ascii="Times New Roman" w:hAnsi="Times New Roman" w:cs="Times New Roman"/>
          <w:sz w:val="24"/>
          <w:szCs w:val="24"/>
        </w:rPr>
        <w:t xml:space="preserve">. D. 2016. ‘A Standards-Based Contrastive Analysis of Online and Printed Technical Translations in Romanian’. </w:t>
      </w:r>
      <w:r w:rsidRPr="00A129DB">
        <w:rPr>
          <w:rFonts w:ascii="Times New Roman" w:hAnsi="Times New Roman" w:cs="Times New Roman"/>
          <w:sz w:val="24"/>
          <w:szCs w:val="24"/>
          <w:lang w:val="de-DE"/>
        </w:rPr>
        <w:t>In Dejica, Daniel &amp; Gyde Hansen, Peter Sandrini, Iulia Para (eds.) </w:t>
      </w:r>
      <w:r w:rsidRPr="00A129DB">
        <w:rPr>
          <w:rFonts w:ascii="Times New Roman" w:hAnsi="Times New Roman" w:cs="Times New Roman"/>
          <w:i/>
          <w:iCs/>
          <w:sz w:val="24"/>
          <w:szCs w:val="24"/>
          <w:bdr w:val="none" w:sz="0" w:space="0" w:color="auto" w:frame="1"/>
        </w:rPr>
        <w:t>Language in the Digital Era. Challenges and Perspectives. </w:t>
      </w:r>
      <w:r w:rsidRPr="00A129DB">
        <w:rPr>
          <w:rFonts w:ascii="Times New Roman" w:hAnsi="Times New Roman" w:cs="Times New Roman"/>
          <w:sz w:val="24"/>
          <w:szCs w:val="24"/>
        </w:rPr>
        <w:t>De Gruyter Open: Warsaw/Berlin. pp. 14-28.</w:t>
      </w:r>
    </w:p>
    <w:p w14:paraId="4E922B8D" w14:textId="77777777" w:rsidR="002563EA" w:rsidRPr="00A129DB" w:rsidRDefault="002563EA" w:rsidP="00A129DB">
      <w:pPr>
        <w:spacing w:after="0" w:line="240" w:lineRule="auto"/>
        <w:ind w:left="567" w:hanging="567"/>
        <w:jc w:val="both"/>
        <w:rPr>
          <w:rFonts w:ascii="Times New Roman" w:hAnsi="Times New Roman" w:cs="Times New Roman"/>
          <w:sz w:val="24"/>
          <w:szCs w:val="24"/>
        </w:rPr>
      </w:pPr>
      <w:proofErr w:type="spellStart"/>
      <w:r w:rsidRPr="00A129DB">
        <w:rPr>
          <w:rFonts w:ascii="Times New Roman" w:hAnsi="Times New Roman" w:cs="Times New Roman"/>
          <w:sz w:val="24"/>
          <w:szCs w:val="24"/>
        </w:rPr>
        <w:t>Dejica</w:t>
      </w:r>
      <w:proofErr w:type="spellEnd"/>
      <w:r w:rsidRPr="00A129DB">
        <w:rPr>
          <w:rFonts w:ascii="Times New Roman" w:hAnsi="Times New Roman" w:cs="Times New Roman"/>
          <w:sz w:val="24"/>
          <w:szCs w:val="24"/>
        </w:rPr>
        <w:t>, D. &amp; C. Stoian. 2016. ‘Properties and qualities of translated technical documentation into Romanian’. In </w:t>
      </w:r>
      <w:hyperlink r:id="rId5" w:tooltip="PCTS_2016_Dejica_Cernicova_full" w:history="1">
        <w:r w:rsidRPr="00A129DB">
          <w:rPr>
            <w:rFonts w:ascii="Times New Roman" w:hAnsi="Times New Roman" w:cs="Times New Roman"/>
            <w:i/>
            <w:iCs/>
            <w:sz w:val="24"/>
            <w:szCs w:val="24"/>
            <w:u w:val="single"/>
            <w:bdr w:val="none" w:sz="0" w:space="0" w:color="auto" w:frame="1"/>
          </w:rPr>
          <w:t>Professional Communication and Translation Studies</w:t>
        </w:r>
      </w:hyperlink>
      <w:r w:rsidRPr="00A129DB">
        <w:rPr>
          <w:rFonts w:ascii="Times New Roman" w:hAnsi="Times New Roman" w:cs="Times New Roman"/>
          <w:sz w:val="24"/>
          <w:szCs w:val="24"/>
        </w:rPr>
        <w:t xml:space="preserve">, 9/2016. Timisoara: </w:t>
      </w:r>
      <w:proofErr w:type="spellStart"/>
      <w:r w:rsidRPr="00A129DB">
        <w:rPr>
          <w:rFonts w:ascii="Times New Roman" w:hAnsi="Times New Roman" w:cs="Times New Roman"/>
          <w:sz w:val="24"/>
          <w:szCs w:val="24"/>
        </w:rPr>
        <w:t>Editura</w:t>
      </w:r>
      <w:proofErr w:type="spellEnd"/>
      <w:r w:rsidRPr="00A129DB">
        <w:rPr>
          <w:rFonts w:ascii="Times New Roman" w:hAnsi="Times New Roman" w:cs="Times New Roman"/>
          <w:sz w:val="24"/>
          <w:szCs w:val="24"/>
        </w:rPr>
        <w:t xml:space="preserve"> </w:t>
      </w:r>
      <w:proofErr w:type="spellStart"/>
      <w:r w:rsidRPr="00A129DB">
        <w:rPr>
          <w:rFonts w:ascii="Times New Roman" w:hAnsi="Times New Roman" w:cs="Times New Roman"/>
          <w:sz w:val="24"/>
          <w:szCs w:val="24"/>
        </w:rPr>
        <w:t>Politehnica</w:t>
      </w:r>
      <w:proofErr w:type="spellEnd"/>
      <w:r w:rsidRPr="00A129DB">
        <w:rPr>
          <w:rFonts w:ascii="Times New Roman" w:hAnsi="Times New Roman" w:cs="Times New Roman"/>
          <w:sz w:val="24"/>
          <w:szCs w:val="24"/>
        </w:rPr>
        <w:t>. pp. 131-138.</w:t>
      </w:r>
    </w:p>
    <w:p w14:paraId="589D9112" w14:textId="77777777" w:rsidR="002563EA" w:rsidRPr="00A129DB" w:rsidRDefault="002563EA" w:rsidP="00A129DB">
      <w:pPr>
        <w:spacing w:after="0" w:line="240" w:lineRule="auto"/>
        <w:ind w:left="567" w:hanging="567"/>
        <w:jc w:val="both"/>
        <w:rPr>
          <w:rFonts w:ascii="Times New Roman" w:hAnsi="Times New Roman" w:cs="Times New Roman"/>
          <w:sz w:val="24"/>
          <w:szCs w:val="24"/>
          <w:shd w:val="clear" w:color="auto" w:fill="FFFFFF"/>
        </w:rPr>
      </w:pPr>
      <w:r w:rsidRPr="00A129DB">
        <w:rPr>
          <w:rFonts w:ascii="Times New Roman" w:hAnsi="Times New Roman" w:cs="Times New Roman"/>
          <w:sz w:val="24"/>
          <w:szCs w:val="24"/>
          <w:shd w:val="clear" w:color="auto" w:fill="FFFFFF"/>
        </w:rPr>
        <w:t>Daniel D. &amp; G. Hansen, P. Sandrini &amp; I. Para (eds.). 2016</w:t>
      </w:r>
      <w:r w:rsidRPr="00A129DB">
        <w:rPr>
          <w:rFonts w:ascii="Times New Roman" w:hAnsi="Times New Roman" w:cs="Times New Roman"/>
          <w:i/>
          <w:sz w:val="24"/>
          <w:szCs w:val="24"/>
          <w:shd w:val="clear" w:color="auto" w:fill="FFFFFF"/>
        </w:rPr>
        <w:t>. Language in the Digital Era. Challenges and Perspectives.</w:t>
      </w:r>
      <w:r w:rsidRPr="00A129DB">
        <w:rPr>
          <w:rFonts w:ascii="Times New Roman" w:hAnsi="Times New Roman" w:cs="Times New Roman"/>
          <w:sz w:val="24"/>
          <w:szCs w:val="24"/>
          <w:shd w:val="clear" w:color="auto" w:fill="FFFFFF"/>
        </w:rPr>
        <w:t xml:space="preserve"> De Gruyter Open: Warsaw/Berlin. 2016. ISBN:978-3-11-047204-2. </w:t>
      </w:r>
      <w:hyperlink r:id="rId6" w:history="1">
        <w:r w:rsidRPr="00A129DB">
          <w:rPr>
            <w:rStyle w:val="Hyperlink"/>
            <w:rFonts w:ascii="Times New Roman" w:hAnsi="Times New Roman" w:cs="Times New Roman"/>
            <w:sz w:val="24"/>
            <w:szCs w:val="24"/>
            <w:shd w:val="clear" w:color="auto" w:fill="FFFFFF"/>
          </w:rPr>
          <w:t>https://www.degruyter.com/view/product/469435?format=G</w:t>
        </w:r>
      </w:hyperlink>
      <w:r w:rsidRPr="00A129DB">
        <w:rPr>
          <w:rFonts w:ascii="Times New Roman" w:hAnsi="Times New Roman" w:cs="Times New Roman"/>
          <w:sz w:val="24"/>
          <w:szCs w:val="24"/>
          <w:shd w:val="clear" w:color="auto" w:fill="FFFFFF"/>
        </w:rPr>
        <w:t xml:space="preserve"> </w:t>
      </w:r>
    </w:p>
    <w:p w14:paraId="2FD33901" w14:textId="77777777" w:rsidR="002563EA" w:rsidRPr="00A129DB" w:rsidRDefault="002563EA" w:rsidP="00A129DB">
      <w:pPr>
        <w:spacing w:after="0" w:line="240" w:lineRule="auto"/>
        <w:ind w:left="567" w:hanging="567"/>
        <w:jc w:val="both"/>
        <w:rPr>
          <w:rFonts w:ascii="Times New Roman" w:hAnsi="Times New Roman" w:cs="Times New Roman"/>
          <w:color w:val="212121"/>
          <w:sz w:val="24"/>
          <w:szCs w:val="24"/>
        </w:rPr>
      </w:pPr>
      <w:proofErr w:type="spellStart"/>
      <w:r w:rsidRPr="00A129DB">
        <w:rPr>
          <w:rFonts w:ascii="Times New Roman" w:hAnsi="Times New Roman" w:cs="Times New Roman"/>
          <w:color w:val="212121"/>
          <w:sz w:val="24"/>
          <w:szCs w:val="24"/>
        </w:rPr>
        <w:t>Dejica</w:t>
      </w:r>
      <w:proofErr w:type="spellEnd"/>
      <w:r w:rsidRPr="00A129DB">
        <w:rPr>
          <w:rFonts w:ascii="Times New Roman" w:hAnsi="Times New Roman" w:cs="Times New Roman"/>
          <w:color w:val="212121"/>
          <w:sz w:val="24"/>
          <w:szCs w:val="24"/>
        </w:rPr>
        <w:t xml:space="preserve">, D. 2020. 'Understanding Technical and Scientific Translation: A Genre-based Approach' in </w:t>
      </w:r>
      <w:r w:rsidRPr="00A129DB">
        <w:rPr>
          <w:rStyle w:val="Emphasis"/>
          <w:rFonts w:ascii="Times New Roman" w:hAnsi="Times New Roman" w:cs="Times New Roman"/>
          <w:color w:val="212121"/>
          <w:sz w:val="24"/>
          <w:szCs w:val="24"/>
        </w:rPr>
        <w:t xml:space="preserve">Scientific Bulletin of the </w:t>
      </w:r>
      <w:proofErr w:type="spellStart"/>
      <w:r w:rsidRPr="00A129DB">
        <w:rPr>
          <w:rStyle w:val="Emphasis"/>
          <w:rFonts w:ascii="Times New Roman" w:hAnsi="Times New Roman" w:cs="Times New Roman"/>
          <w:color w:val="212121"/>
          <w:sz w:val="24"/>
          <w:szCs w:val="24"/>
        </w:rPr>
        <w:t>Politehnica</w:t>
      </w:r>
      <w:proofErr w:type="spellEnd"/>
      <w:r w:rsidRPr="00A129DB">
        <w:rPr>
          <w:rStyle w:val="Emphasis"/>
          <w:rFonts w:ascii="Times New Roman" w:hAnsi="Times New Roman" w:cs="Times New Roman"/>
          <w:color w:val="212121"/>
          <w:sz w:val="24"/>
          <w:szCs w:val="24"/>
        </w:rPr>
        <w:t xml:space="preserve"> University of </w:t>
      </w:r>
      <w:proofErr w:type="spellStart"/>
      <w:r w:rsidRPr="00A129DB">
        <w:rPr>
          <w:rStyle w:val="Emphasis"/>
          <w:rFonts w:ascii="Times New Roman" w:hAnsi="Times New Roman" w:cs="Times New Roman"/>
          <w:color w:val="212121"/>
          <w:sz w:val="24"/>
          <w:szCs w:val="24"/>
        </w:rPr>
        <w:t>Timişoara</w:t>
      </w:r>
      <w:proofErr w:type="spellEnd"/>
      <w:r w:rsidRPr="00A129DB">
        <w:rPr>
          <w:rStyle w:val="Emphasis"/>
          <w:rFonts w:ascii="Times New Roman" w:hAnsi="Times New Roman" w:cs="Times New Roman"/>
          <w:color w:val="212121"/>
          <w:sz w:val="24"/>
          <w:szCs w:val="24"/>
        </w:rPr>
        <w:t>, Transactions on Modern Languages</w:t>
      </w:r>
      <w:r w:rsidRPr="00A129DB">
        <w:rPr>
          <w:rFonts w:ascii="Times New Roman" w:hAnsi="Times New Roman" w:cs="Times New Roman"/>
          <w:color w:val="212121"/>
          <w:sz w:val="24"/>
          <w:szCs w:val="24"/>
        </w:rPr>
        <w:t>, Vol. 19, No. 1-2 / 2020,</w:t>
      </w:r>
      <w:r w:rsidRPr="00A129DB">
        <w:rPr>
          <w:rStyle w:val="Strong"/>
          <w:rFonts w:ascii="Times New Roman" w:hAnsi="Times New Roman" w:cs="Times New Roman"/>
          <w:color w:val="212121"/>
          <w:sz w:val="24"/>
          <w:szCs w:val="24"/>
        </w:rPr>
        <w:t xml:space="preserve"> </w:t>
      </w:r>
      <w:proofErr w:type="spellStart"/>
      <w:r w:rsidRPr="00A129DB">
        <w:rPr>
          <w:rFonts w:ascii="Times New Roman" w:hAnsi="Times New Roman" w:cs="Times New Roman"/>
          <w:color w:val="212121"/>
          <w:sz w:val="24"/>
          <w:szCs w:val="24"/>
        </w:rPr>
        <w:t>Timișoara</w:t>
      </w:r>
      <w:proofErr w:type="spellEnd"/>
      <w:r w:rsidRPr="00A129DB">
        <w:rPr>
          <w:rFonts w:ascii="Times New Roman" w:hAnsi="Times New Roman" w:cs="Times New Roman"/>
          <w:color w:val="212121"/>
          <w:sz w:val="24"/>
          <w:szCs w:val="24"/>
        </w:rPr>
        <w:t xml:space="preserve">: </w:t>
      </w:r>
      <w:proofErr w:type="spellStart"/>
      <w:r w:rsidRPr="00A129DB">
        <w:rPr>
          <w:rFonts w:ascii="Times New Roman" w:hAnsi="Times New Roman" w:cs="Times New Roman"/>
          <w:color w:val="212121"/>
          <w:sz w:val="24"/>
          <w:szCs w:val="24"/>
        </w:rPr>
        <w:t>Editura</w:t>
      </w:r>
      <w:proofErr w:type="spellEnd"/>
      <w:r w:rsidRPr="00A129DB">
        <w:rPr>
          <w:rFonts w:ascii="Times New Roman" w:hAnsi="Times New Roman" w:cs="Times New Roman"/>
          <w:color w:val="212121"/>
          <w:sz w:val="24"/>
          <w:szCs w:val="24"/>
        </w:rPr>
        <w:t xml:space="preserve"> </w:t>
      </w:r>
      <w:proofErr w:type="spellStart"/>
      <w:r w:rsidRPr="00A129DB">
        <w:rPr>
          <w:rFonts w:ascii="Times New Roman" w:hAnsi="Times New Roman" w:cs="Times New Roman"/>
          <w:color w:val="212121"/>
          <w:sz w:val="24"/>
          <w:szCs w:val="24"/>
        </w:rPr>
        <w:t>Politehnica</w:t>
      </w:r>
      <w:proofErr w:type="spellEnd"/>
      <w:r w:rsidRPr="00A129DB">
        <w:rPr>
          <w:rFonts w:ascii="Times New Roman" w:hAnsi="Times New Roman" w:cs="Times New Roman"/>
          <w:color w:val="212121"/>
          <w:sz w:val="24"/>
          <w:szCs w:val="24"/>
        </w:rPr>
        <w:t>, pp. 56-66.</w:t>
      </w:r>
    </w:p>
    <w:p w14:paraId="553EB08E" w14:textId="77777777" w:rsidR="002563EA" w:rsidRPr="00A129DB" w:rsidRDefault="002563EA" w:rsidP="00A129DB">
      <w:pPr>
        <w:spacing w:after="0" w:line="240" w:lineRule="auto"/>
        <w:ind w:left="567" w:hanging="567"/>
        <w:jc w:val="both"/>
        <w:rPr>
          <w:rFonts w:ascii="Times New Roman" w:hAnsi="Times New Roman" w:cs="Times New Roman"/>
          <w:color w:val="212121"/>
          <w:sz w:val="24"/>
          <w:szCs w:val="24"/>
        </w:rPr>
      </w:pPr>
      <w:proofErr w:type="spellStart"/>
      <w:r w:rsidRPr="00A129DB">
        <w:rPr>
          <w:rFonts w:ascii="Times New Roman" w:hAnsi="Times New Roman" w:cs="Times New Roman"/>
          <w:color w:val="212121"/>
          <w:sz w:val="24"/>
          <w:szCs w:val="24"/>
        </w:rPr>
        <w:t>Dejica</w:t>
      </w:r>
      <w:proofErr w:type="spellEnd"/>
      <w:r w:rsidRPr="00A129DB">
        <w:rPr>
          <w:rFonts w:ascii="Times New Roman" w:hAnsi="Times New Roman" w:cs="Times New Roman"/>
          <w:color w:val="212121"/>
          <w:sz w:val="24"/>
          <w:szCs w:val="24"/>
        </w:rPr>
        <w:t xml:space="preserve">, D. and C. Stoian. 2018. ‘Fostering Transcultural Communication: The Role of Culture-bound Words in the Translation of Online Tourist Texts’. In Vlasta KUČIŠ, Vlastimila PTAČNIKOVA (eds.) </w:t>
      </w:r>
      <w:r w:rsidRPr="00A129DB">
        <w:rPr>
          <w:rStyle w:val="Emphasis"/>
          <w:rFonts w:ascii="Times New Roman" w:hAnsi="Times New Roman" w:cs="Times New Roman"/>
          <w:color w:val="212121"/>
          <w:sz w:val="24"/>
          <w:szCs w:val="24"/>
        </w:rPr>
        <w:t>Transcultural Communication in Multilingual Dialogue</w:t>
      </w:r>
      <w:r w:rsidRPr="00A129DB">
        <w:rPr>
          <w:rFonts w:ascii="Times New Roman" w:hAnsi="Times New Roman" w:cs="Times New Roman"/>
          <w:color w:val="212121"/>
          <w:sz w:val="24"/>
          <w:szCs w:val="24"/>
        </w:rPr>
        <w:t xml:space="preserve">. EU Parliament Translation Series. Dr. Kovacs Verlag, Hamburg. </w:t>
      </w:r>
    </w:p>
    <w:p w14:paraId="61082594" w14:textId="77777777" w:rsidR="002563EA" w:rsidRPr="00A129DB" w:rsidRDefault="002563EA" w:rsidP="00A129DB">
      <w:pPr>
        <w:spacing w:after="0" w:line="240" w:lineRule="auto"/>
        <w:ind w:left="567" w:hanging="567"/>
        <w:jc w:val="both"/>
        <w:rPr>
          <w:rFonts w:ascii="Times New Roman" w:hAnsi="Times New Roman" w:cs="Times New Roman"/>
          <w:sz w:val="24"/>
          <w:szCs w:val="24"/>
          <w:shd w:val="clear" w:color="auto" w:fill="FFFFFF"/>
        </w:rPr>
      </w:pPr>
      <w:proofErr w:type="spellStart"/>
      <w:r w:rsidRPr="00A129DB">
        <w:rPr>
          <w:rFonts w:ascii="Times New Roman" w:hAnsi="Times New Roman" w:cs="Times New Roman"/>
          <w:color w:val="212121"/>
          <w:sz w:val="24"/>
          <w:szCs w:val="24"/>
        </w:rPr>
        <w:t>Dejica</w:t>
      </w:r>
      <w:proofErr w:type="spellEnd"/>
      <w:r w:rsidRPr="00A129DB">
        <w:rPr>
          <w:rFonts w:ascii="Times New Roman" w:hAnsi="Times New Roman" w:cs="Times New Roman"/>
          <w:color w:val="212121"/>
          <w:sz w:val="24"/>
          <w:szCs w:val="24"/>
        </w:rPr>
        <w:t xml:space="preserve">, D. &amp; A. </w:t>
      </w:r>
      <w:proofErr w:type="spellStart"/>
      <w:r w:rsidRPr="00A129DB">
        <w:rPr>
          <w:rFonts w:ascii="Times New Roman" w:hAnsi="Times New Roman" w:cs="Times New Roman"/>
          <w:color w:val="212121"/>
          <w:sz w:val="24"/>
          <w:szCs w:val="24"/>
        </w:rPr>
        <w:t>Dejica-Cartis</w:t>
      </w:r>
      <w:proofErr w:type="spellEnd"/>
      <w:r w:rsidRPr="00A129DB">
        <w:rPr>
          <w:rFonts w:ascii="Times New Roman" w:hAnsi="Times New Roman" w:cs="Times New Roman"/>
          <w:color w:val="212121"/>
          <w:sz w:val="24"/>
          <w:szCs w:val="24"/>
        </w:rPr>
        <w:t xml:space="preserve">. 2020. 'The Multidimensional Translator. Roles and Responsibilities' in </w:t>
      </w:r>
      <w:proofErr w:type="spellStart"/>
      <w:r w:rsidRPr="00A129DB">
        <w:rPr>
          <w:rFonts w:ascii="Times New Roman" w:hAnsi="Times New Roman" w:cs="Times New Roman"/>
          <w:color w:val="212121"/>
          <w:sz w:val="24"/>
          <w:szCs w:val="24"/>
        </w:rPr>
        <w:t>Dejica</w:t>
      </w:r>
      <w:proofErr w:type="spellEnd"/>
      <w:r w:rsidRPr="00A129DB">
        <w:rPr>
          <w:rFonts w:ascii="Times New Roman" w:hAnsi="Times New Roman" w:cs="Times New Roman"/>
          <w:color w:val="212121"/>
          <w:sz w:val="24"/>
          <w:szCs w:val="24"/>
        </w:rPr>
        <w:t xml:space="preserve">, Daniel &amp; Carlo </w:t>
      </w:r>
      <w:proofErr w:type="spellStart"/>
      <w:r w:rsidRPr="00A129DB">
        <w:rPr>
          <w:rFonts w:ascii="Times New Roman" w:hAnsi="Times New Roman" w:cs="Times New Roman"/>
          <w:color w:val="212121"/>
          <w:sz w:val="24"/>
          <w:szCs w:val="24"/>
        </w:rPr>
        <w:t>Eugeni</w:t>
      </w:r>
      <w:proofErr w:type="spellEnd"/>
      <w:r w:rsidRPr="00A129DB">
        <w:rPr>
          <w:rFonts w:ascii="Times New Roman" w:hAnsi="Times New Roman" w:cs="Times New Roman"/>
          <w:color w:val="212121"/>
          <w:sz w:val="24"/>
          <w:szCs w:val="24"/>
        </w:rPr>
        <w:t xml:space="preserve">, Anca </w:t>
      </w:r>
      <w:proofErr w:type="spellStart"/>
      <w:r w:rsidRPr="00A129DB">
        <w:rPr>
          <w:rFonts w:ascii="Times New Roman" w:hAnsi="Times New Roman" w:cs="Times New Roman"/>
          <w:color w:val="212121"/>
          <w:sz w:val="24"/>
          <w:szCs w:val="24"/>
        </w:rPr>
        <w:t>Dejica-Cartis</w:t>
      </w:r>
      <w:proofErr w:type="spellEnd"/>
      <w:r w:rsidRPr="00A129DB">
        <w:rPr>
          <w:rFonts w:ascii="Times New Roman" w:hAnsi="Times New Roman" w:cs="Times New Roman"/>
          <w:color w:val="212121"/>
          <w:sz w:val="24"/>
          <w:szCs w:val="24"/>
        </w:rPr>
        <w:t xml:space="preserve"> (eds.). </w:t>
      </w:r>
      <w:r w:rsidRPr="00A129DB">
        <w:rPr>
          <w:rStyle w:val="Emphasis"/>
          <w:rFonts w:ascii="Times New Roman" w:hAnsi="Times New Roman" w:cs="Times New Roman"/>
          <w:color w:val="212121"/>
          <w:sz w:val="24"/>
          <w:szCs w:val="24"/>
        </w:rPr>
        <w:t xml:space="preserve">Translation Studies and </w:t>
      </w:r>
      <w:r w:rsidRPr="00A129DB">
        <w:rPr>
          <w:rStyle w:val="Emphasis"/>
          <w:rFonts w:ascii="Times New Roman" w:hAnsi="Times New Roman" w:cs="Times New Roman"/>
          <w:color w:val="212121"/>
          <w:sz w:val="24"/>
          <w:szCs w:val="24"/>
        </w:rPr>
        <w:lastRenderedPageBreak/>
        <w:t xml:space="preserve">Information Technology - New Pathways for Researchers, </w:t>
      </w:r>
      <w:proofErr w:type="gramStart"/>
      <w:r w:rsidRPr="00A129DB">
        <w:rPr>
          <w:rStyle w:val="Emphasis"/>
          <w:rFonts w:ascii="Times New Roman" w:hAnsi="Times New Roman" w:cs="Times New Roman"/>
          <w:color w:val="212121"/>
          <w:sz w:val="24"/>
          <w:szCs w:val="24"/>
        </w:rPr>
        <w:t>Teachers</w:t>
      </w:r>
      <w:proofErr w:type="gramEnd"/>
      <w:r w:rsidRPr="00A129DB">
        <w:rPr>
          <w:rStyle w:val="Emphasis"/>
          <w:rFonts w:ascii="Times New Roman" w:hAnsi="Times New Roman" w:cs="Times New Roman"/>
          <w:color w:val="212121"/>
          <w:sz w:val="24"/>
          <w:szCs w:val="24"/>
        </w:rPr>
        <w:t xml:space="preserve"> and Professionals</w:t>
      </w:r>
      <w:r w:rsidRPr="00A129DB">
        <w:rPr>
          <w:rFonts w:ascii="Times New Roman" w:hAnsi="Times New Roman" w:cs="Times New Roman"/>
          <w:color w:val="212121"/>
          <w:sz w:val="24"/>
          <w:szCs w:val="24"/>
        </w:rPr>
        <w:t xml:space="preserve">. </w:t>
      </w:r>
      <w:proofErr w:type="spellStart"/>
      <w:r w:rsidRPr="00A129DB">
        <w:rPr>
          <w:rFonts w:ascii="Times New Roman" w:hAnsi="Times New Roman" w:cs="Times New Roman"/>
          <w:color w:val="212121"/>
          <w:sz w:val="24"/>
          <w:szCs w:val="24"/>
        </w:rPr>
        <w:t>Timișoara</w:t>
      </w:r>
      <w:proofErr w:type="spellEnd"/>
      <w:r w:rsidRPr="00A129DB">
        <w:rPr>
          <w:rFonts w:ascii="Times New Roman" w:hAnsi="Times New Roman" w:cs="Times New Roman"/>
          <w:color w:val="212121"/>
          <w:sz w:val="24"/>
          <w:szCs w:val="24"/>
        </w:rPr>
        <w:t xml:space="preserve">: </w:t>
      </w:r>
      <w:proofErr w:type="spellStart"/>
      <w:r w:rsidRPr="00A129DB">
        <w:rPr>
          <w:rFonts w:ascii="Times New Roman" w:hAnsi="Times New Roman" w:cs="Times New Roman"/>
          <w:color w:val="212121"/>
          <w:sz w:val="24"/>
          <w:szCs w:val="24"/>
        </w:rPr>
        <w:t>Editura</w:t>
      </w:r>
      <w:proofErr w:type="spellEnd"/>
      <w:r w:rsidRPr="00A129DB">
        <w:rPr>
          <w:rFonts w:ascii="Times New Roman" w:hAnsi="Times New Roman" w:cs="Times New Roman"/>
          <w:color w:val="212121"/>
          <w:sz w:val="24"/>
          <w:szCs w:val="24"/>
        </w:rPr>
        <w:t xml:space="preserve"> </w:t>
      </w:r>
      <w:proofErr w:type="spellStart"/>
      <w:r w:rsidRPr="00A129DB">
        <w:rPr>
          <w:rFonts w:ascii="Times New Roman" w:hAnsi="Times New Roman" w:cs="Times New Roman"/>
          <w:color w:val="212121"/>
          <w:sz w:val="24"/>
          <w:szCs w:val="24"/>
        </w:rPr>
        <w:t>Politehnica</w:t>
      </w:r>
      <w:proofErr w:type="spellEnd"/>
      <w:r w:rsidRPr="00A129DB">
        <w:rPr>
          <w:rFonts w:ascii="Times New Roman" w:hAnsi="Times New Roman" w:cs="Times New Roman"/>
          <w:color w:val="212121"/>
          <w:sz w:val="24"/>
          <w:szCs w:val="24"/>
        </w:rPr>
        <w:t>, Translation Studies Series. ISBN: 978-606-35-0351-1, pp. 45-57.</w:t>
      </w:r>
    </w:p>
    <w:p w14:paraId="1096917C" w14:textId="77777777" w:rsidR="002563EA" w:rsidRPr="00A129DB" w:rsidRDefault="002563EA" w:rsidP="00A129DB">
      <w:pPr>
        <w:spacing w:after="0" w:line="240" w:lineRule="auto"/>
        <w:ind w:left="567" w:hanging="567"/>
        <w:jc w:val="both"/>
        <w:rPr>
          <w:rFonts w:ascii="Times New Roman" w:hAnsi="Times New Roman" w:cs="Times New Roman"/>
          <w:color w:val="212121"/>
          <w:sz w:val="24"/>
          <w:szCs w:val="24"/>
        </w:rPr>
      </w:pPr>
      <w:proofErr w:type="spellStart"/>
      <w:r w:rsidRPr="00A129DB">
        <w:rPr>
          <w:rFonts w:ascii="Times New Roman" w:hAnsi="Times New Roman" w:cs="Times New Roman"/>
          <w:color w:val="212121"/>
          <w:sz w:val="24"/>
          <w:szCs w:val="24"/>
        </w:rPr>
        <w:t>Dejica</w:t>
      </w:r>
      <w:proofErr w:type="spellEnd"/>
      <w:r w:rsidRPr="00A129DB">
        <w:rPr>
          <w:rFonts w:ascii="Times New Roman" w:hAnsi="Times New Roman" w:cs="Times New Roman"/>
          <w:color w:val="212121"/>
          <w:sz w:val="24"/>
          <w:szCs w:val="24"/>
        </w:rPr>
        <w:t xml:space="preserve">, D. &amp; C. </w:t>
      </w:r>
      <w:proofErr w:type="spellStart"/>
      <w:r w:rsidRPr="00A129DB">
        <w:rPr>
          <w:rFonts w:ascii="Times New Roman" w:hAnsi="Times New Roman" w:cs="Times New Roman"/>
          <w:color w:val="212121"/>
          <w:sz w:val="24"/>
          <w:szCs w:val="24"/>
        </w:rPr>
        <w:t>Eugeni</w:t>
      </w:r>
      <w:proofErr w:type="spellEnd"/>
      <w:r w:rsidRPr="00A129DB">
        <w:rPr>
          <w:rFonts w:ascii="Times New Roman" w:hAnsi="Times New Roman" w:cs="Times New Roman"/>
          <w:color w:val="212121"/>
          <w:sz w:val="24"/>
          <w:szCs w:val="24"/>
        </w:rPr>
        <w:t xml:space="preserve">, A. </w:t>
      </w:r>
      <w:proofErr w:type="spellStart"/>
      <w:r w:rsidRPr="00A129DB">
        <w:rPr>
          <w:rFonts w:ascii="Times New Roman" w:hAnsi="Times New Roman" w:cs="Times New Roman"/>
          <w:color w:val="212121"/>
          <w:sz w:val="24"/>
          <w:szCs w:val="24"/>
        </w:rPr>
        <w:t>Dejica-Cartis</w:t>
      </w:r>
      <w:proofErr w:type="spellEnd"/>
      <w:r w:rsidRPr="00A129DB">
        <w:rPr>
          <w:rFonts w:ascii="Times New Roman" w:hAnsi="Times New Roman" w:cs="Times New Roman"/>
          <w:color w:val="212121"/>
          <w:sz w:val="24"/>
          <w:szCs w:val="24"/>
        </w:rPr>
        <w:t xml:space="preserve"> (eds.) 2020. </w:t>
      </w:r>
      <w:hyperlink r:id="rId7" w:tgtFrame="_blank" w:history="1">
        <w:r w:rsidRPr="00A129DB">
          <w:rPr>
            <w:rStyle w:val="Strong"/>
            <w:rFonts w:ascii="Times New Roman" w:hAnsi="Times New Roman" w:cs="Times New Roman"/>
            <w:b w:val="0"/>
            <w:bCs w:val="0"/>
            <w:i/>
            <w:iCs/>
            <w:sz w:val="24"/>
            <w:szCs w:val="24"/>
          </w:rPr>
          <w:t xml:space="preserve">Translation Studies and Information Technology - New Pathways for Researchers, </w:t>
        </w:r>
        <w:proofErr w:type="gramStart"/>
        <w:r w:rsidRPr="00A129DB">
          <w:rPr>
            <w:rStyle w:val="Strong"/>
            <w:rFonts w:ascii="Times New Roman" w:hAnsi="Times New Roman" w:cs="Times New Roman"/>
            <w:b w:val="0"/>
            <w:bCs w:val="0"/>
            <w:i/>
            <w:iCs/>
            <w:sz w:val="24"/>
            <w:szCs w:val="24"/>
          </w:rPr>
          <w:t>Teachers</w:t>
        </w:r>
        <w:proofErr w:type="gramEnd"/>
        <w:r w:rsidRPr="00A129DB">
          <w:rPr>
            <w:rStyle w:val="Strong"/>
            <w:rFonts w:ascii="Times New Roman" w:hAnsi="Times New Roman" w:cs="Times New Roman"/>
            <w:b w:val="0"/>
            <w:bCs w:val="0"/>
            <w:i/>
            <w:iCs/>
            <w:sz w:val="24"/>
            <w:szCs w:val="24"/>
          </w:rPr>
          <w:t xml:space="preserve"> and Professionals</w:t>
        </w:r>
      </w:hyperlink>
      <w:r w:rsidRPr="00A129DB">
        <w:rPr>
          <w:rFonts w:ascii="Times New Roman" w:hAnsi="Times New Roman" w:cs="Times New Roman"/>
          <w:b/>
          <w:bCs/>
          <w:sz w:val="24"/>
          <w:szCs w:val="24"/>
        </w:rPr>
        <w:t>.</w:t>
      </w:r>
      <w:r w:rsidRPr="00A129DB">
        <w:rPr>
          <w:rFonts w:ascii="Times New Roman" w:hAnsi="Times New Roman" w:cs="Times New Roman"/>
          <w:b/>
          <w:bCs/>
          <w:color w:val="212121"/>
          <w:sz w:val="24"/>
          <w:szCs w:val="24"/>
        </w:rPr>
        <w:t xml:space="preserve"> </w:t>
      </w:r>
      <w:proofErr w:type="spellStart"/>
      <w:r w:rsidRPr="00A129DB">
        <w:rPr>
          <w:rFonts w:ascii="Times New Roman" w:hAnsi="Times New Roman" w:cs="Times New Roman"/>
          <w:color w:val="212121"/>
          <w:sz w:val="24"/>
          <w:szCs w:val="24"/>
        </w:rPr>
        <w:t>Timișoara</w:t>
      </w:r>
      <w:proofErr w:type="spellEnd"/>
      <w:r w:rsidRPr="00A129DB">
        <w:rPr>
          <w:rFonts w:ascii="Times New Roman" w:hAnsi="Times New Roman" w:cs="Times New Roman"/>
          <w:color w:val="212121"/>
          <w:sz w:val="24"/>
          <w:szCs w:val="24"/>
        </w:rPr>
        <w:t xml:space="preserve">: </w:t>
      </w:r>
      <w:proofErr w:type="spellStart"/>
      <w:r w:rsidRPr="00A129DB">
        <w:rPr>
          <w:rFonts w:ascii="Times New Roman" w:hAnsi="Times New Roman" w:cs="Times New Roman"/>
          <w:color w:val="212121"/>
          <w:sz w:val="24"/>
          <w:szCs w:val="24"/>
        </w:rPr>
        <w:t>Editura</w:t>
      </w:r>
      <w:proofErr w:type="spellEnd"/>
      <w:r w:rsidRPr="00A129DB">
        <w:rPr>
          <w:rFonts w:ascii="Times New Roman" w:hAnsi="Times New Roman" w:cs="Times New Roman"/>
          <w:color w:val="212121"/>
          <w:sz w:val="24"/>
          <w:szCs w:val="24"/>
        </w:rPr>
        <w:t xml:space="preserve"> </w:t>
      </w:r>
      <w:proofErr w:type="spellStart"/>
      <w:r w:rsidRPr="00A129DB">
        <w:rPr>
          <w:rFonts w:ascii="Times New Roman" w:hAnsi="Times New Roman" w:cs="Times New Roman"/>
          <w:color w:val="212121"/>
          <w:sz w:val="24"/>
          <w:szCs w:val="24"/>
        </w:rPr>
        <w:t>Politehnica</w:t>
      </w:r>
      <w:proofErr w:type="spellEnd"/>
      <w:r w:rsidRPr="00A129DB">
        <w:rPr>
          <w:rFonts w:ascii="Times New Roman" w:hAnsi="Times New Roman" w:cs="Times New Roman"/>
          <w:color w:val="212121"/>
          <w:sz w:val="24"/>
          <w:szCs w:val="24"/>
        </w:rPr>
        <w:t>, Translation Studies Series. ISBN: 978-606-35-0351-1.</w:t>
      </w:r>
    </w:p>
    <w:p w14:paraId="7B57F90A"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nl-BE"/>
        </w:rPr>
      </w:pPr>
      <w:r w:rsidRPr="00A129DB">
        <w:rPr>
          <w:rFonts w:ascii="Times New Roman" w:eastAsia="Arial Unicode MS" w:hAnsi="Times New Roman" w:cs="Times New Roman"/>
          <w:sz w:val="24"/>
          <w:szCs w:val="24"/>
        </w:rPr>
        <w:t xml:space="preserve">Delisle, J. (ed.). </w:t>
      </w:r>
      <w:r w:rsidRPr="00A129DB">
        <w:rPr>
          <w:rFonts w:ascii="Times New Roman" w:eastAsia="Arial Unicode MS" w:hAnsi="Times New Roman" w:cs="Times New Roman"/>
          <w:sz w:val="24"/>
          <w:szCs w:val="24"/>
          <w:lang w:val="fr-FR"/>
        </w:rPr>
        <w:t>1999.</w:t>
      </w:r>
      <w:r w:rsidRPr="00A129DB">
        <w:rPr>
          <w:rFonts w:ascii="Times New Roman" w:eastAsia="Arial Unicode MS" w:hAnsi="Times New Roman" w:cs="Times New Roman"/>
          <w:i/>
          <w:sz w:val="24"/>
          <w:szCs w:val="24"/>
          <w:lang w:val="fr-FR"/>
        </w:rPr>
        <w:t xml:space="preserve"> Terminologie de la traduction</w:t>
      </w:r>
      <w:r w:rsidRPr="00A129DB">
        <w:rPr>
          <w:rFonts w:ascii="Times New Roman" w:eastAsia="Arial Unicode MS" w:hAnsi="Times New Roman" w:cs="Times New Roman"/>
          <w:sz w:val="24"/>
          <w:szCs w:val="24"/>
          <w:lang w:val="fr-FR"/>
        </w:rPr>
        <w:t xml:space="preserve">. </w:t>
      </w:r>
      <w:r w:rsidRPr="00A129DB">
        <w:rPr>
          <w:rFonts w:ascii="Times New Roman" w:eastAsia="Arial Unicode MS" w:hAnsi="Times New Roman" w:cs="Times New Roman"/>
          <w:sz w:val="24"/>
          <w:szCs w:val="24"/>
          <w:lang w:val="nl-BE"/>
        </w:rPr>
        <w:t>Amsterdam: John Benjamins.</w:t>
      </w:r>
    </w:p>
    <w:p w14:paraId="78FA0145"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fr-FR"/>
        </w:rPr>
      </w:pPr>
      <w:r w:rsidRPr="00A129DB">
        <w:rPr>
          <w:rFonts w:ascii="Times New Roman" w:eastAsia="Arial Unicode MS" w:hAnsi="Times New Roman" w:cs="Times New Roman"/>
          <w:sz w:val="24"/>
          <w:szCs w:val="24"/>
        </w:rPr>
        <w:t xml:space="preserve">Dimitriu, R. </w:t>
      </w:r>
      <w:r w:rsidRPr="00A129DB">
        <w:rPr>
          <w:rFonts w:ascii="Times New Roman" w:eastAsia="Arial Unicode MS" w:hAnsi="Times New Roman" w:cs="Times New Roman"/>
          <w:sz w:val="24"/>
          <w:szCs w:val="24"/>
          <w:lang w:val="en-GB"/>
        </w:rPr>
        <w:t xml:space="preserve">2002. </w:t>
      </w:r>
      <w:r w:rsidRPr="00A129DB">
        <w:rPr>
          <w:rFonts w:ascii="Times New Roman" w:eastAsia="Arial Unicode MS" w:hAnsi="Times New Roman" w:cs="Times New Roman"/>
          <w:i/>
          <w:sz w:val="24"/>
          <w:szCs w:val="24"/>
          <w:lang w:val="en-GB"/>
        </w:rPr>
        <w:t>Theories and Practice of Translation</w:t>
      </w:r>
      <w:r w:rsidRPr="00A129DB">
        <w:rPr>
          <w:rFonts w:ascii="Times New Roman" w:eastAsia="Arial Unicode MS" w:hAnsi="Times New Roman" w:cs="Times New Roman"/>
          <w:sz w:val="24"/>
          <w:szCs w:val="24"/>
          <w:lang w:val="en-GB"/>
        </w:rPr>
        <w:t xml:space="preserve">. </w:t>
      </w:r>
      <w:proofErr w:type="gramStart"/>
      <w:r w:rsidRPr="00A129DB">
        <w:rPr>
          <w:rFonts w:ascii="Times New Roman" w:eastAsia="Arial Unicode MS" w:hAnsi="Times New Roman" w:cs="Times New Roman"/>
          <w:sz w:val="24"/>
          <w:szCs w:val="24"/>
          <w:lang w:val="fr-FR"/>
        </w:rPr>
        <w:t>Iaşi:</w:t>
      </w:r>
      <w:proofErr w:type="gramEnd"/>
      <w:r w:rsidRPr="00A129DB">
        <w:rPr>
          <w:rFonts w:ascii="Times New Roman" w:eastAsia="Arial Unicode MS" w:hAnsi="Times New Roman" w:cs="Times New Roman"/>
          <w:sz w:val="24"/>
          <w:szCs w:val="24"/>
          <w:lang w:val="fr-FR"/>
        </w:rPr>
        <w:t xml:space="preserve"> </w:t>
      </w:r>
      <w:proofErr w:type="spellStart"/>
      <w:r w:rsidRPr="00A129DB">
        <w:rPr>
          <w:rFonts w:ascii="Times New Roman" w:eastAsia="Arial Unicode MS" w:hAnsi="Times New Roman" w:cs="Times New Roman"/>
          <w:sz w:val="24"/>
          <w:szCs w:val="24"/>
          <w:lang w:val="fr-FR"/>
        </w:rPr>
        <w:t>Institutul</w:t>
      </w:r>
      <w:proofErr w:type="spellEnd"/>
      <w:r w:rsidRPr="00A129DB">
        <w:rPr>
          <w:rFonts w:ascii="Times New Roman" w:eastAsia="Arial Unicode MS" w:hAnsi="Times New Roman" w:cs="Times New Roman"/>
          <w:sz w:val="24"/>
          <w:szCs w:val="24"/>
          <w:lang w:val="fr-FR"/>
        </w:rPr>
        <w:t xml:space="preserve"> </w:t>
      </w:r>
      <w:proofErr w:type="spellStart"/>
      <w:r w:rsidRPr="00A129DB">
        <w:rPr>
          <w:rFonts w:ascii="Times New Roman" w:eastAsia="Arial Unicode MS" w:hAnsi="Times New Roman" w:cs="Times New Roman"/>
          <w:sz w:val="24"/>
          <w:szCs w:val="24"/>
          <w:lang w:val="fr-FR"/>
        </w:rPr>
        <w:t>European</w:t>
      </w:r>
      <w:proofErr w:type="spellEnd"/>
      <w:r w:rsidRPr="00A129DB">
        <w:rPr>
          <w:rFonts w:ascii="Times New Roman" w:eastAsia="Arial Unicode MS" w:hAnsi="Times New Roman" w:cs="Times New Roman"/>
          <w:sz w:val="24"/>
          <w:szCs w:val="24"/>
          <w:lang w:val="fr-FR"/>
        </w:rPr>
        <w:t>.</w:t>
      </w:r>
    </w:p>
    <w:p w14:paraId="2A0FB206"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eastAsia="Arial Unicode MS" w:hAnsi="Times New Roman" w:cs="Times New Roman"/>
          <w:sz w:val="24"/>
          <w:szCs w:val="24"/>
          <w:lang w:val="fr-FR"/>
        </w:rPr>
        <w:t xml:space="preserve">Fawcett, P. 1997. </w:t>
      </w:r>
      <w:r w:rsidRPr="00A129DB">
        <w:rPr>
          <w:rFonts w:ascii="Times New Roman" w:eastAsia="Arial Unicode MS" w:hAnsi="Times New Roman" w:cs="Times New Roman"/>
          <w:i/>
          <w:sz w:val="24"/>
          <w:szCs w:val="24"/>
          <w:lang w:val="en-GB"/>
        </w:rPr>
        <w:t>Translation and Language</w:t>
      </w:r>
      <w:r w:rsidRPr="00A129DB">
        <w:rPr>
          <w:rFonts w:ascii="Times New Roman" w:eastAsia="Arial Unicode MS" w:hAnsi="Times New Roman" w:cs="Times New Roman"/>
          <w:sz w:val="24"/>
          <w:szCs w:val="24"/>
          <w:lang w:val="en-GB"/>
        </w:rPr>
        <w:t>. Manchester: St. Jerome.</w:t>
      </w:r>
    </w:p>
    <w:p w14:paraId="372D50B2" w14:textId="77777777" w:rsidR="002563EA" w:rsidRPr="00A129DB" w:rsidRDefault="002563EA" w:rsidP="00A129DB">
      <w:pPr>
        <w:spacing w:after="0" w:line="240" w:lineRule="auto"/>
        <w:ind w:left="567" w:hanging="567"/>
        <w:jc w:val="both"/>
        <w:rPr>
          <w:rFonts w:ascii="Times New Roman" w:hAnsi="Times New Roman" w:cs="Times New Roman"/>
          <w:bCs/>
          <w:sz w:val="24"/>
          <w:szCs w:val="24"/>
        </w:rPr>
      </w:pPr>
      <w:r w:rsidRPr="00A129DB">
        <w:rPr>
          <w:rFonts w:ascii="Times New Roman" w:hAnsi="Times New Roman" w:cs="Times New Roman"/>
          <w:sz w:val="24"/>
          <w:szCs w:val="24"/>
          <w:lang w:val="en-GB"/>
        </w:rPr>
        <w:t xml:space="preserve">Gile, D. 2004. ‘Translation Research versus Interpreting Research: Kinship. Differences and Prospects for Partnership’, in </w:t>
      </w:r>
      <w:proofErr w:type="spellStart"/>
      <w:r w:rsidRPr="00A129DB">
        <w:rPr>
          <w:rFonts w:ascii="Times New Roman" w:hAnsi="Times New Roman" w:cs="Times New Roman"/>
          <w:sz w:val="24"/>
          <w:szCs w:val="24"/>
          <w:lang w:val="en-GB"/>
        </w:rPr>
        <w:t>Schäffner</w:t>
      </w:r>
      <w:proofErr w:type="spellEnd"/>
      <w:r w:rsidRPr="00A129DB">
        <w:rPr>
          <w:rFonts w:ascii="Times New Roman" w:hAnsi="Times New Roman" w:cs="Times New Roman"/>
          <w:sz w:val="24"/>
          <w:szCs w:val="24"/>
          <w:lang w:val="en-GB"/>
        </w:rPr>
        <w:t xml:space="preserve">, C. (ed.) </w:t>
      </w:r>
      <w:r w:rsidRPr="00A129DB">
        <w:rPr>
          <w:rFonts w:ascii="Times New Roman" w:hAnsi="Times New Roman" w:cs="Times New Roman"/>
          <w:bCs/>
          <w:i/>
          <w:sz w:val="24"/>
          <w:szCs w:val="24"/>
          <w:lang w:val="en-GB"/>
        </w:rPr>
        <w:t xml:space="preserve">Translation Research and Interpreting Research - Traditions. </w:t>
      </w:r>
      <w:r w:rsidRPr="00A129DB">
        <w:rPr>
          <w:rFonts w:ascii="Times New Roman" w:hAnsi="Times New Roman" w:cs="Times New Roman"/>
          <w:bCs/>
          <w:i/>
          <w:sz w:val="24"/>
          <w:szCs w:val="24"/>
        </w:rPr>
        <w:t>Gaps and Synergies</w:t>
      </w:r>
      <w:r w:rsidRPr="00A129DB">
        <w:rPr>
          <w:rFonts w:ascii="Times New Roman" w:hAnsi="Times New Roman" w:cs="Times New Roman"/>
          <w:bCs/>
          <w:sz w:val="24"/>
          <w:szCs w:val="24"/>
        </w:rPr>
        <w:t xml:space="preserve">. </w:t>
      </w:r>
      <w:proofErr w:type="spellStart"/>
      <w:r w:rsidRPr="00A129DB">
        <w:rPr>
          <w:rFonts w:ascii="Times New Roman" w:hAnsi="Times New Roman" w:cs="Times New Roman"/>
          <w:bCs/>
          <w:sz w:val="24"/>
          <w:szCs w:val="24"/>
        </w:rPr>
        <w:t>Clevedon</w:t>
      </w:r>
      <w:proofErr w:type="spellEnd"/>
      <w:r w:rsidRPr="00A129DB">
        <w:rPr>
          <w:rFonts w:ascii="Times New Roman" w:hAnsi="Times New Roman" w:cs="Times New Roman"/>
          <w:bCs/>
          <w:sz w:val="24"/>
          <w:szCs w:val="24"/>
        </w:rPr>
        <w:t>: Multilingual Matters, pp. 10-34.</w:t>
      </w:r>
    </w:p>
    <w:p w14:paraId="607D7F33"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Gotti, M. 2003. </w:t>
      </w:r>
      <w:r w:rsidRPr="00A129DB">
        <w:rPr>
          <w:rFonts w:ascii="Times New Roman" w:hAnsi="Times New Roman" w:cs="Times New Roman"/>
          <w:i/>
          <w:sz w:val="24"/>
          <w:szCs w:val="24"/>
          <w:lang w:val="en-GB"/>
        </w:rPr>
        <w:t>Investigating Specialized Discourse</w:t>
      </w:r>
      <w:r w:rsidRPr="00A129DB">
        <w:rPr>
          <w:rFonts w:ascii="Times New Roman" w:hAnsi="Times New Roman" w:cs="Times New Roman"/>
          <w:sz w:val="24"/>
          <w:szCs w:val="24"/>
          <w:lang w:val="en-GB"/>
        </w:rPr>
        <w:t xml:space="preserve">. </w:t>
      </w:r>
      <w:r w:rsidRPr="00A129DB">
        <w:rPr>
          <w:rFonts w:ascii="Times New Roman" w:hAnsi="Times New Roman" w:cs="Times New Roman"/>
          <w:sz w:val="24"/>
          <w:szCs w:val="24"/>
          <w:lang w:val="de-DE"/>
        </w:rPr>
        <w:t xml:space="preserve">Bern. Berlin. Bruxelles. Frankfurt am Main. </w:t>
      </w:r>
      <w:r w:rsidRPr="00A129DB">
        <w:rPr>
          <w:rFonts w:ascii="Times New Roman" w:hAnsi="Times New Roman" w:cs="Times New Roman"/>
          <w:sz w:val="24"/>
          <w:szCs w:val="24"/>
          <w:lang w:val="en-GB"/>
        </w:rPr>
        <w:t xml:space="preserve">New York. Oxford. Wien: Peter Lang. </w:t>
      </w:r>
    </w:p>
    <w:p w14:paraId="4985ACC1"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Grimes, J. 1975. </w:t>
      </w:r>
      <w:r w:rsidRPr="00A129DB">
        <w:rPr>
          <w:rFonts w:ascii="Times New Roman" w:hAnsi="Times New Roman" w:cs="Times New Roman"/>
          <w:i/>
          <w:iCs/>
          <w:sz w:val="24"/>
          <w:szCs w:val="24"/>
          <w:lang w:val="en-GB"/>
        </w:rPr>
        <w:t>The Thread of Discourse</w:t>
      </w:r>
      <w:r w:rsidRPr="00A129DB">
        <w:rPr>
          <w:rFonts w:ascii="Times New Roman" w:hAnsi="Times New Roman" w:cs="Times New Roman"/>
          <w:sz w:val="24"/>
          <w:szCs w:val="24"/>
          <w:lang w:val="en-GB"/>
        </w:rPr>
        <w:t xml:space="preserve">. The Hague: Mouton. </w:t>
      </w:r>
    </w:p>
    <w:p w14:paraId="2841512A"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Gutknecht, C. 2002. ‘Translation’, in </w:t>
      </w:r>
      <w:r w:rsidRPr="00A129DB">
        <w:rPr>
          <w:rFonts w:ascii="Times New Roman" w:hAnsi="Times New Roman" w:cs="Times New Roman"/>
          <w:iCs/>
          <w:sz w:val="24"/>
          <w:szCs w:val="24"/>
          <w:lang w:val="en-GB"/>
        </w:rPr>
        <w:t>Aronoff, M. and J. Rees-Miller (eds.)</w:t>
      </w:r>
      <w:r w:rsidRPr="00A129DB">
        <w:rPr>
          <w:rFonts w:ascii="Times New Roman" w:hAnsi="Times New Roman" w:cs="Times New Roman"/>
          <w:i/>
          <w:iCs/>
          <w:sz w:val="24"/>
          <w:szCs w:val="24"/>
          <w:lang w:val="en-GB"/>
        </w:rPr>
        <w:t xml:space="preserve"> </w:t>
      </w:r>
      <w:r w:rsidRPr="00A129DB">
        <w:rPr>
          <w:rFonts w:ascii="Times New Roman" w:hAnsi="Times New Roman" w:cs="Times New Roman"/>
          <w:i/>
          <w:sz w:val="24"/>
          <w:szCs w:val="24"/>
          <w:lang w:val="en-GB"/>
        </w:rPr>
        <w:t>The Handbook of Linguistics</w:t>
      </w:r>
      <w:r w:rsidRPr="00A129DB">
        <w:rPr>
          <w:rFonts w:ascii="Times New Roman" w:hAnsi="Times New Roman" w:cs="Times New Roman"/>
          <w:sz w:val="24"/>
          <w:szCs w:val="24"/>
          <w:lang w:val="en-GB"/>
        </w:rPr>
        <w:t>. Oxford: Blackwell Publishers, pp. 692-703.</w:t>
      </w:r>
    </w:p>
    <w:p w14:paraId="6CD3850F" w14:textId="77777777" w:rsidR="002563EA" w:rsidRPr="00A129DB" w:rsidRDefault="002563EA" w:rsidP="00A129DB">
      <w:pPr>
        <w:spacing w:after="0" w:line="240" w:lineRule="auto"/>
        <w:ind w:left="567" w:hanging="567"/>
        <w:jc w:val="both"/>
        <w:rPr>
          <w:rFonts w:ascii="Times New Roman" w:hAnsi="Times New Roman" w:cs="Times New Roman"/>
          <w:sz w:val="24"/>
          <w:szCs w:val="24"/>
          <w:shd w:val="clear" w:color="auto" w:fill="FFFFFF"/>
        </w:rPr>
      </w:pPr>
      <w:r w:rsidRPr="00A129DB">
        <w:rPr>
          <w:rFonts w:ascii="Times New Roman" w:hAnsi="Times New Roman" w:cs="Times New Roman"/>
          <w:color w:val="212121"/>
          <w:sz w:val="24"/>
          <w:szCs w:val="24"/>
        </w:rPr>
        <w:t xml:space="preserve">Hamaoui, N. &amp; D. </w:t>
      </w:r>
      <w:proofErr w:type="spellStart"/>
      <w:r w:rsidRPr="00A129DB">
        <w:rPr>
          <w:rFonts w:ascii="Times New Roman" w:hAnsi="Times New Roman" w:cs="Times New Roman"/>
          <w:color w:val="212121"/>
          <w:sz w:val="24"/>
          <w:szCs w:val="24"/>
        </w:rPr>
        <w:t>Dejica</w:t>
      </w:r>
      <w:proofErr w:type="spellEnd"/>
      <w:r w:rsidRPr="00A129DB">
        <w:rPr>
          <w:rFonts w:ascii="Times New Roman" w:hAnsi="Times New Roman" w:cs="Times New Roman"/>
          <w:color w:val="212121"/>
          <w:sz w:val="24"/>
          <w:szCs w:val="24"/>
        </w:rPr>
        <w:t xml:space="preserve"> (eds.) 2020</w:t>
      </w:r>
      <w:r w:rsidRPr="00A129DB">
        <w:rPr>
          <w:rFonts w:ascii="Times New Roman" w:hAnsi="Times New Roman" w:cs="Times New Roman"/>
          <w:b/>
          <w:bCs/>
          <w:color w:val="212121"/>
          <w:sz w:val="24"/>
          <w:szCs w:val="24"/>
        </w:rPr>
        <w:t>.</w:t>
      </w:r>
      <w:r w:rsidRPr="00A129DB">
        <w:rPr>
          <w:rStyle w:val="Strong"/>
          <w:rFonts w:ascii="Times New Roman" w:hAnsi="Times New Roman" w:cs="Times New Roman"/>
          <w:b w:val="0"/>
          <w:bCs w:val="0"/>
          <w:color w:val="212121"/>
          <w:sz w:val="24"/>
          <w:szCs w:val="24"/>
        </w:rPr>
        <w:t xml:space="preserve"> </w:t>
      </w:r>
      <w:r w:rsidRPr="00A129DB">
        <w:rPr>
          <w:rStyle w:val="Strong"/>
          <w:rFonts w:ascii="Times New Roman" w:hAnsi="Times New Roman" w:cs="Times New Roman"/>
          <w:b w:val="0"/>
          <w:bCs w:val="0"/>
          <w:i/>
          <w:iCs/>
          <w:color w:val="212121"/>
          <w:sz w:val="24"/>
          <w:szCs w:val="24"/>
        </w:rPr>
        <w:t>Interpersonal and inter-linguistic communication in the digital age.</w:t>
      </w:r>
      <w:r w:rsidRPr="00A129DB">
        <w:rPr>
          <w:rStyle w:val="Emphasis"/>
          <w:rFonts w:ascii="Times New Roman" w:hAnsi="Times New Roman" w:cs="Times New Roman"/>
          <w:b/>
          <w:bCs/>
          <w:color w:val="212121"/>
          <w:sz w:val="24"/>
          <w:szCs w:val="24"/>
        </w:rPr>
        <w:t xml:space="preserve"> </w:t>
      </w:r>
      <w:r w:rsidRPr="00A129DB">
        <w:rPr>
          <w:rFonts w:ascii="Times New Roman" w:hAnsi="Times New Roman" w:cs="Times New Roman"/>
          <w:b/>
          <w:bCs/>
          <w:color w:val="212121"/>
          <w:sz w:val="24"/>
          <w:szCs w:val="24"/>
        </w:rPr>
        <w:t xml:space="preserve">Special issue of </w:t>
      </w:r>
      <w:hyperlink r:id="rId8" w:tgtFrame="_blank" w:history="1">
        <w:r w:rsidRPr="00A129DB">
          <w:rPr>
            <w:rStyle w:val="Strong"/>
            <w:rFonts w:ascii="Times New Roman" w:hAnsi="Times New Roman" w:cs="Times New Roman"/>
            <w:b w:val="0"/>
            <w:bCs w:val="0"/>
            <w:i/>
            <w:iCs/>
            <w:color w:val="0000FF"/>
            <w:sz w:val="24"/>
            <w:szCs w:val="24"/>
          </w:rPr>
          <w:t>ESSACHESS</w:t>
        </w:r>
      </w:hyperlink>
      <w:r w:rsidRPr="00A129DB">
        <w:rPr>
          <w:rStyle w:val="Emphasis"/>
          <w:rFonts w:ascii="Times New Roman" w:hAnsi="Times New Roman" w:cs="Times New Roman"/>
          <w:b/>
          <w:bCs/>
          <w:color w:val="212121"/>
          <w:sz w:val="24"/>
          <w:szCs w:val="24"/>
        </w:rPr>
        <w:t>.</w:t>
      </w:r>
      <w:r w:rsidRPr="00A129DB">
        <w:rPr>
          <w:rStyle w:val="Emphasis"/>
          <w:rFonts w:ascii="Times New Roman" w:hAnsi="Times New Roman" w:cs="Times New Roman"/>
          <w:color w:val="212121"/>
          <w:sz w:val="24"/>
          <w:szCs w:val="24"/>
        </w:rPr>
        <w:t xml:space="preserve"> Journal for Communication Studies, </w:t>
      </w:r>
      <w:r w:rsidRPr="00A129DB">
        <w:rPr>
          <w:rFonts w:ascii="Times New Roman" w:hAnsi="Times New Roman" w:cs="Times New Roman"/>
          <w:color w:val="212121"/>
          <w:sz w:val="24"/>
          <w:szCs w:val="24"/>
        </w:rPr>
        <w:t xml:space="preserve">vol. 13, no. 1(25) / 2020, </w:t>
      </w:r>
      <w:proofErr w:type="spellStart"/>
      <w:r w:rsidRPr="00A129DB">
        <w:rPr>
          <w:rFonts w:ascii="Times New Roman" w:hAnsi="Times New Roman" w:cs="Times New Roman"/>
          <w:color w:val="212121"/>
          <w:sz w:val="24"/>
          <w:szCs w:val="24"/>
        </w:rPr>
        <w:t>eISSN</w:t>
      </w:r>
      <w:proofErr w:type="spellEnd"/>
      <w:r w:rsidRPr="00A129DB">
        <w:rPr>
          <w:rFonts w:ascii="Times New Roman" w:hAnsi="Times New Roman" w:cs="Times New Roman"/>
          <w:color w:val="212121"/>
          <w:sz w:val="24"/>
          <w:szCs w:val="24"/>
        </w:rPr>
        <w:t xml:space="preserve"> 1775-352X. </w:t>
      </w:r>
    </w:p>
    <w:p w14:paraId="09A47143"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eastAsia="Arial Unicode MS" w:hAnsi="Times New Roman" w:cs="Times New Roman"/>
          <w:sz w:val="24"/>
          <w:szCs w:val="24"/>
          <w:lang w:val="en-GB"/>
        </w:rPr>
        <w:t xml:space="preserve">Hatim, B. 1997. </w:t>
      </w:r>
      <w:r w:rsidRPr="00A129DB">
        <w:rPr>
          <w:rFonts w:ascii="Times New Roman" w:eastAsia="Arial Unicode MS" w:hAnsi="Times New Roman" w:cs="Times New Roman"/>
          <w:i/>
          <w:sz w:val="24"/>
          <w:szCs w:val="24"/>
          <w:lang w:val="en-GB"/>
        </w:rPr>
        <w:t xml:space="preserve">Communication across countries: Translation Theory and Contrastive Text Linguistics. </w:t>
      </w:r>
      <w:r w:rsidRPr="00A129DB">
        <w:rPr>
          <w:rFonts w:ascii="Times New Roman" w:eastAsia="Arial Unicode MS" w:hAnsi="Times New Roman" w:cs="Times New Roman"/>
          <w:sz w:val="24"/>
          <w:szCs w:val="24"/>
          <w:lang w:val="en-GB"/>
        </w:rPr>
        <w:t>Exeter: University of Exeter Press.</w:t>
      </w:r>
    </w:p>
    <w:p w14:paraId="0499BE88"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eastAsia="Arial Unicode MS" w:hAnsi="Times New Roman" w:cs="Times New Roman"/>
          <w:sz w:val="24"/>
          <w:szCs w:val="24"/>
          <w:lang w:val="en-GB"/>
        </w:rPr>
        <w:t xml:space="preserve">Hatim, B. and I. Mason. 1993. </w:t>
      </w:r>
      <w:r w:rsidRPr="00A129DB">
        <w:rPr>
          <w:rFonts w:ascii="Times New Roman" w:eastAsia="Arial Unicode MS" w:hAnsi="Times New Roman" w:cs="Times New Roman"/>
          <w:i/>
          <w:sz w:val="24"/>
          <w:szCs w:val="24"/>
          <w:lang w:val="en-GB"/>
        </w:rPr>
        <w:t>Discourse and the Translator.</w:t>
      </w:r>
      <w:r w:rsidRPr="00A129DB">
        <w:rPr>
          <w:rFonts w:ascii="Times New Roman" w:eastAsia="Arial Unicode MS" w:hAnsi="Times New Roman" w:cs="Times New Roman"/>
          <w:sz w:val="24"/>
          <w:szCs w:val="24"/>
          <w:lang w:val="en-GB"/>
        </w:rPr>
        <w:t xml:space="preserve"> London: Longman. </w:t>
      </w:r>
    </w:p>
    <w:p w14:paraId="192F1ACF"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eastAsia="Arial Unicode MS" w:hAnsi="Times New Roman" w:cs="Times New Roman"/>
          <w:sz w:val="24"/>
          <w:szCs w:val="24"/>
          <w:lang w:val="en-GB"/>
        </w:rPr>
        <w:t xml:space="preserve">Hatim, B. and I. Mason. 1997. </w:t>
      </w:r>
      <w:r w:rsidRPr="00A129DB">
        <w:rPr>
          <w:rFonts w:ascii="Times New Roman" w:eastAsia="Arial Unicode MS" w:hAnsi="Times New Roman" w:cs="Times New Roman"/>
          <w:i/>
          <w:sz w:val="24"/>
          <w:szCs w:val="24"/>
          <w:lang w:val="en-GB"/>
        </w:rPr>
        <w:t>The Translator as Communicator.</w:t>
      </w:r>
      <w:r w:rsidRPr="00A129DB">
        <w:rPr>
          <w:rFonts w:ascii="Times New Roman" w:eastAsia="Arial Unicode MS" w:hAnsi="Times New Roman" w:cs="Times New Roman"/>
          <w:sz w:val="24"/>
          <w:szCs w:val="24"/>
          <w:lang w:val="en-GB"/>
        </w:rPr>
        <w:t xml:space="preserve"> London: Routledge.</w:t>
      </w:r>
    </w:p>
    <w:p w14:paraId="3F2441E7"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Hatim, B. and J. Munday. 2004. </w:t>
      </w:r>
      <w:r w:rsidRPr="00A129DB">
        <w:rPr>
          <w:rFonts w:ascii="Times New Roman" w:hAnsi="Times New Roman" w:cs="Times New Roman"/>
          <w:i/>
          <w:sz w:val="24"/>
          <w:szCs w:val="24"/>
          <w:lang w:val="en-GB"/>
        </w:rPr>
        <w:t>Translation – an advanced resource book.</w:t>
      </w:r>
      <w:r w:rsidRPr="00A129DB">
        <w:rPr>
          <w:rFonts w:ascii="Times New Roman" w:hAnsi="Times New Roman" w:cs="Times New Roman"/>
          <w:sz w:val="24"/>
          <w:szCs w:val="24"/>
          <w:lang w:val="en-GB"/>
        </w:rPr>
        <w:t xml:space="preserve"> London &amp; New York: Routledge.</w:t>
      </w:r>
    </w:p>
    <w:p w14:paraId="6D01186D"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eastAsia="Arial Unicode MS" w:hAnsi="Times New Roman" w:cs="Times New Roman"/>
          <w:sz w:val="24"/>
          <w:szCs w:val="24"/>
          <w:lang w:val="en-GB"/>
        </w:rPr>
        <w:t xml:space="preserve">House, J. 1997. </w:t>
      </w:r>
      <w:r w:rsidRPr="00A129DB">
        <w:rPr>
          <w:rFonts w:ascii="Times New Roman" w:eastAsia="Arial Unicode MS" w:hAnsi="Times New Roman" w:cs="Times New Roman"/>
          <w:i/>
          <w:sz w:val="24"/>
          <w:szCs w:val="24"/>
          <w:lang w:val="en-GB"/>
        </w:rPr>
        <w:t>Translation Quality Assessment: A Model Revisited.</w:t>
      </w:r>
      <w:r w:rsidRPr="00A129DB">
        <w:rPr>
          <w:rFonts w:ascii="Times New Roman" w:eastAsia="Arial Unicode MS" w:hAnsi="Times New Roman" w:cs="Times New Roman"/>
          <w:sz w:val="24"/>
          <w:szCs w:val="24"/>
          <w:lang w:val="en-GB"/>
        </w:rPr>
        <w:t xml:space="preserve"> Tubingen: </w:t>
      </w:r>
      <w:r w:rsidRPr="00A129DB">
        <w:rPr>
          <w:rFonts w:ascii="Times New Roman" w:hAnsi="Times New Roman" w:cs="Times New Roman"/>
          <w:sz w:val="24"/>
          <w:szCs w:val="24"/>
          <w:lang w:val="en-GB"/>
        </w:rPr>
        <w:t>Gunter Narr Verlag.</w:t>
      </w:r>
    </w:p>
    <w:p w14:paraId="5E1301CF"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Ionescu, D. C. 2003. </w:t>
      </w:r>
      <w:r w:rsidRPr="00A129DB">
        <w:rPr>
          <w:rFonts w:ascii="Times New Roman" w:hAnsi="Times New Roman" w:cs="Times New Roman"/>
          <w:i/>
          <w:sz w:val="24"/>
          <w:szCs w:val="24"/>
          <w:lang w:val="en-GB"/>
        </w:rPr>
        <w:t>Translation: Theory and Practice.</w:t>
      </w:r>
      <w:r w:rsidRPr="00A129DB">
        <w:rPr>
          <w:rFonts w:ascii="Times New Roman" w:hAnsi="Times New Roman" w:cs="Times New Roman"/>
          <w:sz w:val="24"/>
          <w:szCs w:val="24"/>
          <w:lang w:val="en-GB"/>
        </w:rPr>
        <w:t xml:space="preserve"> </w:t>
      </w:r>
      <w:proofErr w:type="spellStart"/>
      <w:r w:rsidRPr="00A129DB">
        <w:rPr>
          <w:rFonts w:ascii="Times New Roman" w:hAnsi="Times New Roman" w:cs="Times New Roman"/>
          <w:sz w:val="24"/>
          <w:szCs w:val="24"/>
          <w:lang w:val="en-GB"/>
        </w:rPr>
        <w:t>Bucuresti</w:t>
      </w:r>
      <w:proofErr w:type="spellEnd"/>
      <w:r w:rsidRPr="00A129DB">
        <w:rPr>
          <w:rFonts w:ascii="Times New Roman" w:hAnsi="Times New Roman" w:cs="Times New Roman"/>
          <w:sz w:val="24"/>
          <w:szCs w:val="24"/>
          <w:lang w:val="en-GB"/>
        </w:rPr>
        <w:t xml:space="preserve">: Oscar Print. </w:t>
      </w:r>
    </w:p>
    <w:p w14:paraId="1A3957EA"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Katan, D. 2004. </w:t>
      </w:r>
      <w:r w:rsidRPr="00A129DB">
        <w:rPr>
          <w:rFonts w:ascii="Times New Roman" w:hAnsi="Times New Roman" w:cs="Times New Roman"/>
          <w:i/>
          <w:sz w:val="24"/>
          <w:szCs w:val="24"/>
          <w:lang w:val="en-GB"/>
        </w:rPr>
        <w:t>Translating Cultures – an introduction for translators. interpreters and mediators.</w:t>
      </w:r>
      <w:r w:rsidRPr="00A129DB">
        <w:rPr>
          <w:rFonts w:ascii="Times New Roman" w:hAnsi="Times New Roman" w:cs="Times New Roman"/>
          <w:sz w:val="24"/>
          <w:szCs w:val="24"/>
          <w:lang w:val="en-GB"/>
        </w:rPr>
        <w:t xml:space="preserve"> Manchester &amp; Northampton: St. Jerome Publishing.</w:t>
      </w:r>
    </w:p>
    <w:p w14:paraId="24EE6D33" w14:textId="77777777" w:rsidR="002563EA" w:rsidRPr="00A129DB" w:rsidRDefault="002563EA" w:rsidP="00A129DB">
      <w:pPr>
        <w:spacing w:after="0" w:line="240" w:lineRule="auto"/>
        <w:ind w:left="567" w:hanging="567"/>
        <w:jc w:val="both"/>
        <w:rPr>
          <w:rFonts w:ascii="Times New Roman" w:hAnsi="Times New Roman" w:cs="Times New Roman"/>
          <w:sz w:val="24"/>
          <w:szCs w:val="24"/>
        </w:rPr>
      </w:pPr>
      <w:proofErr w:type="spellStart"/>
      <w:r w:rsidRPr="00A129DB">
        <w:rPr>
          <w:rFonts w:ascii="Times New Roman" w:hAnsi="Times New Roman" w:cs="Times New Roman"/>
          <w:sz w:val="24"/>
          <w:szCs w:val="24"/>
          <w:lang w:val="en-GB"/>
        </w:rPr>
        <w:t>Klaudy</w:t>
      </w:r>
      <w:proofErr w:type="spellEnd"/>
      <w:r w:rsidRPr="00A129DB">
        <w:rPr>
          <w:rFonts w:ascii="Times New Roman" w:hAnsi="Times New Roman" w:cs="Times New Roman"/>
          <w:sz w:val="24"/>
          <w:szCs w:val="24"/>
          <w:lang w:val="en-GB"/>
        </w:rPr>
        <w:t xml:space="preserve">, K. and J. Kohn (eds.). 1997. </w:t>
      </w:r>
      <w:proofErr w:type="spellStart"/>
      <w:r w:rsidRPr="00A129DB">
        <w:rPr>
          <w:rFonts w:ascii="Times New Roman" w:hAnsi="Times New Roman" w:cs="Times New Roman"/>
          <w:i/>
          <w:sz w:val="24"/>
          <w:szCs w:val="24"/>
          <w:lang w:val="en-GB"/>
        </w:rPr>
        <w:t>Transferre</w:t>
      </w:r>
      <w:proofErr w:type="spellEnd"/>
      <w:r w:rsidRPr="00A129DB">
        <w:rPr>
          <w:rFonts w:ascii="Times New Roman" w:hAnsi="Times New Roman" w:cs="Times New Roman"/>
          <w:i/>
          <w:sz w:val="24"/>
          <w:szCs w:val="24"/>
          <w:lang w:val="en-GB"/>
        </w:rPr>
        <w:t xml:space="preserve"> </w:t>
      </w:r>
      <w:proofErr w:type="spellStart"/>
      <w:r w:rsidRPr="00A129DB">
        <w:rPr>
          <w:rFonts w:ascii="Times New Roman" w:hAnsi="Times New Roman" w:cs="Times New Roman"/>
          <w:i/>
          <w:sz w:val="24"/>
          <w:szCs w:val="24"/>
          <w:lang w:val="en-GB"/>
        </w:rPr>
        <w:t>Necesse</w:t>
      </w:r>
      <w:proofErr w:type="spellEnd"/>
      <w:r w:rsidRPr="00A129DB">
        <w:rPr>
          <w:rFonts w:ascii="Times New Roman" w:hAnsi="Times New Roman" w:cs="Times New Roman"/>
          <w:i/>
          <w:sz w:val="24"/>
          <w:szCs w:val="24"/>
          <w:lang w:val="en-GB"/>
        </w:rPr>
        <w:t xml:space="preserve"> Est</w:t>
      </w:r>
      <w:r w:rsidRPr="00A129DB">
        <w:rPr>
          <w:rFonts w:ascii="Times New Roman" w:hAnsi="Times New Roman" w:cs="Times New Roman"/>
          <w:sz w:val="24"/>
          <w:szCs w:val="24"/>
          <w:lang w:val="en-GB"/>
        </w:rPr>
        <w:t>. Proceedings of the 2</w:t>
      </w:r>
      <w:r w:rsidRPr="00A129DB">
        <w:rPr>
          <w:rFonts w:ascii="Times New Roman" w:hAnsi="Times New Roman" w:cs="Times New Roman"/>
          <w:sz w:val="24"/>
          <w:szCs w:val="24"/>
          <w:vertAlign w:val="superscript"/>
          <w:lang w:val="en-GB"/>
        </w:rPr>
        <w:t>nd</w:t>
      </w:r>
      <w:r w:rsidRPr="00A129DB">
        <w:rPr>
          <w:rFonts w:ascii="Times New Roman" w:hAnsi="Times New Roman" w:cs="Times New Roman"/>
          <w:sz w:val="24"/>
          <w:szCs w:val="24"/>
          <w:lang w:val="en-GB"/>
        </w:rPr>
        <w:t xml:space="preserve"> International Conference on Current Trends in Studies of Translation and Interpreting. </w:t>
      </w:r>
      <w:r w:rsidRPr="00A129DB">
        <w:rPr>
          <w:rFonts w:ascii="Times New Roman" w:hAnsi="Times New Roman" w:cs="Times New Roman"/>
          <w:sz w:val="24"/>
          <w:szCs w:val="24"/>
        </w:rPr>
        <w:t xml:space="preserve">5-7 </w:t>
      </w:r>
      <w:proofErr w:type="gramStart"/>
      <w:r w:rsidRPr="00A129DB">
        <w:rPr>
          <w:rFonts w:ascii="Times New Roman" w:hAnsi="Times New Roman" w:cs="Times New Roman"/>
          <w:sz w:val="24"/>
          <w:szCs w:val="24"/>
        </w:rPr>
        <w:t>September,</w:t>
      </w:r>
      <w:proofErr w:type="gramEnd"/>
      <w:r w:rsidRPr="00A129DB">
        <w:rPr>
          <w:rFonts w:ascii="Times New Roman" w:hAnsi="Times New Roman" w:cs="Times New Roman"/>
          <w:sz w:val="24"/>
          <w:szCs w:val="24"/>
        </w:rPr>
        <w:t xml:space="preserve"> 1996, Budapest. Budapest: Scholastica.</w:t>
      </w:r>
    </w:p>
    <w:p w14:paraId="69DFF20D"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eastAsia="Arial Unicode MS" w:hAnsi="Times New Roman" w:cs="Times New Roman"/>
          <w:sz w:val="24"/>
          <w:szCs w:val="24"/>
          <w:lang w:val="en-GB"/>
        </w:rPr>
        <w:t xml:space="preserve">Leech, </w:t>
      </w:r>
      <w:proofErr w:type="gramStart"/>
      <w:r w:rsidRPr="00A129DB">
        <w:rPr>
          <w:rFonts w:ascii="Times New Roman" w:eastAsia="Arial Unicode MS" w:hAnsi="Times New Roman" w:cs="Times New Roman"/>
          <w:sz w:val="24"/>
          <w:szCs w:val="24"/>
          <w:lang w:val="en-GB"/>
        </w:rPr>
        <w:t>G.</w:t>
      </w:r>
      <w:proofErr w:type="gramEnd"/>
      <w:r w:rsidRPr="00A129DB">
        <w:rPr>
          <w:rFonts w:ascii="Times New Roman" w:eastAsia="Arial Unicode MS" w:hAnsi="Times New Roman" w:cs="Times New Roman"/>
          <w:sz w:val="24"/>
          <w:szCs w:val="24"/>
          <w:lang w:val="en-GB"/>
        </w:rPr>
        <w:t xml:space="preserve"> and J. </w:t>
      </w:r>
      <w:proofErr w:type="spellStart"/>
      <w:r w:rsidRPr="00A129DB">
        <w:rPr>
          <w:rFonts w:ascii="Times New Roman" w:eastAsia="Arial Unicode MS" w:hAnsi="Times New Roman" w:cs="Times New Roman"/>
          <w:sz w:val="24"/>
          <w:szCs w:val="24"/>
          <w:lang w:val="en-GB"/>
        </w:rPr>
        <w:t>Svartvik</w:t>
      </w:r>
      <w:proofErr w:type="spellEnd"/>
      <w:r w:rsidRPr="00A129DB">
        <w:rPr>
          <w:rFonts w:ascii="Times New Roman" w:eastAsia="Arial Unicode MS" w:hAnsi="Times New Roman" w:cs="Times New Roman"/>
          <w:sz w:val="24"/>
          <w:szCs w:val="24"/>
          <w:lang w:val="en-GB"/>
        </w:rPr>
        <w:t xml:space="preserve">. 1994. </w:t>
      </w:r>
      <w:r w:rsidRPr="00A129DB">
        <w:rPr>
          <w:rFonts w:ascii="Times New Roman" w:eastAsia="Arial Unicode MS" w:hAnsi="Times New Roman" w:cs="Times New Roman"/>
          <w:i/>
          <w:sz w:val="24"/>
          <w:szCs w:val="24"/>
          <w:lang w:val="en-GB"/>
        </w:rPr>
        <w:t>A Communicative Grammar of English</w:t>
      </w:r>
      <w:r w:rsidRPr="00A129DB">
        <w:rPr>
          <w:rFonts w:ascii="Times New Roman" w:eastAsia="Arial Unicode MS" w:hAnsi="Times New Roman" w:cs="Times New Roman"/>
          <w:sz w:val="24"/>
          <w:szCs w:val="24"/>
          <w:lang w:val="en-GB"/>
        </w:rPr>
        <w:t>. London: Longman.</w:t>
      </w:r>
    </w:p>
    <w:p w14:paraId="4F55C339"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it-IT"/>
        </w:rPr>
        <w:t xml:space="preserve">Lörscher, W. </w:t>
      </w:r>
      <w:r w:rsidRPr="00A129DB">
        <w:rPr>
          <w:rFonts w:ascii="Times New Roman" w:hAnsi="Times New Roman" w:cs="Times New Roman"/>
          <w:sz w:val="24"/>
          <w:szCs w:val="24"/>
          <w:lang w:val="en-GB"/>
        </w:rPr>
        <w:t xml:space="preserve">1991. </w:t>
      </w:r>
      <w:r w:rsidRPr="00A129DB">
        <w:rPr>
          <w:rFonts w:ascii="Times New Roman" w:hAnsi="Times New Roman" w:cs="Times New Roman"/>
          <w:i/>
          <w:sz w:val="24"/>
          <w:szCs w:val="24"/>
          <w:lang w:val="en-GB"/>
        </w:rPr>
        <w:t>Translation Performance. Translation Process, and Translation Strategies: A Psycholinguistic Investigation</w:t>
      </w:r>
      <w:r w:rsidRPr="00A129DB">
        <w:rPr>
          <w:rFonts w:ascii="Times New Roman" w:hAnsi="Times New Roman" w:cs="Times New Roman"/>
          <w:sz w:val="24"/>
          <w:szCs w:val="24"/>
          <w:lang w:val="en-GB"/>
        </w:rPr>
        <w:t xml:space="preserve">. </w:t>
      </w:r>
      <w:r w:rsidRPr="00A129DB">
        <w:rPr>
          <w:rFonts w:ascii="Times New Roman" w:eastAsia="Arial Unicode MS" w:hAnsi="Times New Roman" w:cs="Times New Roman"/>
          <w:sz w:val="24"/>
          <w:szCs w:val="24"/>
          <w:lang w:val="en-GB"/>
        </w:rPr>
        <w:t xml:space="preserve">Tubingen: </w:t>
      </w:r>
      <w:r w:rsidRPr="00A129DB">
        <w:rPr>
          <w:rFonts w:ascii="Times New Roman" w:hAnsi="Times New Roman" w:cs="Times New Roman"/>
          <w:sz w:val="24"/>
          <w:szCs w:val="24"/>
          <w:lang w:val="en-GB"/>
        </w:rPr>
        <w:t>Gunter Narr Verlag.</w:t>
      </w:r>
    </w:p>
    <w:p w14:paraId="282F4E21"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proofErr w:type="spellStart"/>
      <w:r w:rsidRPr="00A129DB">
        <w:rPr>
          <w:rFonts w:ascii="Times New Roman" w:hAnsi="Times New Roman" w:cs="Times New Roman"/>
          <w:sz w:val="24"/>
          <w:szCs w:val="24"/>
          <w:lang w:val="en-GB"/>
        </w:rPr>
        <w:t>Lörscher</w:t>
      </w:r>
      <w:proofErr w:type="spellEnd"/>
      <w:r w:rsidRPr="00A129DB">
        <w:rPr>
          <w:rFonts w:ascii="Times New Roman" w:hAnsi="Times New Roman" w:cs="Times New Roman"/>
          <w:sz w:val="24"/>
          <w:szCs w:val="24"/>
          <w:lang w:val="en-GB"/>
        </w:rPr>
        <w:t xml:space="preserve">, W. 1992. ‘Investigating the Translation Process’, in </w:t>
      </w:r>
      <w:r w:rsidRPr="00A129DB">
        <w:rPr>
          <w:rFonts w:ascii="Times New Roman" w:hAnsi="Times New Roman" w:cs="Times New Roman"/>
          <w:i/>
          <w:sz w:val="24"/>
          <w:szCs w:val="24"/>
          <w:lang w:val="en-GB"/>
        </w:rPr>
        <w:t>Meta</w:t>
      </w:r>
      <w:r w:rsidRPr="00A129DB">
        <w:rPr>
          <w:rFonts w:ascii="Times New Roman" w:hAnsi="Times New Roman" w:cs="Times New Roman"/>
          <w:sz w:val="24"/>
          <w:szCs w:val="24"/>
          <w:lang w:val="en-GB"/>
        </w:rPr>
        <w:t>. vol. 37. no 3/1992, pp. 426-439.</w:t>
      </w:r>
    </w:p>
    <w:p w14:paraId="39D51B76"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proofErr w:type="spellStart"/>
      <w:r w:rsidRPr="00A129DB">
        <w:rPr>
          <w:rFonts w:ascii="Times New Roman" w:hAnsi="Times New Roman" w:cs="Times New Roman"/>
          <w:sz w:val="24"/>
          <w:szCs w:val="24"/>
          <w:lang w:val="en-GB"/>
        </w:rPr>
        <w:t>Lörscher</w:t>
      </w:r>
      <w:proofErr w:type="spellEnd"/>
      <w:r w:rsidRPr="00A129DB">
        <w:rPr>
          <w:rFonts w:ascii="Times New Roman" w:hAnsi="Times New Roman" w:cs="Times New Roman"/>
          <w:sz w:val="24"/>
          <w:szCs w:val="24"/>
          <w:lang w:val="en-GB"/>
        </w:rPr>
        <w:t xml:space="preserve">, W. 2005. ‘The Translation Process: Methods and Problems of its Investigation’, in </w:t>
      </w:r>
      <w:r w:rsidRPr="00A129DB">
        <w:rPr>
          <w:rFonts w:ascii="Times New Roman" w:hAnsi="Times New Roman" w:cs="Times New Roman"/>
          <w:i/>
          <w:sz w:val="24"/>
          <w:szCs w:val="24"/>
          <w:lang w:val="en-GB"/>
        </w:rPr>
        <w:t>Meta</w:t>
      </w:r>
      <w:r w:rsidRPr="00A129DB">
        <w:rPr>
          <w:rFonts w:ascii="Times New Roman" w:hAnsi="Times New Roman" w:cs="Times New Roman"/>
          <w:sz w:val="24"/>
          <w:szCs w:val="24"/>
          <w:lang w:val="en-GB"/>
        </w:rPr>
        <w:t>. vol. 50. no. 2/2005, p. 597-608.</w:t>
      </w:r>
    </w:p>
    <w:p w14:paraId="3F8B3EAE"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proofErr w:type="spellStart"/>
      <w:r w:rsidRPr="00A129DB">
        <w:rPr>
          <w:rFonts w:ascii="Times New Roman" w:hAnsi="Times New Roman" w:cs="Times New Roman"/>
          <w:sz w:val="24"/>
          <w:szCs w:val="24"/>
          <w:lang w:val="en-GB"/>
        </w:rPr>
        <w:t>Malmkjaer</w:t>
      </w:r>
      <w:proofErr w:type="spellEnd"/>
      <w:r w:rsidRPr="00A129DB">
        <w:rPr>
          <w:rFonts w:ascii="Times New Roman" w:hAnsi="Times New Roman" w:cs="Times New Roman"/>
          <w:sz w:val="24"/>
          <w:szCs w:val="24"/>
          <w:lang w:val="en-GB"/>
        </w:rPr>
        <w:t xml:space="preserve">, K. 2005. ‘Translation’ in </w:t>
      </w:r>
      <w:r w:rsidRPr="00A129DB">
        <w:rPr>
          <w:rFonts w:ascii="Times New Roman" w:hAnsi="Times New Roman" w:cs="Times New Roman"/>
          <w:bCs/>
          <w:sz w:val="24"/>
          <w:szCs w:val="24"/>
          <w:lang w:val="en-GB"/>
        </w:rPr>
        <w:t>Brown</w:t>
      </w:r>
      <w:r w:rsidRPr="00A129DB">
        <w:rPr>
          <w:rFonts w:ascii="Times New Roman" w:hAnsi="Times New Roman" w:cs="Times New Roman"/>
          <w:sz w:val="24"/>
          <w:szCs w:val="24"/>
          <w:lang w:val="en-GB"/>
        </w:rPr>
        <w:t xml:space="preserve">. K. (ed.) </w:t>
      </w:r>
      <w:proofErr w:type="spellStart"/>
      <w:r w:rsidRPr="00A129DB">
        <w:rPr>
          <w:rStyle w:val="Strong"/>
          <w:rFonts w:ascii="Times New Roman" w:hAnsi="Times New Roman" w:cs="Times New Roman"/>
          <w:i/>
          <w:sz w:val="24"/>
          <w:szCs w:val="24"/>
          <w:lang w:val="en-GB"/>
        </w:rPr>
        <w:t>Encyclopedia</w:t>
      </w:r>
      <w:proofErr w:type="spellEnd"/>
      <w:r w:rsidRPr="00A129DB">
        <w:rPr>
          <w:rStyle w:val="Strong"/>
          <w:rFonts w:ascii="Times New Roman" w:hAnsi="Times New Roman" w:cs="Times New Roman"/>
          <w:i/>
          <w:sz w:val="24"/>
          <w:szCs w:val="24"/>
          <w:lang w:val="en-GB"/>
        </w:rPr>
        <w:t xml:space="preserve"> of Language and Linguistics 2</w:t>
      </w:r>
      <w:r w:rsidRPr="00A129DB">
        <w:rPr>
          <w:rStyle w:val="Strong"/>
          <w:rFonts w:ascii="Times New Roman" w:hAnsi="Times New Roman" w:cs="Times New Roman"/>
          <w:i/>
          <w:sz w:val="24"/>
          <w:szCs w:val="24"/>
          <w:vertAlign w:val="superscript"/>
          <w:lang w:val="en-GB"/>
        </w:rPr>
        <w:t>nd</w:t>
      </w:r>
      <w:r w:rsidRPr="00A129DB">
        <w:rPr>
          <w:rStyle w:val="Strong"/>
          <w:rFonts w:ascii="Times New Roman" w:hAnsi="Times New Roman" w:cs="Times New Roman"/>
          <w:i/>
          <w:sz w:val="24"/>
          <w:szCs w:val="24"/>
          <w:lang w:val="en-GB"/>
        </w:rPr>
        <w:t xml:space="preserve"> Edition</w:t>
      </w:r>
      <w:r w:rsidRPr="00A129DB">
        <w:rPr>
          <w:rStyle w:val="Strong"/>
          <w:rFonts w:ascii="Times New Roman" w:hAnsi="Times New Roman" w:cs="Times New Roman"/>
          <w:sz w:val="24"/>
          <w:szCs w:val="24"/>
          <w:lang w:val="en-GB"/>
        </w:rPr>
        <w:t xml:space="preserve">. </w:t>
      </w:r>
      <w:r w:rsidRPr="00A129DB">
        <w:rPr>
          <w:rFonts w:ascii="Times New Roman" w:hAnsi="Times New Roman" w:cs="Times New Roman"/>
          <w:sz w:val="24"/>
          <w:szCs w:val="24"/>
          <w:lang w:val="en-GB"/>
        </w:rPr>
        <w:t xml:space="preserve">  Elsevier. 14. vols. </w:t>
      </w:r>
    </w:p>
    <w:p w14:paraId="5BF0779F"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eastAsia="Arial Unicode MS" w:hAnsi="Times New Roman" w:cs="Times New Roman"/>
          <w:sz w:val="24"/>
          <w:szCs w:val="24"/>
          <w:lang w:val="en-GB"/>
        </w:rPr>
        <w:t xml:space="preserve">Martin, J. R. 1992. </w:t>
      </w:r>
      <w:r w:rsidRPr="00A129DB">
        <w:rPr>
          <w:rFonts w:ascii="Times New Roman" w:eastAsia="Arial Unicode MS" w:hAnsi="Times New Roman" w:cs="Times New Roman"/>
          <w:i/>
          <w:sz w:val="24"/>
          <w:szCs w:val="24"/>
          <w:lang w:val="en-GB"/>
        </w:rPr>
        <w:t>English Text: System and Structure</w:t>
      </w:r>
      <w:r w:rsidRPr="00A129DB">
        <w:rPr>
          <w:rFonts w:ascii="Times New Roman" w:eastAsia="Arial Unicode MS" w:hAnsi="Times New Roman" w:cs="Times New Roman"/>
          <w:sz w:val="24"/>
          <w:szCs w:val="24"/>
          <w:lang w:val="en-GB"/>
        </w:rPr>
        <w:t>. Amsterdam: John Benjamins.</w:t>
      </w:r>
    </w:p>
    <w:p w14:paraId="3329E382"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eastAsia="Arial Unicode MS" w:hAnsi="Times New Roman" w:cs="Times New Roman"/>
          <w:sz w:val="24"/>
          <w:szCs w:val="24"/>
          <w:lang w:val="en-GB"/>
        </w:rPr>
        <w:t xml:space="preserve">Munday, J. 2001. </w:t>
      </w:r>
      <w:r w:rsidRPr="00A129DB">
        <w:rPr>
          <w:rFonts w:ascii="Times New Roman" w:eastAsia="Arial Unicode MS" w:hAnsi="Times New Roman" w:cs="Times New Roman"/>
          <w:i/>
          <w:sz w:val="24"/>
          <w:szCs w:val="24"/>
          <w:lang w:val="en-GB"/>
        </w:rPr>
        <w:t>Introducing Translation Studies: Theories and Applications.</w:t>
      </w:r>
      <w:r w:rsidRPr="00A129DB">
        <w:rPr>
          <w:rFonts w:ascii="Times New Roman" w:eastAsia="Arial Unicode MS" w:hAnsi="Times New Roman" w:cs="Times New Roman"/>
          <w:sz w:val="24"/>
          <w:szCs w:val="24"/>
          <w:lang w:val="en-GB"/>
        </w:rPr>
        <w:t xml:space="preserve"> London: Routledge.</w:t>
      </w:r>
    </w:p>
    <w:p w14:paraId="6909B669" w14:textId="77777777" w:rsidR="002563EA" w:rsidRPr="00A129DB" w:rsidRDefault="002563EA" w:rsidP="00A129DB">
      <w:pPr>
        <w:autoSpaceDE w:val="0"/>
        <w:autoSpaceDN w:val="0"/>
        <w:adjustRightInd w:val="0"/>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lastRenderedPageBreak/>
        <w:t xml:space="preserve">Munday, J. 2008. </w:t>
      </w:r>
      <w:r w:rsidRPr="00A129DB">
        <w:rPr>
          <w:rFonts w:ascii="Times New Roman" w:hAnsi="Times New Roman" w:cs="Times New Roman"/>
          <w:i/>
          <w:sz w:val="24"/>
          <w:szCs w:val="24"/>
          <w:lang w:val="en-GB"/>
        </w:rPr>
        <w:t xml:space="preserve">The Routledge Companion to Translation Studies. </w:t>
      </w:r>
      <w:r w:rsidRPr="00A129DB">
        <w:rPr>
          <w:rFonts w:ascii="Times New Roman" w:hAnsi="Times New Roman" w:cs="Times New Roman"/>
          <w:sz w:val="24"/>
          <w:szCs w:val="24"/>
          <w:lang w:val="en-GB"/>
        </w:rPr>
        <w:t>London: Routledge.</w:t>
      </w:r>
    </w:p>
    <w:p w14:paraId="34A7BF39"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eastAsia="Arial Unicode MS" w:hAnsi="Times New Roman" w:cs="Times New Roman"/>
          <w:sz w:val="24"/>
          <w:szCs w:val="24"/>
          <w:lang w:val="en-GB"/>
        </w:rPr>
        <w:t xml:space="preserve">Neubert, A. and G. </w:t>
      </w:r>
      <w:proofErr w:type="spellStart"/>
      <w:r w:rsidRPr="00A129DB">
        <w:rPr>
          <w:rFonts w:ascii="Times New Roman" w:eastAsia="Arial Unicode MS" w:hAnsi="Times New Roman" w:cs="Times New Roman"/>
          <w:sz w:val="24"/>
          <w:szCs w:val="24"/>
          <w:lang w:val="en-GB"/>
        </w:rPr>
        <w:t>Schevre</w:t>
      </w:r>
      <w:proofErr w:type="spellEnd"/>
      <w:r w:rsidRPr="00A129DB">
        <w:rPr>
          <w:rFonts w:ascii="Times New Roman" w:eastAsia="Arial Unicode MS" w:hAnsi="Times New Roman" w:cs="Times New Roman"/>
          <w:sz w:val="24"/>
          <w:szCs w:val="24"/>
          <w:lang w:val="en-GB"/>
        </w:rPr>
        <w:t xml:space="preserve">. 1992. </w:t>
      </w:r>
      <w:r w:rsidRPr="00A129DB">
        <w:rPr>
          <w:rFonts w:ascii="Times New Roman" w:eastAsia="Arial Unicode MS" w:hAnsi="Times New Roman" w:cs="Times New Roman"/>
          <w:i/>
          <w:sz w:val="24"/>
          <w:szCs w:val="24"/>
          <w:lang w:val="en-GB"/>
        </w:rPr>
        <w:t>Translation as Text.</w:t>
      </w:r>
      <w:r w:rsidRPr="00A129DB">
        <w:rPr>
          <w:rFonts w:ascii="Times New Roman" w:eastAsia="Arial Unicode MS" w:hAnsi="Times New Roman" w:cs="Times New Roman"/>
          <w:sz w:val="24"/>
          <w:szCs w:val="24"/>
          <w:lang w:val="en-GB"/>
        </w:rPr>
        <w:t xml:space="preserve"> Kent: The Kent State University Press.</w:t>
      </w:r>
    </w:p>
    <w:p w14:paraId="225FC8D2"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eastAsia="Arial Unicode MS" w:hAnsi="Times New Roman" w:cs="Times New Roman"/>
          <w:sz w:val="24"/>
          <w:szCs w:val="24"/>
          <w:lang w:val="en-GB"/>
        </w:rPr>
        <w:t xml:space="preserve">Newmark, P. 1988. </w:t>
      </w:r>
      <w:r w:rsidRPr="00A129DB">
        <w:rPr>
          <w:rFonts w:ascii="Times New Roman" w:eastAsia="Arial Unicode MS" w:hAnsi="Times New Roman" w:cs="Times New Roman"/>
          <w:i/>
          <w:sz w:val="24"/>
          <w:szCs w:val="24"/>
          <w:lang w:val="en-GB"/>
        </w:rPr>
        <w:t>A Textbook of Translation</w:t>
      </w:r>
      <w:r w:rsidRPr="00A129DB">
        <w:rPr>
          <w:rFonts w:ascii="Times New Roman" w:eastAsia="Arial Unicode MS" w:hAnsi="Times New Roman" w:cs="Times New Roman"/>
          <w:sz w:val="24"/>
          <w:szCs w:val="24"/>
          <w:lang w:val="en-GB"/>
        </w:rPr>
        <w:t xml:space="preserve">. New York: Prentice Hall. </w:t>
      </w:r>
    </w:p>
    <w:p w14:paraId="4FA7F555"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bCs/>
          <w:sz w:val="24"/>
          <w:szCs w:val="24"/>
          <w:lang w:val="en-GB"/>
        </w:rPr>
        <w:t>Newmark</w:t>
      </w:r>
      <w:r w:rsidRPr="00A129DB">
        <w:rPr>
          <w:rFonts w:ascii="Times New Roman" w:hAnsi="Times New Roman" w:cs="Times New Roman"/>
          <w:sz w:val="24"/>
          <w:szCs w:val="24"/>
          <w:lang w:val="en-GB"/>
        </w:rPr>
        <w:t xml:space="preserve">, P. </w:t>
      </w:r>
      <w:r w:rsidRPr="00A129DB">
        <w:rPr>
          <w:rFonts w:ascii="Times New Roman" w:hAnsi="Times New Roman" w:cs="Times New Roman"/>
          <w:bCs/>
          <w:sz w:val="24"/>
          <w:szCs w:val="24"/>
          <w:lang w:val="en-GB"/>
        </w:rPr>
        <w:t xml:space="preserve">1993, </w:t>
      </w:r>
      <w:r w:rsidRPr="00A129DB">
        <w:rPr>
          <w:rFonts w:ascii="Times New Roman" w:hAnsi="Times New Roman" w:cs="Times New Roman"/>
          <w:bCs/>
          <w:i/>
          <w:sz w:val="24"/>
          <w:szCs w:val="24"/>
          <w:lang w:val="en-GB"/>
        </w:rPr>
        <w:t>Pa</w:t>
      </w:r>
      <w:r w:rsidRPr="00A129DB">
        <w:rPr>
          <w:rFonts w:ascii="Times New Roman" w:hAnsi="Times New Roman" w:cs="Times New Roman"/>
          <w:i/>
          <w:sz w:val="24"/>
          <w:szCs w:val="24"/>
          <w:lang w:val="en-GB"/>
        </w:rPr>
        <w:t>ragraphs on Translation</w:t>
      </w:r>
      <w:r w:rsidRPr="00A129DB">
        <w:rPr>
          <w:rFonts w:ascii="Times New Roman" w:hAnsi="Times New Roman" w:cs="Times New Roman"/>
          <w:sz w:val="24"/>
          <w:szCs w:val="24"/>
          <w:lang w:val="en-GB"/>
        </w:rPr>
        <w:t>, Philadelphia. Adelaide: Clevedon.</w:t>
      </w:r>
    </w:p>
    <w:p w14:paraId="797B9DEF"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de-DE"/>
        </w:rPr>
      </w:pPr>
      <w:r w:rsidRPr="00A129DB">
        <w:rPr>
          <w:rFonts w:ascii="Times New Roman" w:hAnsi="Times New Roman" w:cs="Times New Roman"/>
          <w:sz w:val="24"/>
          <w:szCs w:val="24"/>
          <w:lang w:val="en-GB"/>
        </w:rPr>
        <w:t xml:space="preserve">Nida, E. A. 1964. </w:t>
      </w:r>
      <w:r w:rsidRPr="00A129DB">
        <w:rPr>
          <w:rFonts w:ascii="Times New Roman" w:hAnsi="Times New Roman" w:cs="Times New Roman"/>
          <w:i/>
          <w:iCs/>
          <w:sz w:val="24"/>
          <w:szCs w:val="24"/>
          <w:lang w:val="en-GB"/>
        </w:rPr>
        <w:t xml:space="preserve">Towards a Science of Translating. </w:t>
      </w:r>
      <w:r w:rsidRPr="00A129DB">
        <w:rPr>
          <w:rFonts w:ascii="Times New Roman" w:hAnsi="Times New Roman" w:cs="Times New Roman"/>
          <w:sz w:val="24"/>
          <w:szCs w:val="24"/>
          <w:lang w:val="de-DE"/>
        </w:rPr>
        <w:t xml:space="preserve">Leiden: E. J. Brill. </w:t>
      </w:r>
    </w:p>
    <w:p w14:paraId="1666D4C9"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rPr>
      </w:pPr>
      <w:r w:rsidRPr="00A129DB">
        <w:rPr>
          <w:rFonts w:ascii="Times New Roman" w:hAnsi="Times New Roman" w:cs="Times New Roman"/>
          <w:sz w:val="24"/>
          <w:szCs w:val="24"/>
          <w:lang w:val="de-DE"/>
        </w:rPr>
        <w:t xml:space="preserve">Nida, E. A. and C. R. Taber. </w:t>
      </w:r>
      <w:r w:rsidRPr="00A129DB">
        <w:rPr>
          <w:rFonts w:ascii="Times New Roman" w:hAnsi="Times New Roman" w:cs="Times New Roman"/>
          <w:sz w:val="24"/>
          <w:szCs w:val="24"/>
          <w:lang w:val="en-GB"/>
        </w:rPr>
        <w:t xml:space="preserve">1969. </w:t>
      </w:r>
      <w:r w:rsidRPr="00A129DB">
        <w:rPr>
          <w:rFonts w:ascii="Times New Roman" w:hAnsi="Times New Roman" w:cs="Times New Roman"/>
          <w:i/>
          <w:iCs/>
          <w:sz w:val="24"/>
          <w:szCs w:val="24"/>
          <w:lang w:val="en-GB"/>
        </w:rPr>
        <w:t xml:space="preserve">The Theory and Practice of Translation. </w:t>
      </w:r>
      <w:r w:rsidRPr="00A129DB">
        <w:rPr>
          <w:rFonts w:ascii="Times New Roman" w:hAnsi="Times New Roman" w:cs="Times New Roman"/>
          <w:sz w:val="24"/>
          <w:szCs w:val="24"/>
        </w:rPr>
        <w:t>Leiden: E. J. Brill.</w:t>
      </w:r>
    </w:p>
    <w:p w14:paraId="01FDD959"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hAnsi="Times New Roman" w:cs="Times New Roman"/>
          <w:sz w:val="24"/>
          <w:szCs w:val="24"/>
          <w:lang w:val="en-GB"/>
        </w:rPr>
        <w:t xml:space="preserve">Nord, C. 1991. </w:t>
      </w:r>
      <w:r w:rsidRPr="00A129DB">
        <w:rPr>
          <w:rFonts w:ascii="Times New Roman" w:hAnsi="Times New Roman" w:cs="Times New Roman"/>
          <w:i/>
          <w:iCs/>
          <w:sz w:val="24"/>
          <w:szCs w:val="24"/>
          <w:lang w:val="en-GB"/>
        </w:rPr>
        <w:t xml:space="preserve">Text Analysis in Translation. </w:t>
      </w:r>
      <w:r w:rsidRPr="00A129DB">
        <w:rPr>
          <w:rFonts w:ascii="Times New Roman" w:hAnsi="Times New Roman" w:cs="Times New Roman"/>
          <w:sz w:val="24"/>
          <w:szCs w:val="24"/>
          <w:lang w:val="en-GB"/>
        </w:rPr>
        <w:t xml:space="preserve">Amsterdam: </w:t>
      </w:r>
      <w:proofErr w:type="spellStart"/>
      <w:r w:rsidRPr="00A129DB">
        <w:rPr>
          <w:rFonts w:ascii="Times New Roman" w:hAnsi="Times New Roman" w:cs="Times New Roman"/>
          <w:sz w:val="24"/>
          <w:szCs w:val="24"/>
          <w:lang w:val="en-GB"/>
        </w:rPr>
        <w:t>Rodopi</w:t>
      </w:r>
      <w:proofErr w:type="spellEnd"/>
      <w:r w:rsidRPr="00A129DB">
        <w:rPr>
          <w:rFonts w:ascii="Times New Roman" w:hAnsi="Times New Roman" w:cs="Times New Roman"/>
          <w:sz w:val="24"/>
          <w:szCs w:val="24"/>
          <w:lang w:val="en-GB"/>
        </w:rPr>
        <w:t>.</w:t>
      </w:r>
    </w:p>
    <w:p w14:paraId="0287D2E6"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eastAsia="Arial Unicode MS" w:hAnsi="Times New Roman" w:cs="Times New Roman"/>
          <w:sz w:val="24"/>
          <w:szCs w:val="24"/>
          <w:lang w:val="en-GB"/>
        </w:rPr>
        <w:t xml:space="preserve">Nord, C. 1997. </w:t>
      </w:r>
      <w:r w:rsidRPr="00A129DB">
        <w:rPr>
          <w:rFonts w:ascii="Times New Roman" w:eastAsia="Arial Unicode MS" w:hAnsi="Times New Roman" w:cs="Times New Roman"/>
          <w:i/>
          <w:sz w:val="24"/>
          <w:szCs w:val="24"/>
          <w:lang w:val="en-GB"/>
        </w:rPr>
        <w:t>Translating as a Purposeful Activity: Functionalist Approaches Explained.</w:t>
      </w:r>
      <w:r w:rsidRPr="00A129DB">
        <w:rPr>
          <w:rFonts w:ascii="Times New Roman" w:eastAsia="Arial Unicode MS" w:hAnsi="Times New Roman" w:cs="Times New Roman"/>
          <w:sz w:val="24"/>
          <w:szCs w:val="24"/>
          <w:lang w:val="en-GB"/>
        </w:rPr>
        <w:t xml:space="preserve"> Manchester: St. Jerome.</w:t>
      </w:r>
    </w:p>
    <w:p w14:paraId="2FB27170"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proofErr w:type="spellStart"/>
      <w:r w:rsidRPr="00A129DB">
        <w:rPr>
          <w:rFonts w:ascii="Times New Roman" w:hAnsi="Times New Roman" w:cs="Times New Roman"/>
          <w:color w:val="212121"/>
          <w:sz w:val="24"/>
          <w:szCs w:val="24"/>
        </w:rPr>
        <w:t>Pașcalău</w:t>
      </w:r>
      <w:proofErr w:type="spellEnd"/>
      <w:r w:rsidRPr="00A129DB">
        <w:rPr>
          <w:rFonts w:ascii="Times New Roman" w:hAnsi="Times New Roman" w:cs="Times New Roman"/>
          <w:color w:val="212121"/>
          <w:sz w:val="24"/>
          <w:szCs w:val="24"/>
        </w:rPr>
        <w:t xml:space="preserve">, R. &amp; D. </w:t>
      </w:r>
      <w:proofErr w:type="spellStart"/>
      <w:r w:rsidRPr="00A129DB">
        <w:rPr>
          <w:rFonts w:ascii="Times New Roman" w:hAnsi="Times New Roman" w:cs="Times New Roman"/>
          <w:color w:val="212121"/>
          <w:sz w:val="24"/>
          <w:szCs w:val="24"/>
        </w:rPr>
        <w:t>Dejica</w:t>
      </w:r>
      <w:proofErr w:type="spellEnd"/>
      <w:r w:rsidRPr="00A129DB">
        <w:rPr>
          <w:rFonts w:ascii="Times New Roman" w:hAnsi="Times New Roman" w:cs="Times New Roman"/>
          <w:color w:val="212121"/>
          <w:sz w:val="24"/>
          <w:szCs w:val="24"/>
        </w:rPr>
        <w:t xml:space="preserve">. 2021. 'The Efficient Translation Flow, a Key to Successful Business' in </w:t>
      </w:r>
      <w:r w:rsidRPr="00A129DB">
        <w:rPr>
          <w:rStyle w:val="Emphasis"/>
          <w:rFonts w:ascii="Times New Roman" w:hAnsi="Times New Roman" w:cs="Times New Roman"/>
          <w:color w:val="212121"/>
          <w:sz w:val="24"/>
          <w:szCs w:val="24"/>
        </w:rPr>
        <w:t xml:space="preserve">Scientific Bulletin of the </w:t>
      </w:r>
      <w:proofErr w:type="spellStart"/>
      <w:r w:rsidRPr="00A129DB">
        <w:rPr>
          <w:rStyle w:val="Emphasis"/>
          <w:rFonts w:ascii="Times New Roman" w:hAnsi="Times New Roman" w:cs="Times New Roman"/>
          <w:color w:val="212121"/>
          <w:sz w:val="24"/>
          <w:szCs w:val="24"/>
        </w:rPr>
        <w:t>Politehnica</w:t>
      </w:r>
      <w:proofErr w:type="spellEnd"/>
      <w:r w:rsidRPr="00A129DB">
        <w:rPr>
          <w:rStyle w:val="Emphasis"/>
          <w:rFonts w:ascii="Times New Roman" w:hAnsi="Times New Roman" w:cs="Times New Roman"/>
          <w:color w:val="212121"/>
          <w:sz w:val="24"/>
          <w:szCs w:val="24"/>
        </w:rPr>
        <w:t xml:space="preserve"> University of </w:t>
      </w:r>
      <w:proofErr w:type="spellStart"/>
      <w:r w:rsidRPr="00A129DB">
        <w:rPr>
          <w:rStyle w:val="Emphasis"/>
          <w:rFonts w:ascii="Times New Roman" w:hAnsi="Times New Roman" w:cs="Times New Roman"/>
          <w:color w:val="212121"/>
          <w:sz w:val="24"/>
          <w:szCs w:val="24"/>
        </w:rPr>
        <w:t>Timişoara</w:t>
      </w:r>
      <w:proofErr w:type="spellEnd"/>
      <w:r w:rsidRPr="00A129DB">
        <w:rPr>
          <w:rStyle w:val="Emphasis"/>
          <w:rFonts w:ascii="Times New Roman" w:hAnsi="Times New Roman" w:cs="Times New Roman"/>
          <w:color w:val="212121"/>
          <w:sz w:val="24"/>
          <w:szCs w:val="24"/>
        </w:rPr>
        <w:t>, Transactions on Modern Languages</w:t>
      </w:r>
      <w:r w:rsidRPr="00A129DB">
        <w:rPr>
          <w:rFonts w:ascii="Times New Roman" w:hAnsi="Times New Roman" w:cs="Times New Roman"/>
          <w:color w:val="212121"/>
          <w:sz w:val="24"/>
          <w:szCs w:val="24"/>
        </w:rPr>
        <w:t>, Vol. 20, No. 1 / 2021,</w:t>
      </w:r>
      <w:r w:rsidRPr="00A129DB">
        <w:rPr>
          <w:rStyle w:val="Strong"/>
          <w:rFonts w:ascii="Times New Roman" w:hAnsi="Times New Roman" w:cs="Times New Roman"/>
          <w:color w:val="212121"/>
          <w:sz w:val="24"/>
          <w:szCs w:val="24"/>
        </w:rPr>
        <w:t xml:space="preserve"> </w:t>
      </w:r>
      <w:proofErr w:type="spellStart"/>
      <w:r w:rsidRPr="00A129DB">
        <w:rPr>
          <w:rFonts w:ascii="Times New Roman" w:hAnsi="Times New Roman" w:cs="Times New Roman"/>
          <w:color w:val="212121"/>
          <w:sz w:val="24"/>
          <w:szCs w:val="24"/>
        </w:rPr>
        <w:t>Timișoara</w:t>
      </w:r>
      <w:proofErr w:type="spellEnd"/>
      <w:r w:rsidRPr="00A129DB">
        <w:rPr>
          <w:rFonts w:ascii="Times New Roman" w:hAnsi="Times New Roman" w:cs="Times New Roman"/>
          <w:color w:val="212121"/>
          <w:sz w:val="24"/>
          <w:szCs w:val="24"/>
        </w:rPr>
        <w:t xml:space="preserve">: </w:t>
      </w:r>
      <w:proofErr w:type="spellStart"/>
      <w:r w:rsidRPr="00A129DB">
        <w:rPr>
          <w:rFonts w:ascii="Times New Roman" w:hAnsi="Times New Roman" w:cs="Times New Roman"/>
          <w:color w:val="212121"/>
          <w:sz w:val="24"/>
          <w:szCs w:val="24"/>
        </w:rPr>
        <w:t>Editura</w:t>
      </w:r>
      <w:proofErr w:type="spellEnd"/>
      <w:r w:rsidRPr="00A129DB">
        <w:rPr>
          <w:rFonts w:ascii="Times New Roman" w:hAnsi="Times New Roman" w:cs="Times New Roman"/>
          <w:color w:val="212121"/>
          <w:sz w:val="24"/>
          <w:szCs w:val="24"/>
        </w:rPr>
        <w:t xml:space="preserve"> </w:t>
      </w:r>
      <w:proofErr w:type="spellStart"/>
      <w:r w:rsidRPr="00A129DB">
        <w:rPr>
          <w:rFonts w:ascii="Times New Roman" w:hAnsi="Times New Roman" w:cs="Times New Roman"/>
          <w:color w:val="212121"/>
          <w:sz w:val="24"/>
          <w:szCs w:val="24"/>
        </w:rPr>
        <w:t>Politehnica</w:t>
      </w:r>
      <w:proofErr w:type="spellEnd"/>
      <w:r w:rsidRPr="00A129DB">
        <w:rPr>
          <w:rFonts w:ascii="Times New Roman" w:hAnsi="Times New Roman" w:cs="Times New Roman"/>
          <w:color w:val="212121"/>
          <w:sz w:val="24"/>
          <w:szCs w:val="24"/>
        </w:rPr>
        <w:t>. pp. 51-57.</w:t>
      </w:r>
    </w:p>
    <w:p w14:paraId="6BB6A2C8"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rPr>
      </w:pPr>
      <w:r w:rsidRPr="00A129DB">
        <w:rPr>
          <w:rFonts w:ascii="Times New Roman" w:eastAsia="Arial Unicode MS" w:hAnsi="Times New Roman" w:cs="Times New Roman"/>
          <w:sz w:val="24"/>
          <w:szCs w:val="24"/>
          <w:lang w:val="en-GB"/>
        </w:rPr>
        <w:t xml:space="preserve">Pym, A. 1998. </w:t>
      </w:r>
      <w:r w:rsidRPr="00A129DB">
        <w:rPr>
          <w:rFonts w:ascii="Times New Roman" w:eastAsia="Arial Unicode MS" w:hAnsi="Times New Roman" w:cs="Times New Roman"/>
          <w:i/>
          <w:sz w:val="24"/>
          <w:szCs w:val="24"/>
          <w:lang w:val="en-GB"/>
        </w:rPr>
        <w:t>Theory of Translation.</w:t>
      </w:r>
      <w:r w:rsidRPr="00A129DB">
        <w:rPr>
          <w:rFonts w:ascii="Times New Roman" w:eastAsia="Arial Unicode MS" w:hAnsi="Times New Roman" w:cs="Times New Roman"/>
          <w:sz w:val="24"/>
          <w:szCs w:val="24"/>
          <w:lang w:val="en-GB"/>
        </w:rPr>
        <w:t xml:space="preserve"> </w:t>
      </w:r>
      <w:r w:rsidRPr="00A129DB">
        <w:rPr>
          <w:rFonts w:ascii="Times New Roman" w:eastAsia="Arial Unicode MS" w:hAnsi="Times New Roman" w:cs="Times New Roman"/>
          <w:sz w:val="24"/>
          <w:szCs w:val="24"/>
        </w:rPr>
        <w:t>Frankfurt am Main: Peter Lang.</w:t>
      </w:r>
    </w:p>
    <w:p w14:paraId="588FC7B1"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eastAsia="Minion-Regular" w:hAnsi="Times New Roman" w:cs="Times New Roman"/>
          <w:sz w:val="24"/>
          <w:szCs w:val="24"/>
          <w:lang w:val="en-GB"/>
        </w:rPr>
        <w:t>Reiss, K. 1989. ‘Text-types. Translation Types and Translation Assessment’, in A.</w:t>
      </w:r>
      <w:r w:rsidRPr="00A129DB">
        <w:rPr>
          <w:rFonts w:ascii="Times New Roman" w:hAnsi="Times New Roman" w:cs="Times New Roman"/>
          <w:sz w:val="24"/>
          <w:szCs w:val="24"/>
          <w:lang w:val="en-GB"/>
        </w:rPr>
        <w:t xml:space="preserve"> </w:t>
      </w:r>
      <w:r w:rsidRPr="00A129DB">
        <w:rPr>
          <w:rFonts w:ascii="Times New Roman" w:eastAsia="Minion-Regular" w:hAnsi="Times New Roman" w:cs="Times New Roman"/>
          <w:sz w:val="24"/>
          <w:szCs w:val="24"/>
          <w:lang w:val="en-GB"/>
        </w:rPr>
        <w:t xml:space="preserve">Chesterman (ed.) </w:t>
      </w:r>
      <w:r w:rsidRPr="00A129DB">
        <w:rPr>
          <w:rFonts w:ascii="Times New Roman" w:eastAsia="Minion-Regular" w:hAnsi="Times New Roman" w:cs="Times New Roman"/>
          <w:i/>
          <w:iCs/>
          <w:sz w:val="24"/>
          <w:szCs w:val="24"/>
          <w:lang w:val="en-GB"/>
        </w:rPr>
        <w:t>Readings in Translation Theory</w:t>
      </w:r>
      <w:r w:rsidRPr="00A129DB">
        <w:rPr>
          <w:rFonts w:ascii="Times New Roman" w:eastAsia="Minion-Regular" w:hAnsi="Times New Roman" w:cs="Times New Roman"/>
          <w:sz w:val="24"/>
          <w:szCs w:val="24"/>
          <w:lang w:val="en-GB"/>
        </w:rPr>
        <w:t>. Helsinki: Finn Lectura, pp. 105–15.</w:t>
      </w:r>
    </w:p>
    <w:p w14:paraId="1EECC704" w14:textId="77777777" w:rsidR="002563EA" w:rsidRPr="00A129DB" w:rsidRDefault="002563EA" w:rsidP="00A129DB">
      <w:pPr>
        <w:autoSpaceDE w:val="0"/>
        <w:autoSpaceDN w:val="0"/>
        <w:adjustRightInd w:val="0"/>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Robinson, D. 2001a. ‘Free translation’ in </w:t>
      </w:r>
      <w:r w:rsidRPr="00A129DB">
        <w:rPr>
          <w:rFonts w:ascii="Times New Roman" w:eastAsia="Arial Unicode MS" w:hAnsi="Times New Roman" w:cs="Times New Roman"/>
          <w:sz w:val="24"/>
          <w:szCs w:val="24"/>
          <w:lang w:val="en-GB"/>
        </w:rPr>
        <w:t xml:space="preserve">Baker, M. (ed.) </w:t>
      </w:r>
      <w:r w:rsidRPr="00A129DB">
        <w:rPr>
          <w:rFonts w:ascii="Times New Roman" w:eastAsia="Arial Unicode MS" w:hAnsi="Times New Roman" w:cs="Times New Roman"/>
          <w:i/>
          <w:sz w:val="24"/>
          <w:szCs w:val="24"/>
          <w:lang w:val="en-GB"/>
        </w:rPr>
        <w:t xml:space="preserve">Routledge </w:t>
      </w:r>
      <w:proofErr w:type="spellStart"/>
      <w:r w:rsidRPr="00A129DB">
        <w:rPr>
          <w:rFonts w:ascii="Times New Roman" w:eastAsia="Arial Unicode MS" w:hAnsi="Times New Roman" w:cs="Times New Roman"/>
          <w:i/>
          <w:sz w:val="24"/>
          <w:szCs w:val="24"/>
          <w:lang w:val="en-GB"/>
        </w:rPr>
        <w:t>Encyclopedia</w:t>
      </w:r>
      <w:proofErr w:type="spellEnd"/>
      <w:r w:rsidRPr="00A129DB">
        <w:rPr>
          <w:rFonts w:ascii="Times New Roman" w:eastAsia="Arial Unicode MS" w:hAnsi="Times New Roman" w:cs="Times New Roman"/>
          <w:i/>
          <w:sz w:val="24"/>
          <w:szCs w:val="24"/>
          <w:lang w:val="en-GB"/>
        </w:rPr>
        <w:t xml:space="preserve"> of Translation Studies.</w:t>
      </w:r>
      <w:r w:rsidRPr="00A129DB">
        <w:rPr>
          <w:rFonts w:ascii="Times New Roman" w:eastAsia="Arial Unicode MS" w:hAnsi="Times New Roman" w:cs="Times New Roman"/>
          <w:sz w:val="24"/>
          <w:szCs w:val="24"/>
          <w:lang w:val="en-GB"/>
        </w:rPr>
        <w:t xml:space="preserve"> New York: Routledge</w:t>
      </w:r>
      <w:r w:rsidRPr="00A129DB">
        <w:rPr>
          <w:rFonts w:ascii="Times New Roman" w:hAnsi="Times New Roman" w:cs="Times New Roman"/>
          <w:sz w:val="24"/>
          <w:szCs w:val="24"/>
          <w:lang w:val="en-GB"/>
        </w:rPr>
        <w:t>, pp. 87-90.</w:t>
      </w:r>
    </w:p>
    <w:p w14:paraId="7C9BA5A3"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hAnsi="Times New Roman" w:cs="Times New Roman"/>
          <w:sz w:val="24"/>
          <w:szCs w:val="24"/>
          <w:lang w:val="en-GB"/>
        </w:rPr>
        <w:t xml:space="preserve">Robinson, D. 2001b. ‘Literal translation’, in </w:t>
      </w:r>
      <w:r w:rsidRPr="00A129DB">
        <w:rPr>
          <w:rFonts w:ascii="Times New Roman" w:eastAsia="Arial Unicode MS" w:hAnsi="Times New Roman" w:cs="Times New Roman"/>
          <w:sz w:val="24"/>
          <w:szCs w:val="24"/>
          <w:lang w:val="en-GB"/>
        </w:rPr>
        <w:t xml:space="preserve">Baker, M. (ed.) </w:t>
      </w:r>
      <w:r w:rsidRPr="00A129DB">
        <w:rPr>
          <w:rFonts w:ascii="Times New Roman" w:eastAsia="Arial Unicode MS" w:hAnsi="Times New Roman" w:cs="Times New Roman"/>
          <w:i/>
          <w:sz w:val="24"/>
          <w:szCs w:val="24"/>
          <w:lang w:val="en-GB"/>
        </w:rPr>
        <w:t xml:space="preserve">Routledge </w:t>
      </w:r>
      <w:proofErr w:type="spellStart"/>
      <w:r w:rsidRPr="00A129DB">
        <w:rPr>
          <w:rFonts w:ascii="Times New Roman" w:eastAsia="Arial Unicode MS" w:hAnsi="Times New Roman" w:cs="Times New Roman"/>
          <w:i/>
          <w:sz w:val="24"/>
          <w:szCs w:val="24"/>
          <w:lang w:val="en-GB"/>
        </w:rPr>
        <w:t>Encyclopedia</w:t>
      </w:r>
      <w:proofErr w:type="spellEnd"/>
      <w:r w:rsidRPr="00A129DB">
        <w:rPr>
          <w:rFonts w:ascii="Times New Roman" w:eastAsia="Arial Unicode MS" w:hAnsi="Times New Roman" w:cs="Times New Roman"/>
          <w:i/>
          <w:sz w:val="24"/>
          <w:szCs w:val="24"/>
          <w:lang w:val="en-GB"/>
        </w:rPr>
        <w:t xml:space="preserve"> of Translation Studies.</w:t>
      </w:r>
      <w:r w:rsidRPr="00A129DB">
        <w:rPr>
          <w:rFonts w:ascii="Times New Roman" w:eastAsia="Arial Unicode MS" w:hAnsi="Times New Roman" w:cs="Times New Roman"/>
          <w:sz w:val="24"/>
          <w:szCs w:val="24"/>
          <w:lang w:val="en-GB"/>
        </w:rPr>
        <w:t xml:space="preserve"> New York: Routledge</w:t>
      </w:r>
      <w:r w:rsidRPr="00A129DB">
        <w:rPr>
          <w:rFonts w:ascii="Times New Roman" w:hAnsi="Times New Roman" w:cs="Times New Roman"/>
          <w:sz w:val="24"/>
          <w:szCs w:val="24"/>
          <w:lang w:val="en-GB"/>
        </w:rPr>
        <w:t>, pp. 125-127.</w:t>
      </w:r>
    </w:p>
    <w:p w14:paraId="7A2E5F77"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rPr>
        <w:t xml:space="preserve">Savory, T. H. 1968. </w:t>
      </w:r>
      <w:r w:rsidRPr="00A129DB">
        <w:rPr>
          <w:rFonts w:ascii="Times New Roman" w:hAnsi="Times New Roman" w:cs="Times New Roman"/>
          <w:i/>
          <w:iCs/>
          <w:sz w:val="24"/>
          <w:szCs w:val="24"/>
          <w:lang w:val="en-GB"/>
        </w:rPr>
        <w:t>The Art of Translation</w:t>
      </w:r>
      <w:r w:rsidRPr="00A129DB">
        <w:rPr>
          <w:rFonts w:ascii="Times New Roman" w:hAnsi="Times New Roman" w:cs="Times New Roman"/>
          <w:sz w:val="24"/>
          <w:szCs w:val="24"/>
          <w:lang w:val="en-GB"/>
        </w:rPr>
        <w:t>. London: Cape.</w:t>
      </w:r>
    </w:p>
    <w:p w14:paraId="60113ECE"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proofErr w:type="spellStart"/>
      <w:r w:rsidRPr="00A129DB">
        <w:rPr>
          <w:rFonts w:ascii="Times New Roman" w:eastAsia="Arial Unicode MS" w:hAnsi="Times New Roman" w:cs="Times New Roman"/>
          <w:sz w:val="24"/>
          <w:szCs w:val="24"/>
        </w:rPr>
        <w:t>Schäffner</w:t>
      </w:r>
      <w:proofErr w:type="spellEnd"/>
      <w:r w:rsidRPr="00A129DB">
        <w:rPr>
          <w:rFonts w:ascii="Times New Roman" w:eastAsia="Arial Unicode MS" w:hAnsi="Times New Roman" w:cs="Times New Roman"/>
          <w:sz w:val="24"/>
          <w:szCs w:val="24"/>
        </w:rPr>
        <w:t>, C. 1998. 2001. ‘</w:t>
      </w:r>
      <w:proofErr w:type="spellStart"/>
      <w:r w:rsidRPr="00A129DB">
        <w:rPr>
          <w:rFonts w:ascii="Times New Roman" w:eastAsia="Arial Unicode MS" w:hAnsi="Times New Roman" w:cs="Times New Roman"/>
          <w:sz w:val="24"/>
          <w:szCs w:val="24"/>
        </w:rPr>
        <w:t>Skopos</w:t>
      </w:r>
      <w:proofErr w:type="spellEnd"/>
      <w:r w:rsidRPr="00A129DB">
        <w:rPr>
          <w:rFonts w:ascii="Times New Roman" w:eastAsia="Arial Unicode MS" w:hAnsi="Times New Roman" w:cs="Times New Roman"/>
          <w:sz w:val="24"/>
          <w:szCs w:val="24"/>
        </w:rPr>
        <w:t xml:space="preserve"> Theory’, in M. Baker (ed.) </w:t>
      </w:r>
      <w:r w:rsidRPr="00A129DB">
        <w:rPr>
          <w:rFonts w:ascii="Times New Roman" w:eastAsia="Arial Unicode MS" w:hAnsi="Times New Roman" w:cs="Times New Roman"/>
          <w:i/>
          <w:sz w:val="24"/>
          <w:szCs w:val="24"/>
          <w:lang w:val="en-GB"/>
        </w:rPr>
        <w:t xml:space="preserve">Routledge </w:t>
      </w:r>
      <w:proofErr w:type="spellStart"/>
      <w:r w:rsidRPr="00A129DB">
        <w:rPr>
          <w:rFonts w:ascii="Times New Roman" w:eastAsia="Arial Unicode MS" w:hAnsi="Times New Roman" w:cs="Times New Roman"/>
          <w:i/>
          <w:sz w:val="24"/>
          <w:szCs w:val="24"/>
          <w:lang w:val="en-GB"/>
        </w:rPr>
        <w:t>Encyclopedia</w:t>
      </w:r>
      <w:proofErr w:type="spellEnd"/>
      <w:r w:rsidRPr="00A129DB">
        <w:rPr>
          <w:rFonts w:ascii="Times New Roman" w:eastAsia="Arial Unicode MS" w:hAnsi="Times New Roman" w:cs="Times New Roman"/>
          <w:i/>
          <w:sz w:val="24"/>
          <w:szCs w:val="24"/>
          <w:lang w:val="en-GB"/>
        </w:rPr>
        <w:t xml:space="preserve"> of Translation Studies.</w:t>
      </w:r>
      <w:r w:rsidRPr="00A129DB">
        <w:rPr>
          <w:rFonts w:ascii="Times New Roman" w:eastAsia="Arial Unicode MS" w:hAnsi="Times New Roman" w:cs="Times New Roman"/>
          <w:sz w:val="24"/>
          <w:szCs w:val="24"/>
          <w:lang w:val="en-GB"/>
        </w:rPr>
        <w:t xml:space="preserve"> New York: Routledge. </w:t>
      </w:r>
    </w:p>
    <w:p w14:paraId="10A3584E" w14:textId="77777777" w:rsidR="002563EA" w:rsidRPr="00A129DB" w:rsidRDefault="002563EA" w:rsidP="00A129DB">
      <w:pPr>
        <w:spacing w:after="0" w:line="240" w:lineRule="auto"/>
        <w:ind w:left="567" w:hanging="567"/>
        <w:jc w:val="both"/>
        <w:rPr>
          <w:rFonts w:ascii="Times New Roman" w:eastAsia="Arial Unicode MS" w:hAnsi="Times New Roman" w:cs="Times New Roman"/>
          <w:i/>
          <w:sz w:val="24"/>
          <w:szCs w:val="24"/>
          <w:lang w:val="en-GB"/>
        </w:rPr>
      </w:pPr>
      <w:r w:rsidRPr="00A129DB">
        <w:rPr>
          <w:rFonts w:ascii="Times New Roman" w:hAnsi="Times New Roman" w:cs="Times New Roman"/>
          <w:sz w:val="24"/>
          <w:szCs w:val="24"/>
          <w:lang w:val="en-GB"/>
        </w:rPr>
        <w:t xml:space="preserve">Schleiermacher, F. 1913. 1992. ‘On different methods of translating’ in R. Schulte and J. </w:t>
      </w:r>
      <w:proofErr w:type="spellStart"/>
      <w:r w:rsidRPr="00A129DB">
        <w:rPr>
          <w:rFonts w:ascii="Times New Roman" w:hAnsi="Times New Roman" w:cs="Times New Roman"/>
          <w:sz w:val="24"/>
          <w:szCs w:val="24"/>
          <w:lang w:val="en-GB"/>
        </w:rPr>
        <w:t>Biguenet</w:t>
      </w:r>
      <w:proofErr w:type="spellEnd"/>
      <w:r w:rsidRPr="00A129DB">
        <w:rPr>
          <w:rFonts w:ascii="Times New Roman" w:hAnsi="Times New Roman" w:cs="Times New Roman"/>
          <w:sz w:val="24"/>
          <w:szCs w:val="24"/>
          <w:lang w:val="en-GB"/>
        </w:rPr>
        <w:t xml:space="preserve"> (eds.) </w:t>
      </w:r>
      <w:r w:rsidRPr="00A129DB">
        <w:rPr>
          <w:rFonts w:ascii="Times New Roman" w:hAnsi="Times New Roman" w:cs="Times New Roman"/>
          <w:i/>
          <w:sz w:val="24"/>
          <w:szCs w:val="24"/>
          <w:lang w:val="en-GB"/>
        </w:rPr>
        <w:t>Theories of Translation</w:t>
      </w:r>
      <w:r w:rsidRPr="00A129DB">
        <w:rPr>
          <w:rFonts w:ascii="Times New Roman" w:hAnsi="Times New Roman" w:cs="Times New Roman"/>
          <w:sz w:val="24"/>
          <w:szCs w:val="24"/>
          <w:lang w:val="en-GB"/>
        </w:rPr>
        <w:t>. Chicago and London: University of Chicago Press, pp. 36-54.</w:t>
      </w:r>
    </w:p>
    <w:p w14:paraId="657F584A"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Shuttleworth, M. and M. Cowie. 1997. </w:t>
      </w:r>
      <w:r w:rsidRPr="00A129DB">
        <w:rPr>
          <w:rFonts w:ascii="Times New Roman" w:hAnsi="Times New Roman" w:cs="Times New Roman"/>
          <w:i/>
          <w:sz w:val="24"/>
          <w:szCs w:val="24"/>
          <w:lang w:val="en-GB"/>
        </w:rPr>
        <w:t>Dictionary of Translation Studies</w:t>
      </w:r>
      <w:r w:rsidRPr="00A129DB">
        <w:rPr>
          <w:rFonts w:ascii="Times New Roman" w:hAnsi="Times New Roman" w:cs="Times New Roman"/>
          <w:sz w:val="24"/>
          <w:szCs w:val="24"/>
          <w:lang w:val="en-GB"/>
        </w:rPr>
        <w:t>. Manchester: St. Jerome.</w:t>
      </w:r>
    </w:p>
    <w:p w14:paraId="616AF250"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eastAsia="Arial Unicode MS" w:hAnsi="Times New Roman" w:cs="Times New Roman"/>
          <w:sz w:val="24"/>
          <w:szCs w:val="24"/>
          <w:lang w:val="en-GB"/>
        </w:rPr>
        <w:t xml:space="preserve">Snell-Hornby, M. 1988. </w:t>
      </w:r>
      <w:r w:rsidRPr="00A129DB">
        <w:rPr>
          <w:rFonts w:ascii="Times New Roman" w:eastAsia="Arial Unicode MS" w:hAnsi="Times New Roman" w:cs="Times New Roman"/>
          <w:i/>
          <w:sz w:val="24"/>
          <w:szCs w:val="24"/>
          <w:lang w:val="en-GB"/>
        </w:rPr>
        <w:t>Translation Studies: An Integrated Approach</w:t>
      </w:r>
      <w:r w:rsidRPr="00A129DB">
        <w:rPr>
          <w:rFonts w:ascii="Times New Roman" w:eastAsia="Arial Unicode MS" w:hAnsi="Times New Roman" w:cs="Times New Roman"/>
          <w:sz w:val="24"/>
          <w:szCs w:val="24"/>
          <w:lang w:val="en-GB"/>
        </w:rPr>
        <w:t>. Amsterdam: John Benjamins.</w:t>
      </w:r>
    </w:p>
    <w:p w14:paraId="5EDEC253"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Snell-Hornby, M. 1992. ‘The Professional Translator of Tomorrow: Language Specialist or All-Round Expert?’, in Dollerup C. and A. Loddegaard (eds.) </w:t>
      </w:r>
      <w:r w:rsidRPr="00A129DB">
        <w:rPr>
          <w:rFonts w:ascii="Times New Roman" w:hAnsi="Times New Roman" w:cs="Times New Roman"/>
          <w:i/>
          <w:sz w:val="24"/>
          <w:szCs w:val="24"/>
          <w:lang w:val="en-GB"/>
        </w:rPr>
        <w:t>Teaching Translation and Interpreting: Training, Talent and Experience</w:t>
      </w:r>
      <w:r w:rsidRPr="00A129DB">
        <w:rPr>
          <w:rFonts w:ascii="Times New Roman" w:hAnsi="Times New Roman" w:cs="Times New Roman"/>
          <w:sz w:val="24"/>
          <w:szCs w:val="24"/>
          <w:lang w:val="en-GB"/>
        </w:rPr>
        <w:t>. Amsterdam/Philadelphia: John Benjamins, pp. 9-22.</w:t>
      </w:r>
    </w:p>
    <w:p w14:paraId="22D1CD22"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Snell-Hornby, M. 2006. </w:t>
      </w:r>
      <w:r w:rsidRPr="00A129DB">
        <w:rPr>
          <w:rFonts w:ascii="Times New Roman" w:hAnsi="Times New Roman" w:cs="Times New Roman"/>
          <w:i/>
          <w:sz w:val="24"/>
          <w:szCs w:val="24"/>
          <w:lang w:val="en-GB"/>
        </w:rPr>
        <w:t>The Turns of Translation Studies</w:t>
      </w:r>
      <w:r w:rsidRPr="00A129DB">
        <w:rPr>
          <w:rFonts w:ascii="Times New Roman" w:hAnsi="Times New Roman" w:cs="Times New Roman"/>
          <w:sz w:val="24"/>
          <w:szCs w:val="24"/>
          <w:lang w:val="en-GB"/>
        </w:rPr>
        <w:t>. Amsterdam/Philadelphia: John Benjamins.</w:t>
      </w:r>
    </w:p>
    <w:p w14:paraId="65B7692A" w14:textId="77777777" w:rsidR="002563EA" w:rsidRPr="00A129DB" w:rsidRDefault="002563EA" w:rsidP="00A129DB">
      <w:pPr>
        <w:autoSpaceDE w:val="0"/>
        <w:autoSpaceDN w:val="0"/>
        <w:adjustRightInd w:val="0"/>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Steiner, G. 1994. </w:t>
      </w:r>
      <w:r w:rsidRPr="00A129DB">
        <w:rPr>
          <w:rFonts w:ascii="Times New Roman" w:hAnsi="Times New Roman" w:cs="Times New Roman"/>
          <w:i/>
          <w:iCs/>
          <w:sz w:val="24"/>
          <w:szCs w:val="24"/>
          <w:lang w:val="en-GB"/>
        </w:rPr>
        <w:t xml:space="preserve">After Babel: Aspects of Language and Translation. </w:t>
      </w:r>
      <w:r w:rsidRPr="00A129DB">
        <w:rPr>
          <w:rFonts w:ascii="Times New Roman" w:eastAsia="Arial Unicode MS" w:hAnsi="Times New Roman" w:cs="Times New Roman"/>
          <w:sz w:val="24"/>
          <w:szCs w:val="24"/>
          <w:lang w:val="en-GB"/>
        </w:rPr>
        <w:t>Oxford: Oxford University Press</w:t>
      </w:r>
      <w:r w:rsidRPr="00A129DB">
        <w:rPr>
          <w:rFonts w:ascii="Times New Roman" w:hAnsi="Times New Roman" w:cs="Times New Roman"/>
          <w:sz w:val="24"/>
          <w:szCs w:val="24"/>
          <w:lang w:val="en-GB"/>
        </w:rPr>
        <w:t xml:space="preserve">. </w:t>
      </w:r>
    </w:p>
    <w:p w14:paraId="484A6BF7"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Tannen, D. </w:t>
      </w:r>
      <w:r w:rsidRPr="00A129DB">
        <w:rPr>
          <w:rFonts w:ascii="Times New Roman" w:hAnsi="Times New Roman" w:cs="Times New Roman"/>
          <w:sz w:val="24"/>
          <w:szCs w:val="24"/>
          <w:lang w:val="it-IT"/>
        </w:rPr>
        <w:t xml:space="preserve">1985. ‘Corss-cultural Communication’, in T. Van Dijk (ed.) </w:t>
      </w:r>
      <w:r w:rsidRPr="00A129DB">
        <w:rPr>
          <w:rFonts w:ascii="Times New Roman" w:hAnsi="Times New Roman" w:cs="Times New Roman"/>
          <w:i/>
          <w:sz w:val="24"/>
          <w:szCs w:val="24"/>
          <w:lang w:val="en-GB"/>
        </w:rPr>
        <w:t xml:space="preserve">Handbook of Discourse Analysis: vol 4: Discourse Analysis in Society. </w:t>
      </w:r>
      <w:r w:rsidRPr="00A129DB">
        <w:rPr>
          <w:rFonts w:ascii="Times New Roman" w:hAnsi="Times New Roman" w:cs="Times New Roman"/>
          <w:sz w:val="24"/>
          <w:szCs w:val="24"/>
          <w:lang w:val="en-GB"/>
        </w:rPr>
        <w:t>London: Academic Press. 203-216.</w:t>
      </w:r>
    </w:p>
    <w:p w14:paraId="6A1CB84C"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proofErr w:type="spellStart"/>
      <w:r w:rsidRPr="00A129DB">
        <w:rPr>
          <w:rFonts w:ascii="Times New Roman" w:eastAsia="Arial Unicode MS" w:hAnsi="Times New Roman" w:cs="Times New Roman"/>
          <w:sz w:val="24"/>
          <w:szCs w:val="24"/>
          <w:lang w:val="en-GB"/>
        </w:rPr>
        <w:t>Toury</w:t>
      </w:r>
      <w:proofErr w:type="spellEnd"/>
      <w:r w:rsidRPr="00A129DB">
        <w:rPr>
          <w:rFonts w:ascii="Times New Roman" w:eastAsia="Arial Unicode MS" w:hAnsi="Times New Roman" w:cs="Times New Roman"/>
          <w:sz w:val="24"/>
          <w:szCs w:val="24"/>
          <w:lang w:val="en-GB"/>
        </w:rPr>
        <w:t xml:space="preserve">, G. 1995. </w:t>
      </w:r>
      <w:r w:rsidRPr="00A129DB">
        <w:rPr>
          <w:rFonts w:ascii="Times New Roman" w:eastAsia="Arial Unicode MS" w:hAnsi="Times New Roman" w:cs="Times New Roman"/>
          <w:i/>
          <w:sz w:val="24"/>
          <w:szCs w:val="24"/>
          <w:lang w:val="en-GB"/>
        </w:rPr>
        <w:t xml:space="preserve">Descriptive Translation studies and </w:t>
      </w:r>
      <w:proofErr w:type="gramStart"/>
      <w:r w:rsidRPr="00A129DB">
        <w:rPr>
          <w:rFonts w:ascii="Times New Roman" w:eastAsia="Arial Unicode MS" w:hAnsi="Times New Roman" w:cs="Times New Roman"/>
          <w:i/>
          <w:sz w:val="24"/>
          <w:szCs w:val="24"/>
          <w:lang w:val="en-GB"/>
        </w:rPr>
        <w:t>Beyond</w:t>
      </w:r>
      <w:proofErr w:type="gramEnd"/>
      <w:r w:rsidRPr="00A129DB">
        <w:rPr>
          <w:rFonts w:ascii="Times New Roman" w:eastAsia="Arial Unicode MS" w:hAnsi="Times New Roman" w:cs="Times New Roman"/>
          <w:i/>
          <w:sz w:val="24"/>
          <w:szCs w:val="24"/>
          <w:lang w:val="en-GB"/>
        </w:rPr>
        <w:t xml:space="preserve">. </w:t>
      </w:r>
      <w:r w:rsidRPr="00A129DB">
        <w:rPr>
          <w:rFonts w:ascii="Times New Roman" w:eastAsia="Arial Unicode MS" w:hAnsi="Times New Roman" w:cs="Times New Roman"/>
          <w:sz w:val="24"/>
          <w:szCs w:val="24"/>
          <w:lang w:val="en-GB"/>
        </w:rPr>
        <w:t>Amsterdam: John Benjamins.</w:t>
      </w:r>
    </w:p>
    <w:p w14:paraId="6AD72615"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nl-BE"/>
        </w:rPr>
      </w:pPr>
      <w:r w:rsidRPr="00A129DB">
        <w:rPr>
          <w:rFonts w:ascii="Times New Roman" w:eastAsia="Arial Unicode MS" w:hAnsi="Times New Roman" w:cs="Times New Roman"/>
          <w:sz w:val="24"/>
          <w:szCs w:val="24"/>
          <w:lang w:val="en-GB"/>
        </w:rPr>
        <w:t xml:space="preserve">Trosborg, A. (ed.). 1997. </w:t>
      </w:r>
      <w:r w:rsidRPr="00A129DB">
        <w:rPr>
          <w:rFonts w:ascii="Times New Roman" w:eastAsia="Arial Unicode MS" w:hAnsi="Times New Roman" w:cs="Times New Roman"/>
          <w:i/>
          <w:sz w:val="24"/>
          <w:szCs w:val="24"/>
          <w:lang w:val="en-GB"/>
        </w:rPr>
        <w:t>Text Typology and Translation</w:t>
      </w:r>
      <w:r w:rsidRPr="00A129DB">
        <w:rPr>
          <w:rFonts w:ascii="Times New Roman" w:eastAsia="Arial Unicode MS" w:hAnsi="Times New Roman" w:cs="Times New Roman"/>
          <w:sz w:val="24"/>
          <w:szCs w:val="24"/>
          <w:lang w:val="en-GB"/>
        </w:rPr>
        <w:t xml:space="preserve">. </w:t>
      </w:r>
      <w:r w:rsidRPr="00A129DB">
        <w:rPr>
          <w:rFonts w:ascii="Times New Roman" w:eastAsia="Arial Unicode MS" w:hAnsi="Times New Roman" w:cs="Times New Roman"/>
          <w:sz w:val="24"/>
          <w:szCs w:val="24"/>
          <w:lang w:val="nl-BE"/>
        </w:rPr>
        <w:t>Amsterdam: John Benjamins.</w:t>
      </w:r>
    </w:p>
    <w:p w14:paraId="5ADCD1BD"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eastAsia="Arial Unicode MS" w:hAnsi="Times New Roman" w:cs="Times New Roman"/>
          <w:sz w:val="24"/>
          <w:szCs w:val="24"/>
          <w:lang w:val="en-GB"/>
        </w:rPr>
        <w:t xml:space="preserve">van Dijk, T.A. (ed.) 1997. </w:t>
      </w:r>
      <w:r w:rsidRPr="00A129DB">
        <w:rPr>
          <w:rFonts w:ascii="Times New Roman" w:eastAsia="Arial Unicode MS" w:hAnsi="Times New Roman" w:cs="Times New Roman"/>
          <w:i/>
          <w:sz w:val="24"/>
          <w:szCs w:val="24"/>
          <w:lang w:val="en-GB"/>
        </w:rPr>
        <w:t>Discourse as Social Interaction</w:t>
      </w:r>
      <w:r w:rsidRPr="00A129DB">
        <w:rPr>
          <w:rFonts w:ascii="Times New Roman" w:eastAsia="Arial Unicode MS" w:hAnsi="Times New Roman" w:cs="Times New Roman"/>
          <w:sz w:val="24"/>
          <w:szCs w:val="24"/>
          <w:lang w:val="en-GB"/>
        </w:rPr>
        <w:t>. London: SAGE.</w:t>
      </w:r>
    </w:p>
    <w:p w14:paraId="64671EE4"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nl-BE"/>
        </w:rPr>
      </w:pPr>
      <w:r w:rsidRPr="00A129DB">
        <w:rPr>
          <w:rFonts w:ascii="Times New Roman" w:eastAsia="Arial Unicode MS" w:hAnsi="Times New Roman" w:cs="Times New Roman"/>
          <w:sz w:val="24"/>
          <w:szCs w:val="24"/>
          <w:lang w:val="en-GB"/>
        </w:rPr>
        <w:t xml:space="preserve">van Dijk, T.A. (ed.) 1997. </w:t>
      </w:r>
      <w:r w:rsidRPr="00A129DB">
        <w:rPr>
          <w:rFonts w:ascii="Times New Roman" w:eastAsia="Arial Unicode MS" w:hAnsi="Times New Roman" w:cs="Times New Roman"/>
          <w:i/>
          <w:sz w:val="24"/>
          <w:szCs w:val="24"/>
          <w:lang w:val="en-GB"/>
        </w:rPr>
        <w:t>Discourse as Structure and Process</w:t>
      </w:r>
      <w:r w:rsidRPr="00A129DB">
        <w:rPr>
          <w:rFonts w:ascii="Times New Roman" w:eastAsia="Arial Unicode MS" w:hAnsi="Times New Roman" w:cs="Times New Roman"/>
          <w:sz w:val="24"/>
          <w:szCs w:val="24"/>
          <w:lang w:val="en-GB"/>
        </w:rPr>
        <w:t xml:space="preserve">. </w:t>
      </w:r>
      <w:r w:rsidRPr="00A129DB">
        <w:rPr>
          <w:rFonts w:ascii="Times New Roman" w:eastAsia="Arial Unicode MS" w:hAnsi="Times New Roman" w:cs="Times New Roman"/>
          <w:sz w:val="24"/>
          <w:szCs w:val="24"/>
          <w:lang w:val="nl-BE"/>
        </w:rPr>
        <w:t>London: SAGE.</w:t>
      </w:r>
    </w:p>
    <w:p w14:paraId="63190BDC"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eastAsia="Arial Unicode MS" w:hAnsi="Times New Roman" w:cs="Times New Roman"/>
          <w:sz w:val="24"/>
          <w:szCs w:val="24"/>
          <w:lang w:val="nl-BE"/>
        </w:rPr>
        <w:t xml:space="preserve">van Dijk, T.A. 1982. </w:t>
      </w:r>
      <w:r w:rsidRPr="00A129DB">
        <w:rPr>
          <w:rFonts w:ascii="Times New Roman" w:eastAsia="Arial Unicode MS" w:hAnsi="Times New Roman" w:cs="Times New Roman"/>
          <w:i/>
          <w:sz w:val="24"/>
          <w:szCs w:val="24"/>
          <w:lang w:val="en-GB"/>
        </w:rPr>
        <w:t xml:space="preserve">Text and Context. </w:t>
      </w:r>
      <w:r w:rsidRPr="00A129DB">
        <w:rPr>
          <w:rFonts w:ascii="Times New Roman" w:eastAsia="Arial Unicode MS" w:hAnsi="Times New Roman" w:cs="Times New Roman"/>
          <w:sz w:val="24"/>
          <w:szCs w:val="24"/>
          <w:lang w:val="en-GB"/>
        </w:rPr>
        <w:t>London: Longman.</w:t>
      </w:r>
    </w:p>
    <w:p w14:paraId="52E8DA80"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Venuti, L. 1995. </w:t>
      </w:r>
      <w:r w:rsidRPr="00A129DB">
        <w:rPr>
          <w:rFonts w:ascii="Times New Roman" w:hAnsi="Times New Roman" w:cs="Times New Roman"/>
          <w:i/>
          <w:sz w:val="24"/>
          <w:szCs w:val="24"/>
          <w:lang w:val="en-GB"/>
        </w:rPr>
        <w:t>The Translator’s Invisibility</w:t>
      </w:r>
      <w:r w:rsidRPr="00A129DB">
        <w:rPr>
          <w:rFonts w:ascii="Times New Roman" w:hAnsi="Times New Roman" w:cs="Times New Roman"/>
          <w:sz w:val="24"/>
          <w:szCs w:val="24"/>
          <w:lang w:val="en-GB"/>
        </w:rPr>
        <w:t>. London and New York: Routledge.</w:t>
      </w:r>
    </w:p>
    <w:p w14:paraId="4A1349B3"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Venuti, L. 1998. </w:t>
      </w:r>
      <w:r w:rsidRPr="00A129DB">
        <w:rPr>
          <w:rFonts w:ascii="Times New Roman" w:hAnsi="Times New Roman" w:cs="Times New Roman"/>
          <w:i/>
          <w:sz w:val="24"/>
          <w:szCs w:val="24"/>
          <w:lang w:val="en-GB"/>
        </w:rPr>
        <w:t>The Scandals of Translation</w:t>
      </w:r>
      <w:r w:rsidRPr="00A129DB">
        <w:rPr>
          <w:rFonts w:ascii="Times New Roman" w:hAnsi="Times New Roman" w:cs="Times New Roman"/>
          <w:sz w:val="24"/>
          <w:szCs w:val="24"/>
          <w:lang w:val="en-GB"/>
        </w:rPr>
        <w:t>. New York: Routledge.</w:t>
      </w:r>
    </w:p>
    <w:p w14:paraId="60FF32C4" w14:textId="77777777" w:rsidR="002563EA" w:rsidRPr="00A129DB" w:rsidRDefault="002563EA" w:rsidP="00A129DB">
      <w:pPr>
        <w:spacing w:after="0" w:line="240" w:lineRule="auto"/>
        <w:ind w:left="567" w:hanging="567"/>
        <w:jc w:val="both"/>
        <w:rPr>
          <w:rFonts w:ascii="Times New Roman" w:hAnsi="Times New Roman" w:cs="Times New Roman"/>
          <w:b/>
          <w:bCs/>
          <w:sz w:val="24"/>
          <w:szCs w:val="24"/>
          <w:lang w:val="en-GB"/>
        </w:rPr>
      </w:pPr>
      <w:r w:rsidRPr="00A129DB">
        <w:rPr>
          <w:rStyle w:val="Strong"/>
          <w:rFonts w:ascii="Times New Roman" w:hAnsi="Times New Roman" w:cs="Times New Roman"/>
          <w:b w:val="0"/>
          <w:bCs w:val="0"/>
          <w:sz w:val="24"/>
          <w:szCs w:val="24"/>
          <w:lang w:val="en-GB"/>
        </w:rPr>
        <w:lastRenderedPageBreak/>
        <w:t xml:space="preserve">Vermeer, H. 1987. ‘What does it Mean to Translate?’, in </w:t>
      </w:r>
      <w:proofErr w:type="spellStart"/>
      <w:r w:rsidRPr="00A129DB">
        <w:rPr>
          <w:rStyle w:val="Strong"/>
          <w:rFonts w:ascii="Times New Roman" w:hAnsi="Times New Roman" w:cs="Times New Roman"/>
          <w:b w:val="0"/>
          <w:bCs w:val="0"/>
          <w:sz w:val="24"/>
          <w:szCs w:val="24"/>
          <w:lang w:val="en-GB"/>
        </w:rPr>
        <w:t>Toury</w:t>
      </w:r>
      <w:proofErr w:type="spellEnd"/>
      <w:r w:rsidRPr="00A129DB">
        <w:rPr>
          <w:rStyle w:val="Strong"/>
          <w:rFonts w:ascii="Times New Roman" w:hAnsi="Times New Roman" w:cs="Times New Roman"/>
          <w:b w:val="0"/>
          <w:bCs w:val="0"/>
          <w:sz w:val="24"/>
          <w:szCs w:val="24"/>
          <w:lang w:val="en-GB"/>
        </w:rPr>
        <w:t xml:space="preserve">, G. (ed.) </w:t>
      </w:r>
      <w:r w:rsidRPr="00A129DB">
        <w:rPr>
          <w:rStyle w:val="Strong"/>
          <w:rFonts w:ascii="Times New Roman" w:hAnsi="Times New Roman" w:cs="Times New Roman"/>
          <w:b w:val="0"/>
          <w:bCs w:val="0"/>
          <w:i/>
          <w:iCs/>
          <w:sz w:val="24"/>
          <w:szCs w:val="24"/>
          <w:lang w:val="en-GB"/>
        </w:rPr>
        <w:t xml:space="preserve">Translation across Cultures. </w:t>
      </w:r>
      <w:r w:rsidRPr="00A129DB">
        <w:rPr>
          <w:rStyle w:val="Strong"/>
          <w:rFonts w:ascii="Times New Roman" w:hAnsi="Times New Roman" w:cs="Times New Roman"/>
          <w:b w:val="0"/>
          <w:bCs w:val="0"/>
          <w:sz w:val="24"/>
          <w:szCs w:val="24"/>
          <w:lang w:val="en-GB"/>
        </w:rPr>
        <w:t>Bahri Publications Private Limited. New Delhi, pp. 25-33.</w:t>
      </w:r>
    </w:p>
    <w:p w14:paraId="394B61C5" w14:textId="77777777" w:rsidR="002563EA" w:rsidRPr="00A129DB" w:rsidRDefault="002563EA" w:rsidP="00A129DB">
      <w:pPr>
        <w:autoSpaceDE w:val="0"/>
        <w:autoSpaceDN w:val="0"/>
        <w:adjustRightInd w:val="0"/>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Vermeer, H. 2000. </w:t>
      </w:r>
      <w:proofErr w:type="spellStart"/>
      <w:r w:rsidRPr="00A129DB">
        <w:rPr>
          <w:rFonts w:ascii="Times New Roman" w:hAnsi="Times New Roman" w:cs="Times New Roman"/>
          <w:sz w:val="24"/>
          <w:szCs w:val="24"/>
          <w:lang w:val="en-GB"/>
        </w:rPr>
        <w:t>Skopos</w:t>
      </w:r>
      <w:proofErr w:type="spellEnd"/>
      <w:r w:rsidRPr="00A129DB">
        <w:rPr>
          <w:rFonts w:ascii="Times New Roman" w:hAnsi="Times New Roman" w:cs="Times New Roman"/>
          <w:sz w:val="24"/>
          <w:szCs w:val="24"/>
          <w:lang w:val="en-GB"/>
        </w:rPr>
        <w:t xml:space="preserve"> and commission in translational action (A Chesterman. Trans.), in L. Venuti (Ed.) </w:t>
      </w:r>
      <w:r w:rsidRPr="00A129DB">
        <w:rPr>
          <w:rFonts w:ascii="Times New Roman" w:hAnsi="Times New Roman" w:cs="Times New Roman"/>
          <w:i/>
          <w:iCs/>
          <w:sz w:val="24"/>
          <w:szCs w:val="24"/>
          <w:lang w:val="en-GB"/>
        </w:rPr>
        <w:t>The translation studies reader</w:t>
      </w:r>
      <w:r w:rsidRPr="00A129DB">
        <w:rPr>
          <w:rFonts w:ascii="Times New Roman" w:hAnsi="Times New Roman" w:cs="Times New Roman"/>
          <w:sz w:val="24"/>
          <w:szCs w:val="24"/>
          <w:lang w:val="en-GB"/>
        </w:rPr>
        <w:t xml:space="preserve"> (pp. 221-32). London: Routledge.</w:t>
      </w:r>
    </w:p>
    <w:p w14:paraId="1BF290DE" w14:textId="77777777" w:rsidR="002563EA" w:rsidRPr="00A129DB" w:rsidRDefault="002563EA" w:rsidP="00A129DB">
      <w:pPr>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sz w:val="24"/>
          <w:szCs w:val="24"/>
          <w:lang w:val="en-GB"/>
        </w:rPr>
        <w:t xml:space="preserve">Vinay, </w:t>
      </w:r>
      <w:proofErr w:type="gramStart"/>
      <w:r w:rsidRPr="00A129DB">
        <w:rPr>
          <w:rFonts w:ascii="Times New Roman" w:hAnsi="Times New Roman" w:cs="Times New Roman"/>
          <w:sz w:val="24"/>
          <w:szCs w:val="24"/>
          <w:lang w:val="en-GB"/>
        </w:rPr>
        <w:t>J.P.</w:t>
      </w:r>
      <w:proofErr w:type="gramEnd"/>
      <w:r w:rsidRPr="00A129DB">
        <w:rPr>
          <w:rFonts w:ascii="Times New Roman" w:hAnsi="Times New Roman" w:cs="Times New Roman"/>
          <w:sz w:val="24"/>
          <w:szCs w:val="24"/>
          <w:lang w:val="en-GB"/>
        </w:rPr>
        <w:t xml:space="preserve"> and J. </w:t>
      </w:r>
      <w:proofErr w:type="spellStart"/>
      <w:r w:rsidRPr="00A129DB">
        <w:rPr>
          <w:rFonts w:ascii="Times New Roman" w:hAnsi="Times New Roman" w:cs="Times New Roman"/>
          <w:sz w:val="24"/>
          <w:szCs w:val="24"/>
          <w:lang w:val="en-GB"/>
        </w:rPr>
        <w:t>Darbelnet</w:t>
      </w:r>
      <w:proofErr w:type="spellEnd"/>
      <w:r w:rsidRPr="00A129DB">
        <w:rPr>
          <w:rFonts w:ascii="Times New Roman" w:hAnsi="Times New Roman" w:cs="Times New Roman"/>
          <w:sz w:val="24"/>
          <w:szCs w:val="24"/>
          <w:lang w:val="en-GB"/>
        </w:rPr>
        <w:t xml:space="preserve">. 1995. </w:t>
      </w:r>
      <w:r w:rsidRPr="00A129DB">
        <w:rPr>
          <w:rFonts w:ascii="Times New Roman" w:hAnsi="Times New Roman" w:cs="Times New Roman"/>
          <w:i/>
          <w:iCs/>
          <w:sz w:val="24"/>
          <w:szCs w:val="24"/>
          <w:lang w:val="en-GB"/>
        </w:rPr>
        <w:t xml:space="preserve">Comparative Stylistics of French and English: </w:t>
      </w:r>
      <w:proofErr w:type="gramStart"/>
      <w:r w:rsidRPr="00A129DB">
        <w:rPr>
          <w:rFonts w:ascii="Times New Roman" w:hAnsi="Times New Roman" w:cs="Times New Roman"/>
          <w:i/>
          <w:iCs/>
          <w:sz w:val="24"/>
          <w:szCs w:val="24"/>
          <w:lang w:val="en-GB"/>
        </w:rPr>
        <w:t>a</w:t>
      </w:r>
      <w:proofErr w:type="gramEnd"/>
      <w:r w:rsidRPr="00A129DB">
        <w:rPr>
          <w:rFonts w:ascii="Times New Roman" w:hAnsi="Times New Roman" w:cs="Times New Roman"/>
          <w:i/>
          <w:iCs/>
          <w:sz w:val="24"/>
          <w:szCs w:val="24"/>
          <w:lang w:val="en-GB"/>
        </w:rPr>
        <w:t xml:space="preserve"> Methodology for Translation. </w:t>
      </w:r>
      <w:r w:rsidRPr="00A129DB">
        <w:rPr>
          <w:rFonts w:ascii="Times New Roman" w:hAnsi="Times New Roman" w:cs="Times New Roman"/>
          <w:sz w:val="24"/>
          <w:szCs w:val="24"/>
          <w:lang w:val="en-GB"/>
        </w:rPr>
        <w:t>Translated by J. C. Sager and M. J. Hamel. Amsterdam / Philadelphia: John Benjamins.</w:t>
      </w:r>
    </w:p>
    <w:p w14:paraId="43AC675F"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hAnsi="Times New Roman" w:cs="Times New Roman"/>
          <w:sz w:val="24"/>
          <w:szCs w:val="24"/>
          <w:lang w:val="en-GB"/>
        </w:rPr>
        <w:t xml:space="preserve">Vinay, </w:t>
      </w:r>
      <w:proofErr w:type="gramStart"/>
      <w:r w:rsidRPr="00A129DB">
        <w:rPr>
          <w:rFonts w:ascii="Times New Roman" w:hAnsi="Times New Roman" w:cs="Times New Roman"/>
          <w:sz w:val="24"/>
          <w:szCs w:val="24"/>
          <w:lang w:val="en-GB"/>
        </w:rPr>
        <w:t>J.P.</w:t>
      </w:r>
      <w:proofErr w:type="gramEnd"/>
      <w:r w:rsidRPr="00A129DB">
        <w:rPr>
          <w:rFonts w:ascii="Times New Roman" w:hAnsi="Times New Roman" w:cs="Times New Roman"/>
          <w:sz w:val="24"/>
          <w:szCs w:val="24"/>
          <w:lang w:val="en-GB"/>
        </w:rPr>
        <w:t xml:space="preserve"> and J. </w:t>
      </w:r>
      <w:proofErr w:type="spellStart"/>
      <w:r w:rsidRPr="00A129DB">
        <w:rPr>
          <w:rFonts w:ascii="Times New Roman" w:hAnsi="Times New Roman" w:cs="Times New Roman"/>
          <w:sz w:val="24"/>
          <w:szCs w:val="24"/>
          <w:lang w:val="en-GB"/>
        </w:rPr>
        <w:t>Darbelnet</w:t>
      </w:r>
      <w:proofErr w:type="spellEnd"/>
      <w:r w:rsidRPr="00A129DB">
        <w:rPr>
          <w:rFonts w:ascii="Times New Roman" w:hAnsi="Times New Roman" w:cs="Times New Roman"/>
          <w:sz w:val="24"/>
          <w:szCs w:val="24"/>
          <w:lang w:val="en-GB"/>
        </w:rPr>
        <w:t xml:space="preserve">. 2004. ‘A Methodology for Translation’, in </w:t>
      </w:r>
      <w:proofErr w:type="spellStart"/>
      <w:r w:rsidRPr="00A129DB">
        <w:rPr>
          <w:rFonts w:ascii="Times New Roman" w:hAnsi="Times New Roman" w:cs="Times New Roman"/>
          <w:sz w:val="24"/>
          <w:szCs w:val="24"/>
          <w:lang w:val="en-GB"/>
        </w:rPr>
        <w:t>Venutti</w:t>
      </w:r>
      <w:proofErr w:type="spellEnd"/>
      <w:r w:rsidRPr="00A129DB">
        <w:rPr>
          <w:rFonts w:ascii="Times New Roman" w:hAnsi="Times New Roman" w:cs="Times New Roman"/>
          <w:sz w:val="24"/>
          <w:szCs w:val="24"/>
          <w:lang w:val="en-GB"/>
        </w:rPr>
        <w:t xml:space="preserve">. L. (ed.) </w:t>
      </w:r>
      <w:r w:rsidRPr="00A129DB">
        <w:rPr>
          <w:rFonts w:ascii="Times New Roman" w:hAnsi="Times New Roman" w:cs="Times New Roman"/>
          <w:i/>
          <w:sz w:val="24"/>
          <w:szCs w:val="24"/>
          <w:lang w:val="en-GB"/>
        </w:rPr>
        <w:t xml:space="preserve">The Translation Studies Reader. </w:t>
      </w:r>
      <w:r w:rsidRPr="00A129DB">
        <w:rPr>
          <w:rFonts w:ascii="Times New Roman" w:hAnsi="Times New Roman" w:cs="Times New Roman"/>
          <w:sz w:val="24"/>
          <w:szCs w:val="24"/>
          <w:lang w:val="en-GB"/>
        </w:rPr>
        <w:t>London and New York: Routledge, pp. 85-93.</w:t>
      </w:r>
    </w:p>
    <w:p w14:paraId="48066F5E" w14:textId="77777777" w:rsidR="002563EA" w:rsidRPr="00A129DB" w:rsidRDefault="002563EA" w:rsidP="00A129DB">
      <w:pPr>
        <w:autoSpaceDE w:val="0"/>
        <w:autoSpaceDN w:val="0"/>
        <w:adjustRightInd w:val="0"/>
        <w:spacing w:after="0" w:line="240" w:lineRule="auto"/>
        <w:ind w:left="567" w:hanging="567"/>
        <w:jc w:val="both"/>
        <w:rPr>
          <w:rFonts w:ascii="Times New Roman" w:hAnsi="Times New Roman" w:cs="Times New Roman"/>
          <w:sz w:val="24"/>
          <w:szCs w:val="24"/>
          <w:lang w:val="en-GB"/>
        </w:rPr>
      </w:pPr>
      <w:r w:rsidRPr="00A129DB">
        <w:rPr>
          <w:rFonts w:ascii="Times New Roman" w:hAnsi="Times New Roman" w:cs="Times New Roman"/>
          <w:bCs/>
          <w:sz w:val="24"/>
          <w:szCs w:val="24"/>
          <w:lang w:val="en-GB"/>
        </w:rPr>
        <w:t xml:space="preserve">Williams, </w:t>
      </w:r>
      <w:proofErr w:type="gramStart"/>
      <w:r w:rsidRPr="00A129DB">
        <w:rPr>
          <w:rFonts w:ascii="Times New Roman" w:hAnsi="Times New Roman" w:cs="Times New Roman"/>
          <w:bCs/>
          <w:sz w:val="24"/>
          <w:szCs w:val="24"/>
          <w:lang w:val="en-GB"/>
        </w:rPr>
        <w:t>J.</w:t>
      </w:r>
      <w:proofErr w:type="gramEnd"/>
      <w:r w:rsidRPr="00A129DB">
        <w:rPr>
          <w:rFonts w:ascii="Times New Roman" w:hAnsi="Times New Roman" w:cs="Times New Roman"/>
          <w:bCs/>
          <w:sz w:val="24"/>
          <w:szCs w:val="24"/>
          <w:lang w:val="en-GB"/>
        </w:rPr>
        <w:t xml:space="preserve"> and A. Chesterman</w:t>
      </w:r>
      <w:r w:rsidRPr="00A129DB">
        <w:rPr>
          <w:rFonts w:ascii="Times New Roman" w:hAnsi="Times New Roman" w:cs="Times New Roman"/>
          <w:sz w:val="24"/>
          <w:szCs w:val="24"/>
          <w:lang w:val="en-GB"/>
        </w:rPr>
        <w:t xml:space="preserve">. 2002. </w:t>
      </w:r>
      <w:r w:rsidRPr="00A129DB">
        <w:rPr>
          <w:rFonts w:ascii="Times New Roman" w:hAnsi="Times New Roman" w:cs="Times New Roman"/>
          <w:i/>
          <w:iCs/>
          <w:sz w:val="24"/>
          <w:szCs w:val="24"/>
          <w:lang w:val="en-GB"/>
        </w:rPr>
        <w:t>The Map. A Beginner’s Guide to Doing Research in Translation Studies.</w:t>
      </w:r>
      <w:r w:rsidRPr="00A129DB">
        <w:rPr>
          <w:rFonts w:ascii="Times New Roman" w:hAnsi="Times New Roman" w:cs="Times New Roman"/>
          <w:sz w:val="24"/>
          <w:szCs w:val="24"/>
          <w:lang w:val="en-GB"/>
        </w:rPr>
        <w:t xml:space="preserve"> Manchester: St. Jerome Publishing.</w:t>
      </w:r>
    </w:p>
    <w:p w14:paraId="39EB4A68"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lang w:val="en-GB"/>
        </w:rPr>
      </w:pPr>
      <w:r w:rsidRPr="00A129DB">
        <w:rPr>
          <w:rFonts w:ascii="Times New Roman" w:eastAsia="Arial Unicode MS" w:hAnsi="Times New Roman" w:cs="Times New Roman"/>
          <w:sz w:val="24"/>
          <w:szCs w:val="24"/>
          <w:lang w:val="en-GB"/>
        </w:rPr>
        <w:t xml:space="preserve">Wills, W. 1996. </w:t>
      </w:r>
      <w:r w:rsidRPr="00A129DB">
        <w:rPr>
          <w:rFonts w:ascii="Times New Roman" w:eastAsia="Arial Unicode MS" w:hAnsi="Times New Roman" w:cs="Times New Roman"/>
          <w:i/>
          <w:sz w:val="24"/>
          <w:szCs w:val="24"/>
          <w:lang w:val="en-GB"/>
        </w:rPr>
        <w:t>Knowledge and Skills in Translator Behaviour</w:t>
      </w:r>
      <w:r w:rsidRPr="00A129DB">
        <w:rPr>
          <w:rFonts w:ascii="Times New Roman" w:eastAsia="Arial Unicode MS" w:hAnsi="Times New Roman" w:cs="Times New Roman"/>
          <w:sz w:val="24"/>
          <w:szCs w:val="24"/>
          <w:lang w:val="en-GB"/>
        </w:rPr>
        <w:t>. Amsterdam: John Benjamins.</w:t>
      </w:r>
    </w:p>
    <w:p w14:paraId="129248C8" w14:textId="77777777" w:rsidR="002563EA" w:rsidRPr="00A129DB" w:rsidRDefault="002563EA" w:rsidP="00A129DB">
      <w:pPr>
        <w:spacing w:after="0" w:line="240" w:lineRule="auto"/>
        <w:ind w:left="567" w:hanging="567"/>
        <w:jc w:val="both"/>
        <w:rPr>
          <w:rFonts w:ascii="Times New Roman" w:eastAsia="Arial Unicode MS" w:hAnsi="Times New Roman" w:cs="Times New Roman"/>
          <w:sz w:val="24"/>
          <w:szCs w:val="24"/>
        </w:rPr>
      </w:pPr>
      <w:proofErr w:type="spellStart"/>
      <w:r w:rsidRPr="00A129DB">
        <w:rPr>
          <w:rStyle w:val="Emphasis"/>
          <w:rFonts w:ascii="Times New Roman" w:hAnsi="Times New Roman" w:cs="Times New Roman"/>
          <w:sz w:val="24"/>
          <w:szCs w:val="24"/>
          <w:lang w:val="en-GB"/>
        </w:rPr>
        <w:t>Wilss</w:t>
      </w:r>
      <w:proofErr w:type="spellEnd"/>
      <w:r w:rsidRPr="00A129DB">
        <w:rPr>
          <w:rFonts w:ascii="Times New Roman" w:hAnsi="Times New Roman" w:cs="Times New Roman"/>
          <w:i/>
          <w:sz w:val="24"/>
          <w:szCs w:val="24"/>
          <w:lang w:val="en-GB"/>
        </w:rPr>
        <w:t xml:space="preserve">, </w:t>
      </w:r>
      <w:r w:rsidRPr="00A129DB">
        <w:rPr>
          <w:rFonts w:ascii="Times New Roman" w:hAnsi="Times New Roman" w:cs="Times New Roman"/>
          <w:sz w:val="24"/>
          <w:szCs w:val="24"/>
          <w:lang w:val="en-GB"/>
        </w:rPr>
        <w:t xml:space="preserve">W. 1982. </w:t>
      </w:r>
      <w:r w:rsidRPr="00A129DB">
        <w:rPr>
          <w:rFonts w:ascii="Times New Roman" w:hAnsi="Times New Roman" w:cs="Times New Roman"/>
          <w:i/>
          <w:sz w:val="24"/>
          <w:szCs w:val="24"/>
          <w:lang w:val="en-GB"/>
        </w:rPr>
        <w:t xml:space="preserve">The Science of translation: Problems and Methods. </w:t>
      </w:r>
      <w:r w:rsidRPr="00A129DB">
        <w:rPr>
          <w:rFonts w:ascii="Times New Roman" w:hAnsi="Times New Roman" w:cs="Times New Roman"/>
          <w:sz w:val="24"/>
          <w:szCs w:val="24"/>
        </w:rPr>
        <w:t>Tübingen: Gunter Narr Verlag.</w:t>
      </w:r>
    </w:p>
    <w:p w14:paraId="10FEE1B2" w14:textId="30B435F6" w:rsidR="002563EA" w:rsidRPr="00A129DB" w:rsidRDefault="002563EA" w:rsidP="00A129DB">
      <w:pPr>
        <w:spacing w:after="0" w:line="240" w:lineRule="auto"/>
        <w:rPr>
          <w:rFonts w:ascii="Times New Roman" w:hAnsi="Times New Roman" w:cs="Times New Roman"/>
          <w:sz w:val="24"/>
          <w:szCs w:val="24"/>
          <w:lang w:val="ro-RO"/>
        </w:rPr>
      </w:pPr>
    </w:p>
    <w:p w14:paraId="0C86E82D" w14:textId="320B2FB0" w:rsidR="00F537D9" w:rsidRPr="00A129DB" w:rsidRDefault="00F537D9"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Prof. Dr. Habil. Sorin G</w:t>
      </w:r>
      <w:r w:rsidR="00164A61" w:rsidRPr="00A129DB">
        <w:rPr>
          <w:rFonts w:ascii="Times New Roman" w:hAnsi="Times New Roman" w:cs="Times New Roman"/>
          <w:b/>
          <w:bCs/>
          <w:sz w:val="24"/>
          <w:szCs w:val="24"/>
          <w:lang w:val="ro-RO"/>
        </w:rPr>
        <w:t>ĂDEANU</w:t>
      </w:r>
    </w:p>
    <w:p w14:paraId="4E78F9CF" w14:textId="3212FC14" w:rsidR="00F537D9" w:rsidRPr="00A129DB" w:rsidRDefault="00F537D9" w:rsidP="00A129DB">
      <w:pPr>
        <w:pStyle w:val="ListParagraph"/>
        <w:spacing w:after="0" w:line="240" w:lineRule="auto"/>
        <w:ind w:left="0"/>
        <w:rPr>
          <w:sz w:val="24"/>
          <w:szCs w:val="24"/>
          <w:lang w:val="ro-RO"/>
        </w:rPr>
      </w:pPr>
      <w:r w:rsidRPr="00A129DB">
        <w:rPr>
          <w:sz w:val="24"/>
          <w:szCs w:val="24"/>
          <w:lang w:val="ro-RO"/>
        </w:rPr>
        <w:t>T</w:t>
      </w:r>
      <w:r w:rsidR="00454107" w:rsidRPr="00A129DB">
        <w:rPr>
          <w:sz w:val="24"/>
          <w:szCs w:val="24"/>
          <w:lang w:val="ro-RO"/>
        </w:rPr>
        <w:t xml:space="preserve">eme propuse: </w:t>
      </w:r>
    </w:p>
    <w:p w14:paraId="121456BD" w14:textId="77777777" w:rsidR="00F537D9" w:rsidRPr="00A129DB" w:rsidRDefault="00F537D9" w:rsidP="00A129DB">
      <w:pPr>
        <w:pStyle w:val="ListParagraph"/>
        <w:numPr>
          <w:ilvl w:val="0"/>
          <w:numId w:val="16"/>
        </w:numPr>
        <w:spacing w:after="0" w:line="240" w:lineRule="auto"/>
        <w:rPr>
          <w:b w:val="0"/>
          <w:bCs w:val="0"/>
          <w:i/>
          <w:iCs/>
          <w:sz w:val="24"/>
          <w:szCs w:val="24"/>
          <w:lang w:val="ro-RO"/>
        </w:rPr>
      </w:pPr>
      <w:r w:rsidRPr="00A129DB">
        <w:rPr>
          <w:b w:val="0"/>
          <w:bCs w:val="0"/>
          <w:i/>
          <w:iCs/>
          <w:sz w:val="24"/>
          <w:szCs w:val="24"/>
          <w:lang w:val="ro-RO"/>
        </w:rPr>
        <w:t>Der Migrationsdiskurs in der rumäniendeutschen und in der landsmannschaftlichen Presse der Jahrtausendwende</w:t>
      </w:r>
    </w:p>
    <w:p w14:paraId="4533F718" w14:textId="77777777" w:rsidR="00F537D9" w:rsidRPr="00A129DB" w:rsidRDefault="00F537D9" w:rsidP="00A129DB">
      <w:pPr>
        <w:pStyle w:val="ListParagraph"/>
        <w:numPr>
          <w:ilvl w:val="0"/>
          <w:numId w:val="16"/>
        </w:numPr>
        <w:spacing w:after="0" w:line="240" w:lineRule="auto"/>
        <w:rPr>
          <w:b w:val="0"/>
          <w:bCs w:val="0"/>
          <w:i/>
          <w:iCs/>
          <w:sz w:val="24"/>
          <w:szCs w:val="24"/>
          <w:lang w:val="ro-RO"/>
        </w:rPr>
      </w:pPr>
      <w:r w:rsidRPr="00A129DB">
        <w:rPr>
          <w:b w:val="0"/>
          <w:bCs w:val="0"/>
          <w:i/>
          <w:iCs/>
          <w:sz w:val="24"/>
          <w:szCs w:val="24"/>
          <w:lang w:val="ro-RO"/>
        </w:rPr>
        <w:t xml:space="preserve">Der Zustand der gehobenen Fremdsprachlichkeit im Spannungsfeld zwischen Erst- und Zweitsprache an den deutschsprachigen Schulen Rumäniens </w:t>
      </w:r>
    </w:p>
    <w:p w14:paraId="610F58A7" w14:textId="24F13F39" w:rsidR="00454107" w:rsidRPr="00A129DB" w:rsidRDefault="00F537D9" w:rsidP="00A129DB">
      <w:pPr>
        <w:spacing w:after="0" w:line="240" w:lineRule="auto"/>
        <w:jc w:val="both"/>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Bibliografie orientativă</w:t>
      </w:r>
      <w:r w:rsidR="00454107" w:rsidRPr="00A129DB">
        <w:rPr>
          <w:rFonts w:ascii="Times New Roman" w:hAnsi="Times New Roman" w:cs="Times New Roman"/>
          <w:b/>
          <w:bCs/>
          <w:sz w:val="24"/>
          <w:szCs w:val="24"/>
          <w:lang w:val="ro-RO"/>
        </w:rPr>
        <w:t xml:space="preserve"> pentru tema 1:</w:t>
      </w:r>
    </w:p>
    <w:p w14:paraId="2F2973E6" w14:textId="02F0C366" w:rsidR="00F537D9" w:rsidRPr="00A129DB" w:rsidRDefault="00F537D9" w:rsidP="00A129DB">
      <w:pPr>
        <w:pStyle w:val="ListParagraph"/>
        <w:numPr>
          <w:ilvl w:val="0"/>
          <w:numId w:val="17"/>
        </w:numPr>
        <w:spacing w:after="0" w:line="240" w:lineRule="auto"/>
        <w:jc w:val="both"/>
        <w:rPr>
          <w:b w:val="0"/>
          <w:bCs w:val="0"/>
          <w:sz w:val="24"/>
          <w:szCs w:val="24"/>
          <w:lang w:val="de-AT"/>
        </w:rPr>
      </w:pPr>
      <w:r w:rsidRPr="00A129DB">
        <w:rPr>
          <w:b w:val="0"/>
          <w:bCs w:val="0"/>
          <w:sz w:val="24"/>
          <w:szCs w:val="24"/>
          <w:lang w:val="de-AT"/>
        </w:rPr>
        <w:t>Sorin Gadeanu (2017): „Deutschstämmige Rumänen“ oder „Banater Schwaben“? Interferenzerscheinungen im Migrationsdiskurs der Banater Deutschen im Jahr 1990. In: Konstanz und Variation. Die deutsche Sprache in Mittel-, Ost- und Südosteuropa. Festschrift für Hermann Scheuringer, Hg.: Ioan Lăzărescu Doris Sava. Wissenschaftlicher Verlag Berlin, S. 125-144. ISBN 978-3-96138-016-9.</w:t>
      </w:r>
    </w:p>
    <w:p w14:paraId="64500C07" w14:textId="77777777" w:rsidR="00F537D9" w:rsidRPr="00A129DB" w:rsidRDefault="00F537D9" w:rsidP="00A129DB">
      <w:pPr>
        <w:pStyle w:val="ListParagraph"/>
        <w:numPr>
          <w:ilvl w:val="0"/>
          <w:numId w:val="17"/>
        </w:numPr>
        <w:spacing w:after="0" w:line="240" w:lineRule="auto"/>
        <w:jc w:val="both"/>
        <w:rPr>
          <w:b w:val="0"/>
          <w:bCs w:val="0"/>
          <w:sz w:val="24"/>
          <w:szCs w:val="24"/>
          <w:lang w:val="de-AT"/>
        </w:rPr>
      </w:pPr>
      <w:r w:rsidRPr="00A129DB">
        <w:rPr>
          <w:b w:val="0"/>
          <w:bCs w:val="0"/>
          <w:sz w:val="24"/>
          <w:szCs w:val="24"/>
          <w:lang w:val="de-AT"/>
        </w:rPr>
        <w:t>Sorin Gadeanu (2017): Additive vs. subtraktive Mehrsprachigkeit im Sathmargebiet. Eine Fallstudie zum Sprachverhalten und zur Lektüremorphologie an der deutschsprachigen Allgemeinschule Karol. In: Mehrsprachigkeit in Mittel-, Ost- und Südosteuropa. Gewachsene historische Vielfalt oder belastendes Erbe der Vergangenheit, Hg.: Christoph Mauerer</w:t>
      </w:r>
    </w:p>
    <w:p w14:paraId="6DEA61B3" w14:textId="77777777" w:rsidR="00F537D9" w:rsidRPr="00A129DB" w:rsidRDefault="00F537D9" w:rsidP="00A129DB">
      <w:pPr>
        <w:pStyle w:val="ListParagraph"/>
        <w:numPr>
          <w:ilvl w:val="0"/>
          <w:numId w:val="17"/>
        </w:numPr>
        <w:spacing w:after="0" w:line="240" w:lineRule="auto"/>
        <w:jc w:val="both"/>
        <w:rPr>
          <w:b w:val="0"/>
          <w:bCs w:val="0"/>
          <w:sz w:val="24"/>
          <w:szCs w:val="24"/>
          <w:lang w:val="de-AT"/>
        </w:rPr>
      </w:pPr>
      <w:r w:rsidRPr="00A129DB">
        <w:rPr>
          <w:b w:val="0"/>
          <w:bCs w:val="0"/>
          <w:sz w:val="24"/>
          <w:szCs w:val="24"/>
          <w:lang w:val="de-AT"/>
        </w:rPr>
        <w:t xml:space="preserve">(Forschungen zur deutschen Sprache in Mittel-, Ost- und Südosteuropa FzDiMOS, Hg.: Boris Blahak, Koloman Brenner, Ioan Lazarescu, Jörg Meier und Hermann Scheuringer, Bd. 4) Verlag Friedrich Pustet, Regensburg, S. 274 – 300. </w:t>
      </w:r>
    </w:p>
    <w:p w14:paraId="30FE0C46" w14:textId="6984CFC8" w:rsidR="00F537D9" w:rsidRPr="00A129DB" w:rsidRDefault="00F537D9" w:rsidP="00A129DB">
      <w:pPr>
        <w:pStyle w:val="ListParagraph"/>
        <w:numPr>
          <w:ilvl w:val="0"/>
          <w:numId w:val="17"/>
        </w:numPr>
        <w:spacing w:after="0" w:line="240" w:lineRule="auto"/>
        <w:jc w:val="both"/>
        <w:rPr>
          <w:b w:val="0"/>
          <w:bCs w:val="0"/>
          <w:sz w:val="24"/>
          <w:szCs w:val="24"/>
          <w:lang w:val="de-DE"/>
        </w:rPr>
      </w:pPr>
      <w:r w:rsidRPr="00A129DB">
        <w:rPr>
          <w:b w:val="0"/>
          <w:bCs w:val="0"/>
          <w:sz w:val="24"/>
          <w:szCs w:val="24"/>
          <w:lang w:val="de-DE"/>
        </w:rPr>
        <w:t>ISBN 978-3-7917-2859-9.</w:t>
      </w:r>
    </w:p>
    <w:p w14:paraId="1D2996F3" w14:textId="77777777" w:rsidR="00F537D9" w:rsidRPr="00A129DB" w:rsidRDefault="00F537D9" w:rsidP="00A129DB">
      <w:pPr>
        <w:pStyle w:val="ListParagraph"/>
        <w:numPr>
          <w:ilvl w:val="0"/>
          <w:numId w:val="17"/>
        </w:numPr>
        <w:spacing w:after="0" w:line="240" w:lineRule="auto"/>
        <w:jc w:val="both"/>
        <w:rPr>
          <w:b w:val="0"/>
          <w:bCs w:val="0"/>
          <w:sz w:val="24"/>
          <w:szCs w:val="24"/>
          <w:lang w:val="de-AT"/>
        </w:rPr>
      </w:pPr>
      <w:r w:rsidRPr="00A129DB">
        <w:rPr>
          <w:b w:val="0"/>
          <w:bCs w:val="0"/>
          <w:sz w:val="24"/>
          <w:szCs w:val="24"/>
          <w:lang w:val="de-AT"/>
        </w:rPr>
        <w:t>Sorin Gadeanu (2017): Rhetorische Spiegelungen. „Nationalität und Identität“ der Deutschen in Rumänien im (außen)politischen Diskurs der Berliner Republik. In: Deutsch in Mittel-, Ost- und Südosteuropa Geschichtliche Grundlagen und aktuelle Einbettung, Hg.: Hannes Philipp / Andrea Ströbel, (Forschungen zur deutschen Sprache in Mittel-, Ost- und Südosteuropa FzDiMOS, Hg.: Boris Blahak, Koloman Brenner, Ioan Lazarescu, Jörg Meier und Hermann Scheuringer, Bd. 5), Verlag Friedrich Pustet, Regensburg, S. 63-71.</w:t>
      </w:r>
    </w:p>
    <w:p w14:paraId="1B3C374E" w14:textId="2724208C" w:rsidR="00F537D9" w:rsidRPr="00A129DB" w:rsidRDefault="00F537D9" w:rsidP="00A129DB">
      <w:pPr>
        <w:pStyle w:val="ListParagraph"/>
        <w:numPr>
          <w:ilvl w:val="0"/>
          <w:numId w:val="17"/>
        </w:numPr>
        <w:spacing w:after="0" w:line="240" w:lineRule="auto"/>
        <w:jc w:val="both"/>
        <w:rPr>
          <w:b w:val="0"/>
          <w:bCs w:val="0"/>
          <w:sz w:val="24"/>
          <w:szCs w:val="24"/>
          <w:lang w:val="de-AT"/>
        </w:rPr>
      </w:pPr>
      <w:r w:rsidRPr="00A129DB">
        <w:rPr>
          <w:b w:val="0"/>
          <w:bCs w:val="0"/>
          <w:sz w:val="24"/>
          <w:szCs w:val="24"/>
          <w:lang w:val="de-AT"/>
        </w:rPr>
        <w:t>ISBN 978-3-7917-2860-5.</w:t>
      </w:r>
    </w:p>
    <w:p w14:paraId="70226B8C" w14:textId="77777777" w:rsidR="00F537D9" w:rsidRPr="00A129DB" w:rsidRDefault="00F537D9" w:rsidP="00A129DB">
      <w:pPr>
        <w:pStyle w:val="ListParagraph"/>
        <w:numPr>
          <w:ilvl w:val="0"/>
          <w:numId w:val="17"/>
        </w:numPr>
        <w:spacing w:after="0" w:line="240" w:lineRule="auto"/>
        <w:jc w:val="both"/>
        <w:rPr>
          <w:rFonts w:eastAsia="Times New Roman"/>
          <w:b w:val="0"/>
          <w:bCs w:val="0"/>
          <w:sz w:val="24"/>
          <w:szCs w:val="24"/>
          <w:lang w:val="de-AT" w:eastAsia="de-AT"/>
        </w:rPr>
      </w:pPr>
      <w:r w:rsidRPr="00A129DB">
        <w:rPr>
          <w:rFonts w:eastAsia="Times New Roman"/>
          <w:b w:val="0"/>
          <w:bCs w:val="0"/>
          <w:sz w:val="24"/>
          <w:szCs w:val="24"/>
          <w:lang w:val="de-AT" w:eastAsia="de-AT"/>
        </w:rPr>
        <w:t>Stephan Steiner (2014): Rückkehr unerwünscht : Deportationen in der Habsburgermonarchie der Frühen Neuzeit und: ihr europäischer Kontext, Böhlau, Wien, ISBN: 9783205794998.</w:t>
      </w:r>
    </w:p>
    <w:p w14:paraId="7708D834" w14:textId="77777777" w:rsidR="00F537D9" w:rsidRPr="00A129DB" w:rsidRDefault="00F537D9" w:rsidP="00A129DB">
      <w:pPr>
        <w:pStyle w:val="ListParagraph"/>
        <w:numPr>
          <w:ilvl w:val="0"/>
          <w:numId w:val="17"/>
        </w:numPr>
        <w:spacing w:after="0" w:line="240" w:lineRule="auto"/>
        <w:jc w:val="both"/>
        <w:rPr>
          <w:rFonts w:eastAsia="Times New Roman"/>
          <w:b w:val="0"/>
          <w:bCs w:val="0"/>
          <w:sz w:val="24"/>
          <w:szCs w:val="24"/>
          <w:lang w:val="de-AT" w:eastAsia="de-AT"/>
        </w:rPr>
      </w:pPr>
      <w:r w:rsidRPr="00A129DB">
        <w:rPr>
          <w:b w:val="0"/>
          <w:bCs w:val="0"/>
          <w:sz w:val="24"/>
          <w:szCs w:val="24"/>
        </w:rPr>
        <w:lastRenderedPageBreak/>
        <w:t xml:space="preserve">Ruth </w:t>
      </w:r>
      <w:proofErr w:type="spellStart"/>
      <w:r w:rsidRPr="00A129DB">
        <w:rPr>
          <w:b w:val="0"/>
          <w:bCs w:val="0"/>
          <w:sz w:val="24"/>
          <w:szCs w:val="24"/>
        </w:rPr>
        <w:t>Wodak</w:t>
      </w:r>
      <w:proofErr w:type="spellEnd"/>
      <w:r w:rsidRPr="00A129DB">
        <w:rPr>
          <w:b w:val="0"/>
          <w:bCs w:val="0"/>
          <w:sz w:val="24"/>
          <w:szCs w:val="24"/>
        </w:rPr>
        <w:t xml:space="preserve"> (</w:t>
      </w:r>
      <w:r w:rsidRPr="00A129DB">
        <w:rPr>
          <w:b w:val="0"/>
          <w:bCs w:val="0"/>
          <w:sz w:val="24"/>
          <w:szCs w:val="24"/>
          <w:vertAlign w:val="superscript"/>
        </w:rPr>
        <w:t>2</w:t>
      </w:r>
      <w:r w:rsidRPr="00A129DB">
        <w:rPr>
          <w:b w:val="0"/>
          <w:bCs w:val="0"/>
          <w:sz w:val="24"/>
          <w:szCs w:val="24"/>
        </w:rPr>
        <w:t xml:space="preserve">2009): The discursive construction of national identity. </w:t>
      </w:r>
      <w:r w:rsidRPr="00A129DB">
        <w:rPr>
          <w:b w:val="0"/>
          <w:bCs w:val="0"/>
          <w:sz w:val="24"/>
          <w:szCs w:val="24"/>
          <w:lang w:val="de-DE"/>
        </w:rPr>
        <w:t>Edinburgh University Press, I</w:t>
      </w:r>
      <w:r w:rsidRPr="00A129DB">
        <w:rPr>
          <w:rFonts w:eastAsia="Times New Roman"/>
          <w:b w:val="0"/>
          <w:bCs w:val="0"/>
          <w:sz w:val="24"/>
          <w:szCs w:val="24"/>
          <w:lang w:val="de-AT" w:eastAsia="de-AT"/>
        </w:rPr>
        <w:t>SBN: 9780748637355, ISBN: 0748637354.</w:t>
      </w:r>
    </w:p>
    <w:p w14:paraId="4D60F4C2" w14:textId="77777777" w:rsidR="00F537D9" w:rsidRPr="00A129DB" w:rsidRDefault="00F537D9" w:rsidP="00A129DB">
      <w:pPr>
        <w:pStyle w:val="ListParagraph"/>
        <w:numPr>
          <w:ilvl w:val="0"/>
          <w:numId w:val="17"/>
        </w:numPr>
        <w:spacing w:after="0" w:line="240" w:lineRule="auto"/>
        <w:jc w:val="both"/>
        <w:rPr>
          <w:rFonts w:eastAsia="Times New Roman"/>
          <w:b w:val="0"/>
          <w:bCs w:val="0"/>
          <w:sz w:val="24"/>
          <w:szCs w:val="24"/>
          <w:lang w:val="de-AT" w:eastAsia="de-AT"/>
        </w:rPr>
      </w:pPr>
      <w:r w:rsidRPr="00A129DB">
        <w:rPr>
          <w:b w:val="0"/>
          <w:bCs w:val="0"/>
          <w:sz w:val="24"/>
          <w:szCs w:val="24"/>
          <w:lang w:val="de-AT"/>
        </w:rPr>
        <w:t xml:space="preserve">Die Sprache des Migrationsdiskurses: das Reden über „Ausländer in Medien, Politik und Alltag, Hg. Matthias Jung, Westedutscher Verlag; Opladen, 1997, </w:t>
      </w:r>
      <w:r w:rsidRPr="00A129DB">
        <w:rPr>
          <w:rFonts w:eastAsia="Times New Roman"/>
          <w:b w:val="0"/>
          <w:bCs w:val="0"/>
          <w:sz w:val="24"/>
          <w:szCs w:val="24"/>
          <w:lang w:val="de-AT" w:eastAsia="de-AT"/>
        </w:rPr>
        <w:t>ISBN: 3531129244.</w:t>
      </w:r>
    </w:p>
    <w:p w14:paraId="2799F67B" w14:textId="154DA774" w:rsidR="00F537D9" w:rsidRPr="00A129DB" w:rsidRDefault="00454107"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Bibliografie orientativă pentru tema 2:</w:t>
      </w:r>
    </w:p>
    <w:p w14:paraId="54A97C58" w14:textId="5F1DC9D5" w:rsidR="00F537D9" w:rsidRPr="00A129DB" w:rsidRDefault="00F537D9" w:rsidP="00A129DB">
      <w:pPr>
        <w:pStyle w:val="ListParagraph"/>
        <w:numPr>
          <w:ilvl w:val="0"/>
          <w:numId w:val="18"/>
        </w:numPr>
        <w:spacing w:after="0" w:line="240" w:lineRule="auto"/>
        <w:jc w:val="both"/>
        <w:rPr>
          <w:rFonts w:eastAsia="Times New Roman"/>
          <w:b w:val="0"/>
          <w:bCs w:val="0"/>
          <w:sz w:val="24"/>
          <w:szCs w:val="24"/>
          <w:lang w:val="ro-RO" w:eastAsia="ar-SA"/>
        </w:rPr>
      </w:pPr>
      <w:r w:rsidRPr="00A129DB">
        <w:rPr>
          <w:rFonts w:eastAsia="Times New Roman"/>
          <w:b w:val="0"/>
          <w:bCs w:val="0"/>
          <w:sz w:val="24"/>
          <w:szCs w:val="24"/>
          <w:lang w:val="ro-RO" w:eastAsia="ar-SA"/>
        </w:rPr>
        <w:t>Bernt Ahrenholz (2012): Einblicke in die Zweitspracherwerbsforschung und ihre methodischen Verfahren. De Gruyter, Berlin, ISBN: 978-3-11-026778-5, E-ISBN: 978-3-11-026782-2, DOI: 10.1515/9783110267822.</w:t>
      </w:r>
    </w:p>
    <w:p w14:paraId="05142ADE" w14:textId="77777777" w:rsidR="00F537D9" w:rsidRPr="00A129DB" w:rsidRDefault="00F537D9" w:rsidP="00A129DB">
      <w:pPr>
        <w:pStyle w:val="ListParagraph"/>
        <w:numPr>
          <w:ilvl w:val="0"/>
          <w:numId w:val="18"/>
        </w:numPr>
        <w:spacing w:after="0" w:line="240" w:lineRule="auto"/>
        <w:jc w:val="both"/>
        <w:rPr>
          <w:rFonts w:eastAsia="Times New Roman"/>
          <w:b w:val="0"/>
          <w:bCs w:val="0"/>
          <w:sz w:val="24"/>
          <w:szCs w:val="24"/>
          <w:lang w:val="ro-RO" w:eastAsia="ar-SA"/>
        </w:rPr>
      </w:pPr>
      <w:r w:rsidRPr="00A129DB">
        <w:rPr>
          <w:rFonts w:eastAsia="Times New Roman"/>
          <w:b w:val="0"/>
          <w:bCs w:val="0"/>
          <w:sz w:val="24"/>
          <w:szCs w:val="24"/>
          <w:lang w:val="ro-RO" w:eastAsia="ar-SA"/>
        </w:rPr>
        <w:t>Wilhelm Grießhaber (2010): Spracherwerbsprozesse in Erst- und Zweeitsprache.Universitätsverlag Rhein-Ruhr, Duisburg. ISBN: 9783940251855</w:t>
      </w:r>
    </w:p>
    <w:p w14:paraId="6CFC69C5" w14:textId="77777777" w:rsidR="00F537D9" w:rsidRPr="00A129DB" w:rsidRDefault="00F537D9" w:rsidP="00A129DB">
      <w:pPr>
        <w:pStyle w:val="ListParagraph"/>
        <w:numPr>
          <w:ilvl w:val="0"/>
          <w:numId w:val="18"/>
        </w:numPr>
        <w:spacing w:after="0" w:line="240" w:lineRule="auto"/>
        <w:jc w:val="both"/>
        <w:rPr>
          <w:b w:val="0"/>
          <w:bCs w:val="0"/>
          <w:sz w:val="24"/>
          <w:szCs w:val="24"/>
          <w:lang w:val="de-AT"/>
        </w:rPr>
      </w:pPr>
      <w:r w:rsidRPr="00A129DB">
        <w:rPr>
          <w:b w:val="0"/>
          <w:bCs w:val="0"/>
          <w:sz w:val="24"/>
          <w:szCs w:val="24"/>
          <w:lang w:val="ro-RO" w:eastAsia="ar-SA"/>
        </w:rPr>
        <w:t xml:space="preserve">Migrationspädagogik. Hg.: Paul Mecheril et. al. Beltz, Weinheim, 2010. </w:t>
      </w:r>
      <w:r w:rsidRPr="00A129DB">
        <w:rPr>
          <w:b w:val="0"/>
          <w:bCs w:val="0"/>
          <w:sz w:val="24"/>
          <w:szCs w:val="24"/>
          <w:lang w:val="de-AT"/>
        </w:rPr>
        <w:t>ISBN: 9783407342058.</w:t>
      </w:r>
    </w:p>
    <w:p w14:paraId="7E9F650F" w14:textId="14D4CF2B" w:rsidR="00F537D9" w:rsidRPr="00A129DB" w:rsidRDefault="00F537D9" w:rsidP="00A129DB">
      <w:pPr>
        <w:pStyle w:val="ListParagraph"/>
        <w:numPr>
          <w:ilvl w:val="0"/>
          <w:numId w:val="18"/>
        </w:numPr>
        <w:spacing w:after="0" w:line="240" w:lineRule="auto"/>
        <w:jc w:val="both"/>
        <w:rPr>
          <w:rFonts w:eastAsia="Times New Roman"/>
          <w:b w:val="0"/>
          <w:bCs w:val="0"/>
          <w:sz w:val="24"/>
          <w:szCs w:val="24"/>
          <w:lang w:val="de-AT" w:eastAsia="de-AT"/>
        </w:rPr>
      </w:pPr>
      <w:r w:rsidRPr="00A129DB">
        <w:rPr>
          <w:b w:val="0"/>
          <w:bCs w:val="0"/>
          <w:sz w:val="24"/>
          <w:szCs w:val="24"/>
          <w:lang w:val="ro-RO"/>
        </w:rPr>
        <w:t>Csilla Anna Szabó (2010): Language shift und Code mixing</w:t>
      </w:r>
      <w:r w:rsidRPr="00A129DB">
        <w:rPr>
          <w:b w:val="0"/>
          <w:bCs w:val="0"/>
          <w:iCs/>
          <w:sz w:val="24"/>
          <w:szCs w:val="24"/>
          <w:lang w:val="ro-RO"/>
        </w:rPr>
        <w:t xml:space="preserve">. </w:t>
      </w:r>
      <w:r w:rsidRPr="00A129DB">
        <w:rPr>
          <w:b w:val="0"/>
          <w:bCs w:val="0"/>
          <w:iCs/>
          <w:sz w:val="24"/>
          <w:szCs w:val="24"/>
          <w:lang w:val="de-AT"/>
        </w:rPr>
        <w:t>Deutsch-ungarisch-rumänischer Sprachkontakt in einer dörflichen Gemeinde in Nordwestrumänien</w:t>
      </w:r>
      <w:r w:rsidRPr="00A129DB">
        <w:rPr>
          <w:b w:val="0"/>
          <w:bCs w:val="0"/>
          <w:sz w:val="24"/>
          <w:szCs w:val="24"/>
          <w:lang w:val="de-AT"/>
        </w:rPr>
        <w:t xml:space="preserve">. </w:t>
      </w:r>
      <w:r w:rsidRPr="00A129DB">
        <w:rPr>
          <w:b w:val="0"/>
          <w:bCs w:val="0"/>
          <w:sz w:val="24"/>
          <w:szCs w:val="24"/>
          <w:lang w:val="de-DE"/>
        </w:rPr>
        <w:t xml:space="preserve">(VarioLingua. Nonstandard – STandard – Substandard, 38), </w:t>
      </w:r>
      <w:r w:rsidRPr="00A129DB">
        <w:rPr>
          <w:rFonts w:eastAsia="Times New Roman"/>
          <w:b w:val="0"/>
          <w:bCs w:val="0"/>
          <w:sz w:val="24"/>
          <w:szCs w:val="24"/>
          <w:lang w:val="de-AT" w:eastAsia="de-AT"/>
        </w:rPr>
        <w:t>ISBN: 9783631588017</w:t>
      </w:r>
      <w:r w:rsidRPr="00A129DB">
        <w:rPr>
          <w:b w:val="0"/>
          <w:bCs w:val="0"/>
          <w:sz w:val="24"/>
          <w:szCs w:val="24"/>
          <w:lang w:val="de-AT"/>
        </w:rPr>
        <w:t>.</w:t>
      </w:r>
    </w:p>
    <w:p w14:paraId="5079C476" w14:textId="431C4F7B" w:rsidR="00F537D9" w:rsidRPr="00A129DB" w:rsidRDefault="00F537D9" w:rsidP="00A129DB">
      <w:pPr>
        <w:pStyle w:val="CVNormal-FirstLine"/>
        <w:numPr>
          <w:ilvl w:val="0"/>
          <w:numId w:val="18"/>
        </w:numPr>
        <w:spacing w:before="0"/>
        <w:ind w:right="0"/>
        <w:jc w:val="both"/>
        <w:rPr>
          <w:rFonts w:ascii="Times New Roman" w:hAnsi="Times New Roman"/>
          <w:sz w:val="24"/>
          <w:szCs w:val="24"/>
        </w:rPr>
      </w:pPr>
      <w:r w:rsidRPr="00A129DB">
        <w:rPr>
          <w:rFonts w:ascii="Times New Roman" w:hAnsi="Times New Roman"/>
          <w:sz w:val="24"/>
          <w:szCs w:val="24"/>
        </w:rPr>
        <w:t>Sorin Gadeanu (2006): Eine upper-end Form des schulischen L2 Erwerbs des Deutschen. Der Zustand der gehobenen Fremdsprachlichkeit, în: Estudios Filològicos Alemanes. Revista del Grupo de Innvestigaciòn Filología Alemana, Vol. 10 (ed.: Fernando Magallanes Latas), Fénix Editoria, Sevilla, 2006, p. 73-100. ISSN: 1578-9438</w:t>
      </w:r>
    </w:p>
    <w:p w14:paraId="6A72B536" w14:textId="77777777" w:rsidR="00F537D9" w:rsidRPr="00A129DB" w:rsidRDefault="00F537D9" w:rsidP="00A129DB">
      <w:pPr>
        <w:pStyle w:val="CVNormal-FirstLine"/>
        <w:numPr>
          <w:ilvl w:val="0"/>
          <w:numId w:val="18"/>
        </w:numPr>
        <w:spacing w:before="0"/>
        <w:ind w:right="0"/>
        <w:jc w:val="both"/>
        <w:rPr>
          <w:rFonts w:ascii="Times New Roman" w:hAnsi="Times New Roman"/>
          <w:sz w:val="24"/>
          <w:szCs w:val="24"/>
        </w:rPr>
      </w:pPr>
      <w:r w:rsidRPr="00A129DB">
        <w:rPr>
          <w:rFonts w:ascii="Times New Roman" w:hAnsi="Times New Roman"/>
          <w:sz w:val="24"/>
          <w:szCs w:val="24"/>
        </w:rPr>
        <w:t xml:space="preserve">Sorin Gadeanu (2006): What Progression Level Can Buy High Proficiency Second Language Acquisition? A Case Study on Language Choice in a Multilingual Contact Programme, în: The Concept of Progression in the Teaching and Learning of Foreign Languages (ed.: Theo Harden, Arndt Witte, Dirk Köhler), Peter Lang, Oxford, Bern, Berlin, 2006, p. 323-351. </w:t>
      </w:r>
    </w:p>
    <w:p w14:paraId="4D9ECA5C" w14:textId="77777777" w:rsidR="00F537D9" w:rsidRPr="00A129DB" w:rsidRDefault="00F537D9" w:rsidP="00A129DB">
      <w:pPr>
        <w:pStyle w:val="CVNormal-FirstLine"/>
        <w:numPr>
          <w:ilvl w:val="0"/>
          <w:numId w:val="18"/>
        </w:numPr>
        <w:spacing w:before="0"/>
        <w:ind w:right="0"/>
        <w:jc w:val="both"/>
        <w:rPr>
          <w:rFonts w:ascii="Times New Roman" w:hAnsi="Times New Roman"/>
          <w:sz w:val="24"/>
          <w:szCs w:val="24"/>
        </w:rPr>
      </w:pPr>
      <w:r w:rsidRPr="00A129DB">
        <w:rPr>
          <w:rFonts w:ascii="Times New Roman" w:hAnsi="Times New Roman"/>
          <w:sz w:val="24"/>
          <w:szCs w:val="24"/>
        </w:rPr>
        <w:t>ISBN: 3-03910-289-3; US-ISBN: 0-8204-7216-6</w:t>
      </w:r>
    </w:p>
    <w:p w14:paraId="5ABB0AE2" w14:textId="77777777" w:rsidR="00F537D9" w:rsidRPr="00A129DB" w:rsidRDefault="00F537D9" w:rsidP="00A129DB">
      <w:pPr>
        <w:spacing w:after="0" w:line="240" w:lineRule="auto"/>
        <w:jc w:val="both"/>
        <w:rPr>
          <w:rFonts w:ascii="Times New Roman" w:hAnsi="Times New Roman" w:cs="Times New Roman"/>
          <w:sz w:val="24"/>
          <w:szCs w:val="24"/>
          <w:lang w:val="ro-RO"/>
        </w:rPr>
      </w:pPr>
    </w:p>
    <w:p w14:paraId="6181FE0D" w14:textId="6FF459D9" w:rsidR="00991D60" w:rsidRPr="00A129DB" w:rsidRDefault="00991D60"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Prof. Dr. Habil. Codruța G</w:t>
      </w:r>
      <w:r w:rsidR="00164A61" w:rsidRPr="00A129DB">
        <w:rPr>
          <w:rFonts w:ascii="Times New Roman" w:hAnsi="Times New Roman" w:cs="Times New Roman"/>
          <w:b/>
          <w:bCs/>
          <w:sz w:val="24"/>
          <w:szCs w:val="24"/>
          <w:lang w:val="ro-RO"/>
        </w:rPr>
        <w:t>OȘA</w:t>
      </w:r>
    </w:p>
    <w:p w14:paraId="7D530206" w14:textId="77777777" w:rsidR="00991D60" w:rsidRPr="00A129DB" w:rsidRDefault="00991D60" w:rsidP="00A129DB">
      <w:pPr>
        <w:pStyle w:val="ListParagraph"/>
        <w:numPr>
          <w:ilvl w:val="0"/>
          <w:numId w:val="12"/>
        </w:numPr>
        <w:spacing w:after="0" w:line="240" w:lineRule="auto"/>
        <w:rPr>
          <w:sz w:val="24"/>
          <w:szCs w:val="24"/>
          <w:lang w:val="ro-RO"/>
        </w:rPr>
      </w:pPr>
      <w:r w:rsidRPr="00A129DB">
        <w:rPr>
          <w:sz w:val="24"/>
          <w:szCs w:val="24"/>
          <w:lang w:val="ro-RO"/>
        </w:rPr>
        <w:t>The Theory and Practice of Highstakes English as a Foreign Language Exams Impact</w:t>
      </w:r>
    </w:p>
    <w:p w14:paraId="74818D33" w14:textId="77777777" w:rsidR="00991D60" w:rsidRPr="00A129DB" w:rsidRDefault="00991D60" w:rsidP="00A129DB">
      <w:pPr>
        <w:spacing w:after="0" w:line="240" w:lineRule="auto"/>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Wall, D., 2005: </w:t>
      </w:r>
      <w:r w:rsidRPr="00A129DB">
        <w:rPr>
          <w:rFonts w:ascii="Times New Roman" w:hAnsi="Times New Roman" w:cs="Times New Roman"/>
          <w:i/>
          <w:sz w:val="24"/>
          <w:szCs w:val="24"/>
          <w:lang w:val="ro-RO"/>
        </w:rPr>
        <w:t>The Impact of Highstakes Examinations on Classroom Teaching</w:t>
      </w:r>
      <w:r w:rsidRPr="00A129DB">
        <w:rPr>
          <w:rFonts w:ascii="Times New Roman" w:hAnsi="Times New Roman" w:cs="Times New Roman"/>
          <w:sz w:val="24"/>
          <w:szCs w:val="24"/>
          <w:lang w:val="ro-RO"/>
        </w:rPr>
        <w:t>, Cambridge University Press</w:t>
      </w:r>
    </w:p>
    <w:p w14:paraId="2912C275" w14:textId="77777777" w:rsidR="00991D60" w:rsidRPr="00A129DB" w:rsidRDefault="00991D60" w:rsidP="00A129DB">
      <w:pPr>
        <w:spacing w:after="0" w:line="240" w:lineRule="auto"/>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Booth, D.K., 2018: </w:t>
      </w:r>
      <w:r w:rsidRPr="00A129DB">
        <w:rPr>
          <w:rFonts w:ascii="Times New Roman" w:hAnsi="Times New Roman" w:cs="Times New Roman"/>
          <w:i/>
          <w:sz w:val="24"/>
          <w:szCs w:val="24"/>
          <w:lang w:val="ro-RO"/>
        </w:rPr>
        <w:t xml:space="preserve">The Sociocultural Activity of Highstakes Satndardised Language Testing, TOEIC Washback in South Korean Context, </w:t>
      </w:r>
      <w:r w:rsidRPr="00A129DB">
        <w:rPr>
          <w:rFonts w:ascii="Times New Roman" w:hAnsi="Times New Roman" w:cs="Times New Roman"/>
          <w:sz w:val="24"/>
          <w:szCs w:val="24"/>
          <w:lang w:val="ro-RO"/>
        </w:rPr>
        <w:t>Springer</w:t>
      </w:r>
    </w:p>
    <w:p w14:paraId="4FBACFC1" w14:textId="77777777" w:rsidR="00991D60" w:rsidRPr="00A129DB" w:rsidRDefault="00991D60" w:rsidP="00A129DB">
      <w:pPr>
        <w:pStyle w:val="ListParagraph"/>
        <w:numPr>
          <w:ilvl w:val="0"/>
          <w:numId w:val="12"/>
        </w:numPr>
        <w:spacing w:after="0" w:line="240" w:lineRule="auto"/>
        <w:rPr>
          <w:sz w:val="24"/>
          <w:szCs w:val="24"/>
          <w:lang w:val="ro-RO"/>
        </w:rPr>
      </w:pPr>
      <w:r w:rsidRPr="00A129DB">
        <w:rPr>
          <w:sz w:val="24"/>
          <w:szCs w:val="24"/>
          <w:lang w:val="ro-RO"/>
        </w:rPr>
        <w:t>Constructing Cultural Identities,  a Linguistic Approach. A The Case of English and Romanian</w:t>
      </w:r>
    </w:p>
    <w:p w14:paraId="4CC1035E" w14:textId="77777777" w:rsidR="00991D60" w:rsidRPr="00A129DB" w:rsidRDefault="00991D60" w:rsidP="00A129DB">
      <w:pPr>
        <w:spacing w:after="0" w:line="240" w:lineRule="auto"/>
        <w:rPr>
          <w:rFonts w:ascii="Times New Roman" w:hAnsi="Times New Roman" w:cs="Times New Roman"/>
          <w:sz w:val="24"/>
          <w:szCs w:val="24"/>
        </w:rPr>
      </w:pPr>
      <w:r w:rsidRPr="00A129DB">
        <w:rPr>
          <w:rFonts w:ascii="Times New Roman" w:hAnsi="Times New Roman" w:cs="Times New Roman"/>
          <w:sz w:val="24"/>
          <w:szCs w:val="24"/>
          <w:lang w:val="ro-RO"/>
        </w:rPr>
        <w:t xml:space="preserve">Selden, R., Widdowson, P., Brooker, P.,: 1997 </w:t>
      </w:r>
      <w:r w:rsidRPr="00A129DB">
        <w:rPr>
          <w:rFonts w:ascii="Times New Roman" w:hAnsi="Times New Roman" w:cs="Times New Roman"/>
          <w:i/>
          <w:sz w:val="24"/>
          <w:szCs w:val="24"/>
          <w:lang w:val="ro-RO"/>
        </w:rPr>
        <w:t>A Reader</w:t>
      </w:r>
      <w:r w:rsidRPr="00A129DB">
        <w:rPr>
          <w:rFonts w:ascii="Times New Roman" w:hAnsi="Times New Roman" w:cs="Times New Roman"/>
          <w:i/>
          <w:sz w:val="24"/>
          <w:szCs w:val="24"/>
        </w:rPr>
        <w:t>’s Guide to Contemporary Literary Theory,</w:t>
      </w:r>
      <w:r w:rsidRPr="00A129DB">
        <w:rPr>
          <w:rFonts w:ascii="Times New Roman" w:hAnsi="Times New Roman" w:cs="Times New Roman"/>
          <w:sz w:val="24"/>
          <w:szCs w:val="24"/>
        </w:rPr>
        <w:t xml:space="preserve"> Prentice Hall</w:t>
      </w:r>
    </w:p>
    <w:p w14:paraId="7C875CA4" w14:textId="4BBD1AA6" w:rsidR="00991D60" w:rsidRPr="00A129DB" w:rsidRDefault="00991D60" w:rsidP="00A129DB">
      <w:pPr>
        <w:spacing w:after="0" w:line="240" w:lineRule="auto"/>
        <w:rPr>
          <w:rFonts w:ascii="Times New Roman" w:hAnsi="Times New Roman" w:cs="Times New Roman"/>
          <w:sz w:val="24"/>
          <w:szCs w:val="24"/>
        </w:rPr>
      </w:pPr>
      <w:r w:rsidRPr="00A129DB">
        <w:rPr>
          <w:rFonts w:ascii="Times New Roman" w:hAnsi="Times New Roman" w:cs="Times New Roman"/>
          <w:sz w:val="24"/>
          <w:szCs w:val="24"/>
        </w:rPr>
        <w:t xml:space="preserve">Willis, I., 2018: </w:t>
      </w:r>
      <w:r w:rsidRPr="00A129DB">
        <w:rPr>
          <w:rFonts w:ascii="Times New Roman" w:hAnsi="Times New Roman" w:cs="Times New Roman"/>
          <w:i/>
          <w:sz w:val="24"/>
          <w:szCs w:val="24"/>
        </w:rPr>
        <w:t>Reception (The New Critical Idiom),</w:t>
      </w:r>
      <w:r w:rsidRPr="00A129DB">
        <w:rPr>
          <w:rFonts w:ascii="Times New Roman" w:hAnsi="Times New Roman" w:cs="Times New Roman"/>
          <w:sz w:val="24"/>
          <w:szCs w:val="24"/>
        </w:rPr>
        <w:t xml:space="preserve"> Routledge</w:t>
      </w:r>
    </w:p>
    <w:p w14:paraId="2ECAC8AC" w14:textId="77777777" w:rsidR="00991D60" w:rsidRPr="00A129DB" w:rsidRDefault="00991D60" w:rsidP="00A129DB">
      <w:pPr>
        <w:spacing w:after="0" w:line="240" w:lineRule="auto"/>
        <w:rPr>
          <w:rFonts w:ascii="Times New Roman" w:hAnsi="Times New Roman" w:cs="Times New Roman"/>
          <w:sz w:val="24"/>
          <w:szCs w:val="24"/>
          <w:lang w:val="ro-RO"/>
        </w:rPr>
      </w:pPr>
    </w:p>
    <w:p w14:paraId="129B8105" w14:textId="62E8403F" w:rsidR="002563EA" w:rsidRPr="00A129DB" w:rsidRDefault="00D450A5"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Prof. Dr. Habil. Mirela-Cristina Pop</w:t>
      </w:r>
    </w:p>
    <w:p w14:paraId="23029A49" w14:textId="308A2B6E" w:rsidR="00D450A5" w:rsidRPr="00A129DB" w:rsidRDefault="00D450A5" w:rsidP="00A129DB">
      <w:pPr>
        <w:spacing w:after="0" w:line="240" w:lineRule="auto"/>
        <w:jc w:val="both"/>
        <w:rPr>
          <w:rFonts w:ascii="Times New Roman" w:hAnsi="Times New Roman" w:cs="Times New Roman"/>
          <w:b/>
          <w:sz w:val="24"/>
          <w:szCs w:val="24"/>
          <w:lang w:val="fr-FR"/>
        </w:rPr>
      </w:pPr>
      <w:proofErr w:type="spellStart"/>
      <w:r w:rsidRPr="00A129DB">
        <w:rPr>
          <w:rFonts w:ascii="Times New Roman" w:hAnsi="Times New Roman" w:cs="Times New Roman"/>
          <w:b/>
          <w:sz w:val="24"/>
          <w:szCs w:val="24"/>
          <w:lang w:val="fr-FR"/>
        </w:rPr>
        <w:t>Teme</w:t>
      </w:r>
      <w:proofErr w:type="spellEnd"/>
      <w:r w:rsidRPr="00A129DB">
        <w:rPr>
          <w:rFonts w:ascii="Times New Roman" w:hAnsi="Times New Roman" w:cs="Times New Roman"/>
          <w:b/>
          <w:sz w:val="24"/>
          <w:szCs w:val="24"/>
          <w:lang w:val="fr-FR"/>
        </w:rPr>
        <w:t xml:space="preserve"> </w:t>
      </w:r>
      <w:proofErr w:type="spellStart"/>
      <w:r w:rsidRPr="00A129DB">
        <w:rPr>
          <w:rFonts w:ascii="Times New Roman" w:hAnsi="Times New Roman" w:cs="Times New Roman"/>
          <w:b/>
          <w:sz w:val="24"/>
          <w:szCs w:val="24"/>
          <w:lang w:val="fr-FR"/>
        </w:rPr>
        <w:t>propuse</w:t>
      </w:r>
      <w:proofErr w:type="spellEnd"/>
      <w:r w:rsidRPr="00A129DB">
        <w:rPr>
          <w:rFonts w:ascii="Times New Roman" w:hAnsi="Times New Roman" w:cs="Times New Roman"/>
          <w:b/>
          <w:sz w:val="24"/>
          <w:szCs w:val="24"/>
          <w:lang w:val="fr-FR"/>
        </w:rPr>
        <w:t xml:space="preserve"> </w:t>
      </w:r>
    </w:p>
    <w:p w14:paraId="35E59FD0" w14:textId="563765F8" w:rsidR="00D450A5" w:rsidRPr="00A129DB" w:rsidRDefault="00D450A5" w:rsidP="00A129DB">
      <w:pPr>
        <w:spacing w:after="0" w:line="240" w:lineRule="auto"/>
        <w:jc w:val="both"/>
        <w:rPr>
          <w:rFonts w:ascii="Times New Roman" w:hAnsi="Times New Roman" w:cs="Times New Roman"/>
          <w:b/>
          <w:sz w:val="24"/>
          <w:szCs w:val="24"/>
          <w:lang w:val="fr-FR"/>
        </w:rPr>
      </w:pPr>
      <w:r w:rsidRPr="00A129DB">
        <w:rPr>
          <w:rFonts w:ascii="Times New Roman" w:hAnsi="Times New Roman" w:cs="Times New Roman"/>
          <w:b/>
          <w:sz w:val="24"/>
          <w:szCs w:val="24"/>
          <w:lang w:val="fr-FR"/>
        </w:rPr>
        <w:t>I</w:t>
      </w:r>
      <w:r w:rsidR="00F710D4" w:rsidRPr="00A129DB">
        <w:rPr>
          <w:rFonts w:ascii="Times New Roman" w:hAnsi="Times New Roman" w:cs="Times New Roman"/>
          <w:b/>
          <w:sz w:val="24"/>
          <w:szCs w:val="24"/>
          <w:lang w:val="fr-FR"/>
        </w:rPr>
        <w:t xml:space="preserve">. </w:t>
      </w:r>
      <w:r w:rsidRPr="00A129DB">
        <w:rPr>
          <w:rFonts w:ascii="Times New Roman" w:hAnsi="Times New Roman" w:cs="Times New Roman"/>
          <w:b/>
          <w:sz w:val="24"/>
          <w:szCs w:val="24"/>
          <w:lang w:val="fr-FR"/>
        </w:rPr>
        <w:t>Problématiques de la traduction entre théorie, pratique et didactique (domaine français-roumain)</w:t>
      </w:r>
    </w:p>
    <w:p w14:paraId="4530CF5F" w14:textId="77777777" w:rsidR="00D450A5" w:rsidRPr="00A129DB" w:rsidRDefault="00D450A5" w:rsidP="00A129DB">
      <w:pPr>
        <w:pStyle w:val="ListParagraph"/>
        <w:numPr>
          <w:ilvl w:val="0"/>
          <w:numId w:val="9"/>
        </w:numPr>
        <w:spacing w:after="0" w:line="240" w:lineRule="auto"/>
        <w:jc w:val="both"/>
        <w:rPr>
          <w:b w:val="0"/>
          <w:bCs w:val="0"/>
          <w:i/>
          <w:iCs/>
          <w:sz w:val="24"/>
          <w:szCs w:val="24"/>
          <w:lang w:val="fr-FR"/>
        </w:rPr>
      </w:pPr>
      <w:r w:rsidRPr="00A129DB">
        <w:rPr>
          <w:b w:val="0"/>
          <w:bCs w:val="0"/>
          <w:i/>
          <w:iCs/>
          <w:sz w:val="24"/>
          <w:szCs w:val="24"/>
          <w:lang w:val="fr-FR"/>
        </w:rPr>
        <w:t>Problématique de la traduction des textes d’intérêt général et spécialisés (domaine français-roumain)</w:t>
      </w:r>
    </w:p>
    <w:p w14:paraId="7C903D0F" w14:textId="77777777" w:rsidR="00D450A5" w:rsidRPr="00A129DB" w:rsidRDefault="00D450A5" w:rsidP="00A129DB">
      <w:pPr>
        <w:pStyle w:val="ListParagraph"/>
        <w:numPr>
          <w:ilvl w:val="0"/>
          <w:numId w:val="9"/>
        </w:numPr>
        <w:spacing w:after="0" w:line="240" w:lineRule="auto"/>
        <w:jc w:val="both"/>
        <w:rPr>
          <w:b w:val="0"/>
          <w:bCs w:val="0"/>
          <w:i/>
          <w:iCs/>
          <w:sz w:val="24"/>
          <w:szCs w:val="24"/>
          <w:lang w:val="fr-FR"/>
        </w:rPr>
      </w:pPr>
      <w:r w:rsidRPr="00A129DB">
        <w:rPr>
          <w:b w:val="0"/>
          <w:bCs w:val="0"/>
          <w:i/>
          <w:iCs/>
          <w:sz w:val="24"/>
          <w:szCs w:val="24"/>
          <w:lang w:val="fr-FR"/>
        </w:rPr>
        <w:lastRenderedPageBreak/>
        <w:t xml:space="preserve">Évolution des principes et des valeurs éthiques, des normes et des pratiques professionnelles dans le domaine de la traduction </w:t>
      </w:r>
    </w:p>
    <w:p w14:paraId="44836894" w14:textId="77777777" w:rsidR="00D450A5" w:rsidRPr="00A129DB" w:rsidRDefault="00D450A5" w:rsidP="00A129DB">
      <w:pPr>
        <w:pStyle w:val="ListParagraph"/>
        <w:spacing w:after="0" w:line="240" w:lineRule="auto"/>
        <w:jc w:val="both"/>
        <w:rPr>
          <w:sz w:val="24"/>
          <w:szCs w:val="24"/>
          <w:lang w:val="fr-FR"/>
        </w:rPr>
      </w:pPr>
    </w:p>
    <w:p w14:paraId="004FC0A0" w14:textId="77777777" w:rsidR="00D450A5" w:rsidRPr="00A129DB" w:rsidRDefault="00D450A5" w:rsidP="00A129DB">
      <w:pPr>
        <w:spacing w:after="0" w:line="240" w:lineRule="auto"/>
        <w:jc w:val="both"/>
        <w:rPr>
          <w:rFonts w:ascii="Times New Roman" w:hAnsi="Times New Roman" w:cs="Times New Roman"/>
          <w:b/>
          <w:sz w:val="24"/>
          <w:szCs w:val="24"/>
          <w:lang w:val="fr-FR"/>
        </w:rPr>
      </w:pPr>
      <w:proofErr w:type="spellStart"/>
      <w:r w:rsidRPr="00A129DB">
        <w:rPr>
          <w:rFonts w:ascii="Times New Roman" w:hAnsi="Times New Roman" w:cs="Times New Roman"/>
          <w:b/>
          <w:sz w:val="24"/>
          <w:szCs w:val="24"/>
          <w:lang w:val="fr-FR"/>
        </w:rPr>
        <w:t>Bibliografie</w:t>
      </w:r>
      <w:proofErr w:type="spellEnd"/>
      <w:r w:rsidRPr="00A129DB">
        <w:rPr>
          <w:rFonts w:ascii="Times New Roman" w:hAnsi="Times New Roman" w:cs="Times New Roman"/>
          <w:b/>
          <w:sz w:val="24"/>
          <w:szCs w:val="24"/>
          <w:lang w:val="fr-FR"/>
        </w:rPr>
        <w:t xml:space="preserve"> </w:t>
      </w:r>
      <w:proofErr w:type="spellStart"/>
      <w:r w:rsidRPr="00A129DB">
        <w:rPr>
          <w:rFonts w:ascii="Times New Roman" w:hAnsi="Times New Roman" w:cs="Times New Roman"/>
          <w:b/>
          <w:sz w:val="24"/>
          <w:szCs w:val="24"/>
          <w:lang w:val="fr-FR"/>
        </w:rPr>
        <w:t>orientativă</w:t>
      </w:r>
      <w:proofErr w:type="spellEnd"/>
    </w:p>
    <w:p w14:paraId="0E9D58D9"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r w:rsidRPr="00A129DB">
        <w:rPr>
          <w:rFonts w:ascii="Times New Roman" w:hAnsi="Times New Roman" w:cs="Times New Roman"/>
          <w:sz w:val="24"/>
          <w:szCs w:val="24"/>
          <w:lang w:val="fr-FR"/>
        </w:rPr>
        <w:t xml:space="preserve">Ballard, Michel, </w:t>
      </w:r>
      <w:r w:rsidRPr="00A129DB">
        <w:rPr>
          <w:rFonts w:ascii="Times New Roman" w:hAnsi="Times New Roman" w:cs="Times New Roman"/>
          <w:i/>
          <w:sz w:val="24"/>
          <w:szCs w:val="24"/>
          <w:lang w:val="fr-FR"/>
        </w:rPr>
        <w:t>Versus : la version réfléchie (anglais-français)</w:t>
      </w:r>
      <w:r w:rsidRPr="00A129DB">
        <w:rPr>
          <w:rFonts w:ascii="Times New Roman" w:hAnsi="Times New Roman" w:cs="Times New Roman"/>
          <w:sz w:val="24"/>
          <w:szCs w:val="24"/>
          <w:lang w:val="fr-FR"/>
        </w:rPr>
        <w:t xml:space="preserve">, Paris, Ophrys, 2004. </w:t>
      </w:r>
    </w:p>
    <w:p w14:paraId="45664271"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r w:rsidRPr="00A129DB">
        <w:rPr>
          <w:rFonts w:ascii="Times New Roman" w:hAnsi="Times New Roman" w:cs="Times New Roman"/>
          <w:sz w:val="24"/>
          <w:szCs w:val="24"/>
          <w:lang w:val="fr-FR"/>
        </w:rPr>
        <w:t xml:space="preserve">Ballard, Michel (études réunies par), </w:t>
      </w:r>
      <w:r w:rsidRPr="00A129DB">
        <w:rPr>
          <w:rFonts w:ascii="Times New Roman" w:hAnsi="Times New Roman" w:cs="Times New Roman"/>
          <w:i/>
          <w:sz w:val="24"/>
          <w:szCs w:val="24"/>
          <w:lang w:val="fr-FR"/>
        </w:rPr>
        <w:t>Traductologie et enseignement de la traduction à l’Université</w:t>
      </w:r>
      <w:r w:rsidRPr="00A129DB">
        <w:rPr>
          <w:rFonts w:ascii="Times New Roman" w:hAnsi="Times New Roman" w:cs="Times New Roman"/>
          <w:sz w:val="24"/>
          <w:szCs w:val="24"/>
          <w:lang w:val="fr-FR"/>
        </w:rPr>
        <w:t>, Arras, Artois Presses Université, 2009.</w:t>
      </w:r>
    </w:p>
    <w:p w14:paraId="7F0FC770"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proofErr w:type="spellStart"/>
      <w:r w:rsidRPr="00A129DB">
        <w:rPr>
          <w:rFonts w:ascii="Times New Roman" w:hAnsi="Times New Roman" w:cs="Times New Roman"/>
          <w:sz w:val="24"/>
          <w:szCs w:val="24"/>
          <w:lang w:val="fr-FR"/>
        </w:rPr>
        <w:t>Cristea</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Teodora</w:t>
      </w:r>
      <w:proofErr w:type="spellEnd"/>
      <w:r w:rsidRPr="00A129DB">
        <w:rPr>
          <w:rFonts w:ascii="Times New Roman" w:hAnsi="Times New Roman" w:cs="Times New Roman"/>
          <w:sz w:val="24"/>
          <w:szCs w:val="24"/>
          <w:lang w:val="fr-FR"/>
        </w:rPr>
        <w:t xml:space="preserve">, </w:t>
      </w:r>
      <w:r w:rsidRPr="00A129DB">
        <w:rPr>
          <w:rFonts w:ascii="Times New Roman" w:hAnsi="Times New Roman" w:cs="Times New Roman"/>
          <w:i/>
          <w:sz w:val="24"/>
          <w:szCs w:val="24"/>
          <w:lang w:val="fr-FR"/>
        </w:rPr>
        <w:t>Stratégies de la traduction</w:t>
      </w:r>
      <w:r w:rsidRPr="00A129DB">
        <w:rPr>
          <w:rFonts w:ascii="Times New Roman" w:hAnsi="Times New Roman" w:cs="Times New Roman"/>
          <w:sz w:val="24"/>
          <w:szCs w:val="24"/>
          <w:lang w:val="fr-FR"/>
        </w:rPr>
        <w:t>,</w:t>
      </w:r>
      <w:r w:rsidRPr="00A129DB">
        <w:rPr>
          <w:rFonts w:ascii="Times New Roman" w:hAnsi="Times New Roman" w:cs="Times New Roman"/>
          <w:i/>
          <w:sz w:val="24"/>
          <w:szCs w:val="24"/>
          <w:lang w:val="fr-FR"/>
        </w:rPr>
        <w:t xml:space="preserve"> </w:t>
      </w:r>
      <w:r w:rsidRPr="00A129DB">
        <w:rPr>
          <w:rFonts w:ascii="Times New Roman" w:hAnsi="Times New Roman" w:cs="Times New Roman"/>
          <w:sz w:val="24"/>
          <w:szCs w:val="24"/>
          <w:lang w:val="fr-FR"/>
        </w:rPr>
        <w:t xml:space="preserve">Bucureşti, </w:t>
      </w:r>
      <w:proofErr w:type="spellStart"/>
      <w:r w:rsidRPr="00A129DB">
        <w:rPr>
          <w:rFonts w:ascii="Times New Roman" w:hAnsi="Times New Roman" w:cs="Times New Roman"/>
          <w:sz w:val="24"/>
          <w:szCs w:val="24"/>
          <w:lang w:val="fr-FR"/>
        </w:rPr>
        <w:t>Editura</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Fundaţiei</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România</w:t>
      </w:r>
      <w:proofErr w:type="spellEnd"/>
      <w:r w:rsidRPr="00A129DB">
        <w:rPr>
          <w:rFonts w:ascii="Times New Roman" w:hAnsi="Times New Roman" w:cs="Times New Roman"/>
          <w:sz w:val="24"/>
          <w:szCs w:val="24"/>
          <w:lang w:val="fr-FR"/>
        </w:rPr>
        <w:t xml:space="preserve"> de </w:t>
      </w:r>
      <w:proofErr w:type="spellStart"/>
      <w:r w:rsidRPr="00A129DB">
        <w:rPr>
          <w:rFonts w:ascii="Times New Roman" w:hAnsi="Times New Roman" w:cs="Times New Roman"/>
          <w:sz w:val="24"/>
          <w:szCs w:val="24"/>
          <w:lang w:val="fr-FR"/>
        </w:rPr>
        <w:t>Mâine</w:t>
      </w:r>
      <w:proofErr w:type="spellEnd"/>
      <w:r w:rsidRPr="00A129DB">
        <w:rPr>
          <w:rFonts w:ascii="Times New Roman" w:hAnsi="Times New Roman" w:cs="Times New Roman"/>
          <w:sz w:val="24"/>
          <w:szCs w:val="24"/>
          <w:lang w:val="fr-FR"/>
        </w:rPr>
        <w:t>, 2000.</w:t>
      </w:r>
    </w:p>
    <w:p w14:paraId="1B6316AA"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r w:rsidRPr="00A129DB">
        <w:rPr>
          <w:rFonts w:ascii="Times New Roman" w:hAnsi="Times New Roman" w:cs="Times New Roman"/>
          <w:sz w:val="24"/>
          <w:szCs w:val="24"/>
          <w:lang w:val="fr-FR"/>
        </w:rPr>
        <w:t xml:space="preserve">Delisle, Jean, </w:t>
      </w:r>
      <w:r w:rsidRPr="00A129DB">
        <w:rPr>
          <w:rFonts w:ascii="Times New Roman" w:hAnsi="Times New Roman" w:cs="Times New Roman"/>
          <w:i/>
          <w:sz w:val="24"/>
          <w:szCs w:val="24"/>
          <w:lang w:val="fr-FR"/>
        </w:rPr>
        <w:t>L’enseignement pratique de la traduction</w:t>
      </w:r>
      <w:r w:rsidRPr="00A129DB">
        <w:rPr>
          <w:rFonts w:ascii="Times New Roman" w:hAnsi="Times New Roman" w:cs="Times New Roman"/>
          <w:sz w:val="24"/>
          <w:szCs w:val="24"/>
          <w:lang w:val="fr-FR"/>
        </w:rPr>
        <w:t>, Ottawa, Presses de l’Université d’Ottawa, Collection « Regards sur la traduction », 2005.</w:t>
      </w:r>
    </w:p>
    <w:p w14:paraId="43693EB7"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r w:rsidRPr="00A129DB">
        <w:rPr>
          <w:rFonts w:ascii="Times New Roman" w:hAnsi="Times New Roman" w:cs="Times New Roman"/>
          <w:sz w:val="24"/>
          <w:szCs w:val="24"/>
          <w:lang w:val="fr-FR"/>
        </w:rPr>
        <w:t xml:space="preserve">Delisle, Jean, </w:t>
      </w:r>
      <w:r w:rsidRPr="00A129DB">
        <w:rPr>
          <w:rFonts w:ascii="Times New Roman" w:hAnsi="Times New Roman" w:cs="Times New Roman"/>
          <w:i/>
          <w:sz w:val="24"/>
          <w:szCs w:val="24"/>
          <w:lang w:val="fr-FR"/>
        </w:rPr>
        <w:t>La traduction raisonnée</w:t>
      </w:r>
      <w:r w:rsidRPr="00A129DB">
        <w:rPr>
          <w:rFonts w:ascii="Times New Roman" w:hAnsi="Times New Roman" w:cs="Times New Roman"/>
          <w:sz w:val="24"/>
          <w:szCs w:val="24"/>
          <w:lang w:val="fr-FR"/>
        </w:rPr>
        <w:t>, 3</w:t>
      </w:r>
      <w:r w:rsidRPr="00A129DB">
        <w:rPr>
          <w:rFonts w:ascii="Times New Roman" w:hAnsi="Times New Roman" w:cs="Times New Roman"/>
          <w:sz w:val="24"/>
          <w:szCs w:val="24"/>
          <w:vertAlign w:val="superscript"/>
          <w:lang w:val="fr-FR"/>
        </w:rPr>
        <w:t>e</w:t>
      </w:r>
      <w:r w:rsidRPr="00A129DB">
        <w:rPr>
          <w:rFonts w:ascii="Times New Roman" w:hAnsi="Times New Roman" w:cs="Times New Roman"/>
          <w:sz w:val="24"/>
          <w:szCs w:val="24"/>
          <w:lang w:val="fr-FR"/>
        </w:rPr>
        <w:t xml:space="preserve"> édition, Ottawa, Presses de l’Université d’Ottawa, 2013. </w:t>
      </w:r>
    </w:p>
    <w:p w14:paraId="3797CCD8"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proofErr w:type="spellStart"/>
      <w:r w:rsidRPr="00A129DB">
        <w:rPr>
          <w:rFonts w:ascii="Times New Roman" w:hAnsi="Times New Roman" w:cs="Times New Roman"/>
          <w:sz w:val="24"/>
          <w:szCs w:val="24"/>
          <w:lang w:val="fr-FR"/>
        </w:rPr>
        <w:t>Gile</w:t>
      </w:r>
      <w:proofErr w:type="spellEnd"/>
      <w:r w:rsidRPr="00A129DB">
        <w:rPr>
          <w:rFonts w:ascii="Times New Roman" w:hAnsi="Times New Roman" w:cs="Times New Roman"/>
          <w:sz w:val="24"/>
          <w:szCs w:val="24"/>
          <w:lang w:val="fr-FR"/>
        </w:rPr>
        <w:t xml:space="preserve">, Daniel. </w:t>
      </w:r>
      <w:r w:rsidRPr="00A129DB">
        <w:rPr>
          <w:rFonts w:ascii="Times New Roman" w:hAnsi="Times New Roman" w:cs="Times New Roman"/>
          <w:i/>
          <w:sz w:val="24"/>
          <w:szCs w:val="24"/>
          <w:lang w:val="fr-FR"/>
        </w:rPr>
        <w:t>La traduction. La comprendre, l’apprendre</w:t>
      </w:r>
      <w:r w:rsidRPr="00A129DB">
        <w:rPr>
          <w:rFonts w:ascii="Times New Roman" w:hAnsi="Times New Roman" w:cs="Times New Roman"/>
          <w:sz w:val="24"/>
          <w:szCs w:val="24"/>
          <w:lang w:val="fr-FR"/>
        </w:rPr>
        <w:t>, Paris, Presses Universitaires de France, 2005.</w:t>
      </w:r>
    </w:p>
    <w:p w14:paraId="559A568E"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proofErr w:type="spellStart"/>
      <w:r w:rsidRPr="00A129DB">
        <w:rPr>
          <w:rFonts w:ascii="Times New Roman" w:hAnsi="Times New Roman" w:cs="Times New Roman"/>
          <w:sz w:val="24"/>
          <w:szCs w:val="24"/>
          <w:lang w:val="fr-FR"/>
        </w:rPr>
        <w:t>Gouadec</w:t>
      </w:r>
      <w:proofErr w:type="spellEnd"/>
      <w:r w:rsidRPr="00A129DB">
        <w:rPr>
          <w:rFonts w:ascii="Times New Roman" w:hAnsi="Times New Roman" w:cs="Times New Roman"/>
          <w:sz w:val="24"/>
          <w:szCs w:val="24"/>
          <w:lang w:val="fr-FR"/>
        </w:rPr>
        <w:t xml:space="preserve">, Daniel, </w:t>
      </w:r>
      <w:r w:rsidRPr="00A129DB">
        <w:rPr>
          <w:rFonts w:ascii="Times New Roman" w:hAnsi="Times New Roman" w:cs="Times New Roman"/>
          <w:i/>
          <w:sz w:val="24"/>
          <w:szCs w:val="24"/>
          <w:lang w:val="fr-FR"/>
        </w:rPr>
        <w:t>Profession traducteur</w:t>
      </w:r>
      <w:r w:rsidRPr="00A129DB">
        <w:rPr>
          <w:rFonts w:ascii="Times New Roman" w:hAnsi="Times New Roman" w:cs="Times New Roman"/>
          <w:sz w:val="24"/>
          <w:szCs w:val="24"/>
          <w:lang w:val="fr-FR"/>
        </w:rPr>
        <w:t>, Paris, La Maison du Dictionnaire, 2009.</w:t>
      </w:r>
    </w:p>
    <w:p w14:paraId="1CF7687E"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r w:rsidRPr="00A129DB">
        <w:rPr>
          <w:rFonts w:ascii="Times New Roman" w:hAnsi="Times New Roman" w:cs="Times New Roman"/>
          <w:sz w:val="24"/>
          <w:szCs w:val="24"/>
          <w:lang w:val="ro-RO"/>
        </w:rPr>
        <w:t xml:space="preserve">Jeanrenaud, Magda, </w:t>
      </w:r>
      <w:r w:rsidRPr="00A129DB">
        <w:rPr>
          <w:rFonts w:ascii="Times New Roman" w:hAnsi="Times New Roman" w:cs="Times New Roman"/>
          <w:i/>
          <w:sz w:val="24"/>
          <w:szCs w:val="24"/>
          <w:lang w:val="ro-RO"/>
        </w:rPr>
        <w:t>Universaliile traducerii</w:t>
      </w:r>
      <w:r w:rsidRPr="00A129DB">
        <w:rPr>
          <w:rFonts w:ascii="Times New Roman" w:hAnsi="Times New Roman" w:cs="Times New Roman"/>
          <w:sz w:val="24"/>
          <w:szCs w:val="24"/>
          <w:lang w:val="ro-RO"/>
        </w:rPr>
        <w:t>, Iași, Polirom, 2006.</w:t>
      </w:r>
    </w:p>
    <w:p w14:paraId="5A707A9F" w14:textId="77777777" w:rsidR="00D450A5" w:rsidRPr="00A129DB" w:rsidRDefault="00D450A5" w:rsidP="00A129DB">
      <w:pPr>
        <w:spacing w:after="0" w:line="240" w:lineRule="auto"/>
        <w:ind w:left="567" w:hanging="567"/>
        <w:jc w:val="both"/>
        <w:rPr>
          <w:rFonts w:ascii="Times New Roman" w:hAnsi="Times New Roman" w:cs="Times New Roman"/>
          <w:sz w:val="24"/>
          <w:szCs w:val="24"/>
        </w:rPr>
      </w:pPr>
      <w:r w:rsidRPr="00A129DB">
        <w:rPr>
          <w:rFonts w:ascii="Times New Roman" w:hAnsi="Times New Roman" w:cs="Times New Roman"/>
          <w:sz w:val="24"/>
          <w:szCs w:val="24"/>
        </w:rPr>
        <w:t xml:space="preserve">Lungu-Badea, Georgiana, </w:t>
      </w:r>
      <w:proofErr w:type="spellStart"/>
      <w:r w:rsidRPr="00A129DB">
        <w:rPr>
          <w:rFonts w:ascii="Times New Roman" w:hAnsi="Times New Roman" w:cs="Times New Roman"/>
          <w:i/>
          <w:sz w:val="24"/>
          <w:szCs w:val="24"/>
        </w:rPr>
        <w:t>Tendinţe</w:t>
      </w:r>
      <w:proofErr w:type="spellEnd"/>
      <w:r w:rsidRPr="00A129DB">
        <w:rPr>
          <w:rFonts w:ascii="Times New Roman" w:hAnsi="Times New Roman" w:cs="Times New Roman"/>
          <w:i/>
          <w:sz w:val="24"/>
          <w:szCs w:val="24"/>
        </w:rPr>
        <w:t xml:space="preserve"> </w:t>
      </w:r>
      <w:proofErr w:type="spellStart"/>
      <w:r w:rsidRPr="00A129DB">
        <w:rPr>
          <w:rFonts w:ascii="Times New Roman" w:hAnsi="Times New Roman" w:cs="Times New Roman"/>
          <w:i/>
          <w:sz w:val="24"/>
          <w:szCs w:val="24"/>
        </w:rPr>
        <w:t>în</w:t>
      </w:r>
      <w:proofErr w:type="spellEnd"/>
      <w:r w:rsidRPr="00A129DB">
        <w:rPr>
          <w:rFonts w:ascii="Times New Roman" w:hAnsi="Times New Roman" w:cs="Times New Roman"/>
          <w:i/>
          <w:sz w:val="24"/>
          <w:szCs w:val="24"/>
        </w:rPr>
        <w:t xml:space="preserve"> </w:t>
      </w:r>
      <w:proofErr w:type="spellStart"/>
      <w:r w:rsidRPr="00A129DB">
        <w:rPr>
          <w:rFonts w:ascii="Times New Roman" w:hAnsi="Times New Roman" w:cs="Times New Roman"/>
          <w:i/>
          <w:sz w:val="24"/>
          <w:szCs w:val="24"/>
        </w:rPr>
        <w:t>cercetarea</w:t>
      </w:r>
      <w:proofErr w:type="spellEnd"/>
      <w:r w:rsidRPr="00A129DB">
        <w:rPr>
          <w:rFonts w:ascii="Times New Roman" w:hAnsi="Times New Roman" w:cs="Times New Roman"/>
          <w:i/>
          <w:sz w:val="24"/>
          <w:szCs w:val="24"/>
        </w:rPr>
        <w:t xml:space="preserve"> </w:t>
      </w:r>
      <w:proofErr w:type="spellStart"/>
      <w:r w:rsidRPr="00A129DB">
        <w:rPr>
          <w:rFonts w:ascii="Times New Roman" w:hAnsi="Times New Roman" w:cs="Times New Roman"/>
          <w:i/>
          <w:sz w:val="24"/>
          <w:szCs w:val="24"/>
        </w:rPr>
        <w:t>traductologică</w:t>
      </w:r>
      <w:proofErr w:type="spellEnd"/>
      <w:r w:rsidRPr="00A129DB">
        <w:rPr>
          <w:rFonts w:ascii="Times New Roman" w:hAnsi="Times New Roman" w:cs="Times New Roman"/>
          <w:sz w:val="24"/>
          <w:szCs w:val="24"/>
        </w:rPr>
        <w:t xml:space="preserve">, </w:t>
      </w:r>
      <w:proofErr w:type="spellStart"/>
      <w:r w:rsidRPr="00A129DB">
        <w:rPr>
          <w:rFonts w:ascii="Times New Roman" w:hAnsi="Times New Roman" w:cs="Times New Roman"/>
          <w:sz w:val="24"/>
          <w:szCs w:val="24"/>
        </w:rPr>
        <w:t>Timişoara</w:t>
      </w:r>
      <w:proofErr w:type="spellEnd"/>
      <w:r w:rsidRPr="00A129DB">
        <w:rPr>
          <w:rFonts w:ascii="Times New Roman" w:hAnsi="Times New Roman" w:cs="Times New Roman"/>
          <w:sz w:val="24"/>
          <w:szCs w:val="24"/>
        </w:rPr>
        <w:t xml:space="preserve">, </w:t>
      </w:r>
      <w:proofErr w:type="spellStart"/>
      <w:r w:rsidRPr="00A129DB">
        <w:rPr>
          <w:rFonts w:ascii="Times New Roman" w:hAnsi="Times New Roman" w:cs="Times New Roman"/>
          <w:sz w:val="24"/>
          <w:szCs w:val="24"/>
        </w:rPr>
        <w:t>Editura</w:t>
      </w:r>
      <w:proofErr w:type="spellEnd"/>
      <w:r w:rsidRPr="00A129DB">
        <w:rPr>
          <w:rFonts w:ascii="Times New Roman" w:hAnsi="Times New Roman" w:cs="Times New Roman"/>
          <w:sz w:val="24"/>
          <w:szCs w:val="24"/>
        </w:rPr>
        <w:t xml:space="preserve"> </w:t>
      </w:r>
      <w:proofErr w:type="spellStart"/>
      <w:r w:rsidRPr="00A129DB">
        <w:rPr>
          <w:rFonts w:ascii="Times New Roman" w:hAnsi="Times New Roman" w:cs="Times New Roman"/>
          <w:sz w:val="24"/>
          <w:szCs w:val="24"/>
        </w:rPr>
        <w:t>Universităţii</w:t>
      </w:r>
      <w:proofErr w:type="spellEnd"/>
      <w:r w:rsidRPr="00A129DB">
        <w:rPr>
          <w:rFonts w:ascii="Times New Roman" w:hAnsi="Times New Roman" w:cs="Times New Roman"/>
          <w:sz w:val="24"/>
          <w:szCs w:val="24"/>
        </w:rPr>
        <w:t xml:space="preserve"> de Vest, 2005.</w:t>
      </w:r>
    </w:p>
    <w:p w14:paraId="281CFF3A" w14:textId="77777777" w:rsidR="00D450A5" w:rsidRPr="00A129DB" w:rsidRDefault="00D450A5" w:rsidP="00A129DB">
      <w:pPr>
        <w:spacing w:after="0" w:line="240" w:lineRule="auto"/>
        <w:ind w:left="567" w:hanging="567"/>
        <w:jc w:val="both"/>
        <w:rPr>
          <w:rFonts w:ascii="Times New Roman" w:hAnsi="Times New Roman" w:cs="Times New Roman"/>
          <w:sz w:val="24"/>
          <w:szCs w:val="24"/>
        </w:rPr>
      </w:pPr>
      <w:r w:rsidRPr="00A129DB">
        <w:rPr>
          <w:rFonts w:ascii="Times New Roman" w:hAnsi="Times New Roman" w:cs="Times New Roman"/>
          <w:sz w:val="24"/>
          <w:szCs w:val="24"/>
        </w:rPr>
        <w:t xml:space="preserve">Nord, Christiane, </w:t>
      </w:r>
      <w:r w:rsidRPr="00A129DB">
        <w:rPr>
          <w:rFonts w:ascii="Times New Roman" w:hAnsi="Times New Roman" w:cs="Times New Roman"/>
          <w:i/>
          <w:sz w:val="24"/>
          <w:szCs w:val="24"/>
        </w:rPr>
        <w:t>Text in Analysis Translation</w:t>
      </w:r>
      <w:r w:rsidRPr="00A129DB">
        <w:rPr>
          <w:rFonts w:ascii="Times New Roman" w:hAnsi="Times New Roman" w:cs="Times New Roman"/>
          <w:sz w:val="24"/>
          <w:szCs w:val="24"/>
        </w:rPr>
        <w:t xml:space="preserve">. </w:t>
      </w:r>
      <w:r w:rsidRPr="00A129DB">
        <w:rPr>
          <w:rFonts w:ascii="Times New Roman" w:hAnsi="Times New Roman" w:cs="Times New Roman"/>
          <w:i/>
          <w:sz w:val="24"/>
          <w:szCs w:val="24"/>
        </w:rPr>
        <w:t>Theory. Methodology and Didactic Application of a Model for Translation – Oriented Text Analysis</w:t>
      </w:r>
      <w:r w:rsidRPr="00A129DB">
        <w:rPr>
          <w:rFonts w:ascii="Times New Roman" w:hAnsi="Times New Roman" w:cs="Times New Roman"/>
          <w:sz w:val="24"/>
          <w:szCs w:val="24"/>
        </w:rPr>
        <w:t xml:space="preserve">, Amsterdam/Atlanta, Ga., </w:t>
      </w:r>
      <w:proofErr w:type="spellStart"/>
      <w:r w:rsidRPr="00A129DB">
        <w:rPr>
          <w:rFonts w:ascii="Times New Roman" w:hAnsi="Times New Roman" w:cs="Times New Roman"/>
          <w:sz w:val="24"/>
          <w:szCs w:val="24"/>
        </w:rPr>
        <w:t>Rodopi</w:t>
      </w:r>
      <w:proofErr w:type="spellEnd"/>
      <w:r w:rsidRPr="00A129DB">
        <w:rPr>
          <w:rFonts w:ascii="Times New Roman" w:hAnsi="Times New Roman" w:cs="Times New Roman"/>
          <w:sz w:val="24"/>
          <w:szCs w:val="24"/>
        </w:rPr>
        <w:t>, 1991.</w:t>
      </w:r>
    </w:p>
    <w:p w14:paraId="7B782943" w14:textId="77777777" w:rsidR="00D450A5" w:rsidRPr="00A129DB" w:rsidRDefault="00D450A5" w:rsidP="00A129DB">
      <w:pPr>
        <w:spacing w:after="0" w:line="240" w:lineRule="auto"/>
        <w:ind w:left="567" w:hanging="567"/>
        <w:jc w:val="both"/>
        <w:rPr>
          <w:rFonts w:ascii="Times New Roman" w:hAnsi="Times New Roman" w:cs="Times New Roman"/>
          <w:i/>
          <w:sz w:val="24"/>
          <w:szCs w:val="24"/>
          <w:lang w:val="fr-FR"/>
        </w:rPr>
      </w:pPr>
      <w:r w:rsidRPr="00A129DB">
        <w:rPr>
          <w:rFonts w:ascii="Times New Roman" w:hAnsi="Times New Roman" w:cs="Times New Roman"/>
          <w:sz w:val="24"/>
          <w:szCs w:val="24"/>
          <w:lang w:val="fr-FR"/>
        </w:rPr>
        <w:t xml:space="preserve">Pop, </w:t>
      </w:r>
      <w:proofErr w:type="spellStart"/>
      <w:r w:rsidRPr="00A129DB">
        <w:rPr>
          <w:rFonts w:ascii="Times New Roman" w:hAnsi="Times New Roman" w:cs="Times New Roman"/>
          <w:sz w:val="24"/>
          <w:szCs w:val="24"/>
          <w:lang w:val="fr-FR"/>
        </w:rPr>
        <w:t>Mirela</w:t>
      </w:r>
      <w:proofErr w:type="spellEnd"/>
      <w:r w:rsidRPr="00A129DB">
        <w:rPr>
          <w:rFonts w:ascii="Times New Roman" w:hAnsi="Times New Roman" w:cs="Times New Roman"/>
          <w:sz w:val="24"/>
          <w:szCs w:val="24"/>
          <w:lang w:val="fr-FR"/>
        </w:rPr>
        <w:t xml:space="preserve">-Cristina, </w:t>
      </w:r>
      <w:r w:rsidRPr="00A129DB">
        <w:rPr>
          <w:rFonts w:ascii="Times New Roman" w:hAnsi="Times New Roman" w:cs="Times New Roman"/>
          <w:i/>
          <w:sz w:val="24"/>
          <w:szCs w:val="24"/>
          <w:lang w:val="fr-FR"/>
        </w:rPr>
        <w:t xml:space="preserve">La traduction. Aspects théoriques, pratiques et didactiques </w:t>
      </w:r>
      <w:r w:rsidRPr="00A129DB">
        <w:rPr>
          <w:rFonts w:ascii="Times New Roman" w:hAnsi="Times New Roman" w:cs="Times New Roman"/>
          <w:i/>
          <w:iCs/>
          <w:sz w:val="24"/>
          <w:szCs w:val="24"/>
          <w:lang w:val="fr-FR"/>
        </w:rPr>
        <w:t>(domaine français-roumain)</w:t>
      </w:r>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Timișoara</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Orizonturi</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universitare</w:t>
      </w:r>
      <w:proofErr w:type="spellEnd"/>
      <w:r w:rsidRPr="00A129DB">
        <w:rPr>
          <w:rFonts w:ascii="Times New Roman" w:hAnsi="Times New Roman" w:cs="Times New Roman"/>
          <w:sz w:val="24"/>
          <w:szCs w:val="24"/>
          <w:lang w:val="fr-FR"/>
        </w:rPr>
        <w:t xml:space="preserve">, Cluj-Napoca, Casa </w:t>
      </w:r>
      <w:proofErr w:type="spellStart"/>
      <w:r w:rsidRPr="00A129DB">
        <w:rPr>
          <w:rFonts w:ascii="Times New Roman" w:hAnsi="Times New Roman" w:cs="Times New Roman"/>
          <w:sz w:val="24"/>
          <w:szCs w:val="24"/>
          <w:lang w:val="fr-FR"/>
        </w:rPr>
        <w:t>Cărții</w:t>
      </w:r>
      <w:proofErr w:type="spellEnd"/>
      <w:r w:rsidRPr="00A129DB">
        <w:rPr>
          <w:rFonts w:ascii="Times New Roman" w:hAnsi="Times New Roman" w:cs="Times New Roman"/>
          <w:sz w:val="24"/>
          <w:szCs w:val="24"/>
          <w:lang w:val="fr-FR"/>
        </w:rPr>
        <w:t xml:space="preserve"> de </w:t>
      </w:r>
      <w:proofErr w:type="spellStart"/>
      <w:r w:rsidRPr="00A129DB">
        <w:rPr>
          <w:rFonts w:ascii="Times New Roman" w:hAnsi="Times New Roman" w:cs="Times New Roman"/>
          <w:sz w:val="24"/>
          <w:szCs w:val="24"/>
          <w:lang w:val="fr-FR"/>
        </w:rPr>
        <w:t>Știință</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ediția</w:t>
      </w:r>
      <w:proofErr w:type="spellEnd"/>
      <w:r w:rsidRPr="00A129DB">
        <w:rPr>
          <w:rFonts w:ascii="Times New Roman" w:hAnsi="Times New Roman" w:cs="Times New Roman"/>
          <w:sz w:val="24"/>
          <w:szCs w:val="24"/>
          <w:lang w:val="fr-FR"/>
        </w:rPr>
        <w:t xml:space="preserve"> a 2-a, 2015 [2013].</w:t>
      </w:r>
    </w:p>
    <w:p w14:paraId="4BD3DD56"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r w:rsidRPr="00A129DB">
        <w:rPr>
          <w:rFonts w:ascii="Times New Roman" w:hAnsi="Times New Roman" w:cs="Times New Roman"/>
          <w:sz w:val="24"/>
          <w:szCs w:val="24"/>
          <w:lang w:val="fr-FR"/>
        </w:rPr>
        <w:t xml:space="preserve">Pop, </w:t>
      </w:r>
      <w:proofErr w:type="spellStart"/>
      <w:r w:rsidRPr="00A129DB">
        <w:rPr>
          <w:rFonts w:ascii="Times New Roman" w:hAnsi="Times New Roman" w:cs="Times New Roman"/>
          <w:sz w:val="24"/>
          <w:szCs w:val="24"/>
          <w:lang w:val="fr-FR"/>
        </w:rPr>
        <w:t>Mirela</w:t>
      </w:r>
      <w:proofErr w:type="spellEnd"/>
      <w:r w:rsidRPr="00A129DB">
        <w:rPr>
          <w:rFonts w:ascii="Times New Roman" w:hAnsi="Times New Roman" w:cs="Times New Roman"/>
          <w:sz w:val="24"/>
          <w:szCs w:val="24"/>
          <w:lang w:val="fr-FR"/>
        </w:rPr>
        <w:t xml:space="preserve">-Cristina, </w:t>
      </w:r>
      <w:r w:rsidRPr="00A129DB">
        <w:rPr>
          <w:rFonts w:ascii="Times New Roman" w:hAnsi="Times New Roman" w:cs="Times New Roman"/>
          <w:i/>
          <w:sz w:val="24"/>
          <w:szCs w:val="24"/>
          <w:lang w:val="ro-RO"/>
        </w:rPr>
        <w:t>Etica și deontologia traducerii. Principii, norme, valori, practici</w:t>
      </w:r>
      <w:r w:rsidRPr="00A129DB">
        <w:rPr>
          <w:rFonts w:ascii="Times New Roman" w:hAnsi="Times New Roman" w:cs="Times New Roman"/>
          <w:sz w:val="24"/>
          <w:szCs w:val="24"/>
          <w:lang w:val="ro-RO"/>
        </w:rPr>
        <w:t xml:space="preserve">, </w:t>
      </w:r>
      <w:proofErr w:type="spellStart"/>
      <w:r w:rsidRPr="00A129DB">
        <w:rPr>
          <w:rFonts w:ascii="Times New Roman" w:hAnsi="Times New Roman" w:cs="Times New Roman"/>
          <w:sz w:val="24"/>
          <w:szCs w:val="24"/>
          <w:lang w:val="fr-FR"/>
        </w:rPr>
        <w:t>Timișoara</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Orizonturi</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universitare</w:t>
      </w:r>
      <w:proofErr w:type="spellEnd"/>
      <w:r w:rsidRPr="00A129DB">
        <w:rPr>
          <w:rFonts w:ascii="Times New Roman" w:hAnsi="Times New Roman" w:cs="Times New Roman"/>
          <w:sz w:val="24"/>
          <w:szCs w:val="24"/>
          <w:lang w:val="fr-FR"/>
        </w:rPr>
        <w:t xml:space="preserve">, Cluj-Napoca, Casa </w:t>
      </w:r>
      <w:proofErr w:type="spellStart"/>
      <w:r w:rsidRPr="00A129DB">
        <w:rPr>
          <w:rFonts w:ascii="Times New Roman" w:hAnsi="Times New Roman" w:cs="Times New Roman"/>
          <w:sz w:val="24"/>
          <w:szCs w:val="24"/>
          <w:lang w:val="fr-FR"/>
        </w:rPr>
        <w:t>Cărții</w:t>
      </w:r>
      <w:proofErr w:type="spellEnd"/>
      <w:r w:rsidRPr="00A129DB">
        <w:rPr>
          <w:rFonts w:ascii="Times New Roman" w:hAnsi="Times New Roman" w:cs="Times New Roman"/>
          <w:sz w:val="24"/>
          <w:szCs w:val="24"/>
          <w:lang w:val="fr-FR"/>
        </w:rPr>
        <w:t xml:space="preserve"> de </w:t>
      </w:r>
      <w:proofErr w:type="spellStart"/>
      <w:r w:rsidRPr="00A129DB">
        <w:rPr>
          <w:rFonts w:ascii="Times New Roman" w:hAnsi="Times New Roman" w:cs="Times New Roman"/>
          <w:sz w:val="24"/>
          <w:szCs w:val="24"/>
          <w:lang w:val="fr-FR"/>
        </w:rPr>
        <w:t>Știință</w:t>
      </w:r>
      <w:proofErr w:type="spellEnd"/>
      <w:r w:rsidRPr="00A129DB">
        <w:rPr>
          <w:rFonts w:ascii="Times New Roman" w:hAnsi="Times New Roman" w:cs="Times New Roman"/>
          <w:sz w:val="24"/>
          <w:szCs w:val="24"/>
          <w:lang w:val="fr-FR"/>
        </w:rPr>
        <w:t>, 2015.</w:t>
      </w:r>
    </w:p>
    <w:p w14:paraId="19DEF899"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Pym, Anthony, </w:t>
      </w:r>
      <w:r w:rsidRPr="00A129DB">
        <w:rPr>
          <w:rFonts w:ascii="Times New Roman" w:hAnsi="Times New Roman" w:cs="Times New Roman"/>
          <w:i/>
          <w:sz w:val="24"/>
          <w:szCs w:val="24"/>
          <w:lang w:val="ro-RO"/>
        </w:rPr>
        <w:t>Pour une éthique du traducteur</w:t>
      </w:r>
      <w:r w:rsidRPr="00A129DB">
        <w:rPr>
          <w:rFonts w:ascii="Times New Roman" w:hAnsi="Times New Roman" w:cs="Times New Roman"/>
          <w:sz w:val="24"/>
          <w:szCs w:val="24"/>
          <w:lang w:val="ro-RO"/>
        </w:rPr>
        <w:t>, Arras, Artois Presses Université, 1997.</w:t>
      </w:r>
    </w:p>
    <w:p w14:paraId="19F3BC95"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ro-RO"/>
        </w:rPr>
      </w:pPr>
      <w:r w:rsidRPr="00A129DB">
        <w:rPr>
          <w:rFonts w:ascii="Times New Roman" w:hAnsi="Times New Roman" w:cs="Times New Roman"/>
          <w:sz w:val="24"/>
          <w:szCs w:val="24"/>
          <w:lang w:val="ro-RO"/>
        </w:rPr>
        <w:t xml:space="preserve">Rădulescu, Anda, </w:t>
      </w:r>
      <w:r w:rsidRPr="00A129DB">
        <w:rPr>
          <w:rFonts w:ascii="Times New Roman" w:hAnsi="Times New Roman" w:cs="Times New Roman"/>
          <w:i/>
          <w:sz w:val="24"/>
          <w:szCs w:val="24"/>
          <w:lang w:val="ro-RO"/>
        </w:rPr>
        <w:t xml:space="preserve">Bref aperçu des grands courants en traduction : écoles européennes et américaines, </w:t>
      </w:r>
      <w:r w:rsidRPr="00A129DB">
        <w:rPr>
          <w:rFonts w:ascii="Times New Roman" w:hAnsi="Times New Roman" w:cs="Times New Roman"/>
          <w:sz w:val="24"/>
          <w:szCs w:val="24"/>
          <w:lang w:val="ro-RO"/>
        </w:rPr>
        <w:t>Craiova, Universitaria, 2008.</w:t>
      </w:r>
    </w:p>
    <w:p w14:paraId="3696600B" w14:textId="77777777" w:rsidR="00D450A5" w:rsidRPr="00A129DB" w:rsidRDefault="00D450A5" w:rsidP="00A129DB">
      <w:pPr>
        <w:spacing w:after="0" w:line="240" w:lineRule="auto"/>
        <w:jc w:val="both"/>
        <w:rPr>
          <w:rFonts w:ascii="Times New Roman" w:hAnsi="Times New Roman" w:cs="Times New Roman"/>
          <w:sz w:val="24"/>
          <w:szCs w:val="24"/>
          <w:lang w:val="fr-FR"/>
        </w:rPr>
      </w:pPr>
    </w:p>
    <w:p w14:paraId="41EF5D83" w14:textId="77777777" w:rsidR="00D450A5" w:rsidRPr="00A129DB" w:rsidRDefault="00D450A5" w:rsidP="00A129DB">
      <w:pPr>
        <w:spacing w:after="0" w:line="240" w:lineRule="auto"/>
        <w:jc w:val="both"/>
        <w:rPr>
          <w:rFonts w:ascii="Times New Roman" w:hAnsi="Times New Roman" w:cs="Times New Roman"/>
          <w:b/>
          <w:sz w:val="24"/>
          <w:szCs w:val="24"/>
          <w:lang w:val="fr-FR"/>
        </w:rPr>
      </w:pPr>
      <w:r w:rsidRPr="00A129DB">
        <w:rPr>
          <w:rFonts w:ascii="Times New Roman" w:hAnsi="Times New Roman" w:cs="Times New Roman"/>
          <w:b/>
          <w:sz w:val="24"/>
          <w:szCs w:val="24"/>
          <w:lang w:val="fr-FR"/>
        </w:rPr>
        <w:t xml:space="preserve">II. Pratiques du français en milieu académique et professionnel </w:t>
      </w:r>
    </w:p>
    <w:p w14:paraId="16E34A6D" w14:textId="77777777" w:rsidR="00D450A5" w:rsidRPr="00A129DB" w:rsidRDefault="00D450A5" w:rsidP="00A129DB">
      <w:pPr>
        <w:pStyle w:val="ListParagraph"/>
        <w:numPr>
          <w:ilvl w:val="0"/>
          <w:numId w:val="10"/>
        </w:numPr>
        <w:spacing w:after="0" w:line="240" w:lineRule="auto"/>
        <w:jc w:val="both"/>
        <w:rPr>
          <w:b w:val="0"/>
          <w:bCs w:val="0"/>
          <w:i/>
          <w:iCs/>
          <w:sz w:val="24"/>
          <w:szCs w:val="24"/>
          <w:lang w:val="fr-FR"/>
        </w:rPr>
      </w:pPr>
      <w:r w:rsidRPr="00A129DB">
        <w:rPr>
          <w:b w:val="0"/>
          <w:bCs w:val="0"/>
          <w:i/>
          <w:iCs/>
          <w:sz w:val="24"/>
          <w:szCs w:val="24"/>
          <w:lang w:val="fr-FR"/>
        </w:rPr>
        <w:t>Pratiques langagières en FLE, FLS, FOS, FLP : variétés linguistiques et culturelles</w:t>
      </w:r>
    </w:p>
    <w:p w14:paraId="28AAF74A" w14:textId="77777777" w:rsidR="00D450A5" w:rsidRPr="00A129DB" w:rsidRDefault="00D450A5" w:rsidP="00A129DB">
      <w:pPr>
        <w:pStyle w:val="ListParagraph"/>
        <w:numPr>
          <w:ilvl w:val="0"/>
          <w:numId w:val="10"/>
        </w:numPr>
        <w:spacing w:after="0" w:line="240" w:lineRule="auto"/>
        <w:jc w:val="both"/>
        <w:rPr>
          <w:b w:val="0"/>
          <w:bCs w:val="0"/>
          <w:i/>
          <w:iCs/>
          <w:sz w:val="24"/>
          <w:szCs w:val="24"/>
          <w:lang w:val="fr-FR"/>
        </w:rPr>
      </w:pPr>
      <w:r w:rsidRPr="00A129DB">
        <w:rPr>
          <w:b w:val="0"/>
          <w:bCs w:val="0"/>
          <w:i/>
          <w:iCs/>
          <w:sz w:val="24"/>
          <w:szCs w:val="24"/>
          <w:lang w:val="fr-FR"/>
        </w:rPr>
        <w:t>Stratégies d’enseignement/apprentissage du français en contexte universitaire et professionnel</w:t>
      </w:r>
    </w:p>
    <w:p w14:paraId="41DD947F" w14:textId="77777777" w:rsidR="00D450A5" w:rsidRPr="00A129DB" w:rsidRDefault="00D450A5" w:rsidP="00A129DB">
      <w:pPr>
        <w:spacing w:after="0" w:line="240" w:lineRule="auto"/>
        <w:jc w:val="both"/>
        <w:rPr>
          <w:rFonts w:ascii="Times New Roman" w:hAnsi="Times New Roman" w:cs="Times New Roman"/>
          <w:sz w:val="24"/>
          <w:szCs w:val="24"/>
          <w:lang w:val="fr-FR"/>
        </w:rPr>
      </w:pPr>
    </w:p>
    <w:p w14:paraId="6C9691F8" w14:textId="77777777" w:rsidR="00D450A5" w:rsidRPr="00A129DB" w:rsidRDefault="00D450A5" w:rsidP="00A129DB">
      <w:pPr>
        <w:spacing w:after="0" w:line="240" w:lineRule="auto"/>
        <w:jc w:val="both"/>
        <w:rPr>
          <w:rFonts w:ascii="Times New Roman" w:hAnsi="Times New Roman" w:cs="Times New Roman"/>
          <w:b/>
          <w:sz w:val="24"/>
          <w:szCs w:val="24"/>
          <w:lang w:val="fr-FR"/>
        </w:rPr>
      </w:pPr>
      <w:proofErr w:type="spellStart"/>
      <w:r w:rsidRPr="00A129DB">
        <w:rPr>
          <w:rFonts w:ascii="Times New Roman" w:hAnsi="Times New Roman" w:cs="Times New Roman"/>
          <w:b/>
          <w:sz w:val="24"/>
          <w:szCs w:val="24"/>
          <w:lang w:val="fr-FR"/>
        </w:rPr>
        <w:t>Bibliografie</w:t>
      </w:r>
      <w:proofErr w:type="spellEnd"/>
      <w:r w:rsidRPr="00A129DB">
        <w:rPr>
          <w:rFonts w:ascii="Times New Roman" w:hAnsi="Times New Roman" w:cs="Times New Roman"/>
          <w:b/>
          <w:sz w:val="24"/>
          <w:szCs w:val="24"/>
          <w:lang w:val="fr-FR"/>
        </w:rPr>
        <w:t xml:space="preserve"> </w:t>
      </w:r>
      <w:proofErr w:type="spellStart"/>
      <w:r w:rsidRPr="00A129DB">
        <w:rPr>
          <w:rFonts w:ascii="Times New Roman" w:hAnsi="Times New Roman" w:cs="Times New Roman"/>
          <w:b/>
          <w:sz w:val="24"/>
          <w:szCs w:val="24"/>
          <w:lang w:val="fr-FR"/>
        </w:rPr>
        <w:t>orientativă</w:t>
      </w:r>
      <w:proofErr w:type="spellEnd"/>
    </w:p>
    <w:p w14:paraId="676ABC05"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r w:rsidRPr="00A129DB">
        <w:rPr>
          <w:rFonts w:ascii="Times New Roman" w:hAnsi="Times New Roman" w:cs="Times New Roman"/>
          <w:i/>
          <w:sz w:val="24"/>
          <w:szCs w:val="24"/>
          <w:lang w:val="fr-FR"/>
        </w:rPr>
        <w:t>***    Cadre européen commun de références pour les langues : apprendre, enseigner, évaluer (CECR)</w:t>
      </w:r>
      <w:r w:rsidRPr="00A129DB">
        <w:rPr>
          <w:rFonts w:ascii="Times New Roman" w:hAnsi="Times New Roman" w:cs="Times New Roman"/>
          <w:sz w:val="24"/>
          <w:szCs w:val="24"/>
          <w:lang w:val="fr-FR"/>
        </w:rPr>
        <w:t xml:space="preserve">, Strasbourg, Unité des Politiques Linguistiques, 2001. </w:t>
      </w:r>
    </w:p>
    <w:p w14:paraId="04BBFF6F"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r w:rsidRPr="00A129DB">
        <w:rPr>
          <w:rFonts w:ascii="Times New Roman" w:hAnsi="Times New Roman" w:cs="Times New Roman"/>
          <w:i/>
          <w:sz w:val="24"/>
          <w:szCs w:val="24"/>
          <w:lang w:val="fr-FR"/>
        </w:rPr>
        <w:t>***    Cadre européen commun de références pour les langues : apprendre, enseigner, évaluer (CECR) </w:t>
      </w:r>
      <w:r w:rsidRPr="00A129DB">
        <w:rPr>
          <w:rFonts w:ascii="Times New Roman" w:hAnsi="Times New Roman" w:cs="Times New Roman"/>
          <w:sz w:val="24"/>
          <w:szCs w:val="24"/>
          <w:lang w:val="fr-FR"/>
        </w:rPr>
        <w:t xml:space="preserve">: volume complémentaire avec de nouveaux descripteurs, Conseil de l’Europe, 2018. Traduction par Gilles Breton et Christine </w:t>
      </w:r>
      <w:proofErr w:type="spellStart"/>
      <w:r w:rsidRPr="00A129DB">
        <w:rPr>
          <w:rFonts w:ascii="Times New Roman" w:hAnsi="Times New Roman" w:cs="Times New Roman"/>
          <w:sz w:val="24"/>
          <w:szCs w:val="24"/>
          <w:lang w:val="fr-FR"/>
        </w:rPr>
        <w:t>Tagliante</w:t>
      </w:r>
      <w:proofErr w:type="spellEnd"/>
      <w:r w:rsidRPr="00A129DB">
        <w:rPr>
          <w:rFonts w:ascii="Times New Roman" w:hAnsi="Times New Roman" w:cs="Times New Roman"/>
          <w:sz w:val="24"/>
          <w:szCs w:val="24"/>
          <w:lang w:val="fr-FR"/>
        </w:rPr>
        <w:t xml:space="preserve">. </w:t>
      </w:r>
    </w:p>
    <w:p w14:paraId="3B430337"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proofErr w:type="spellStart"/>
      <w:r w:rsidRPr="00A129DB">
        <w:rPr>
          <w:rFonts w:ascii="Times New Roman" w:hAnsi="Times New Roman" w:cs="Times New Roman"/>
          <w:sz w:val="24"/>
          <w:szCs w:val="24"/>
          <w:lang w:val="fr-FR"/>
        </w:rPr>
        <w:t>Beacco</w:t>
      </w:r>
      <w:proofErr w:type="spellEnd"/>
      <w:r w:rsidRPr="00A129DB">
        <w:rPr>
          <w:rFonts w:ascii="Times New Roman" w:hAnsi="Times New Roman" w:cs="Times New Roman"/>
          <w:sz w:val="24"/>
          <w:szCs w:val="24"/>
          <w:lang w:val="fr-FR"/>
        </w:rPr>
        <w:t xml:space="preserve">, Jean-Claude, </w:t>
      </w:r>
      <w:r w:rsidRPr="00A129DB">
        <w:rPr>
          <w:rFonts w:ascii="Times New Roman" w:hAnsi="Times New Roman" w:cs="Times New Roman"/>
          <w:i/>
          <w:sz w:val="24"/>
          <w:szCs w:val="24"/>
          <w:lang w:val="fr-FR"/>
        </w:rPr>
        <w:t>L’approche par compétences dans l’enseignement des langues</w:t>
      </w:r>
      <w:r w:rsidRPr="00A129DB">
        <w:rPr>
          <w:rFonts w:ascii="Times New Roman" w:hAnsi="Times New Roman" w:cs="Times New Roman"/>
          <w:sz w:val="24"/>
          <w:szCs w:val="24"/>
          <w:lang w:val="fr-FR"/>
        </w:rPr>
        <w:t xml:space="preserve">, Paris, Didier, Collection </w:t>
      </w:r>
      <w:r w:rsidRPr="00A129DB">
        <w:rPr>
          <w:rFonts w:ascii="Times New Roman" w:hAnsi="Times New Roman" w:cs="Times New Roman"/>
          <w:i/>
          <w:sz w:val="24"/>
          <w:szCs w:val="24"/>
          <w:lang w:val="fr-FR"/>
        </w:rPr>
        <w:t>Langues &amp; Didactique</w:t>
      </w:r>
      <w:r w:rsidRPr="00A129DB">
        <w:rPr>
          <w:rFonts w:ascii="Times New Roman" w:hAnsi="Times New Roman" w:cs="Times New Roman"/>
          <w:sz w:val="24"/>
          <w:szCs w:val="24"/>
          <w:lang w:val="fr-FR"/>
        </w:rPr>
        <w:t>, 2007.</w:t>
      </w:r>
    </w:p>
    <w:p w14:paraId="14DF302C"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proofErr w:type="spellStart"/>
      <w:r w:rsidRPr="00A129DB">
        <w:rPr>
          <w:rFonts w:ascii="Times New Roman" w:hAnsi="Times New Roman" w:cs="Times New Roman"/>
          <w:sz w:val="24"/>
          <w:szCs w:val="24"/>
          <w:lang w:val="fr-FR"/>
        </w:rPr>
        <w:t>Cloose</w:t>
      </w:r>
      <w:proofErr w:type="spellEnd"/>
      <w:r w:rsidRPr="00A129DB">
        <w:rPr>
          <w:rFonts w:ascii="Times New Roman" w:hAnsi="Times New Roman" w:cs="Times New Roman"/>
          <w:sz w:val="24"/>
          <w:szCs w:val="24"/>
          <w:lang w:val="fr-FR"/>
        </w:rPr>
        <w:t>, Eliane,</w:t>
      </w:r>
      <w:r w:rsidRPr="00A129DB">
        <w:rPr>
          <w:rFonts w:ascii="Times New Roman" w:hAnsi="Times New Roman" w:cs="Times New Roman"/>
          <w:bCs/>
          <w:i/>
          <w:iCs/>
          <w:sz w:val="24"/>
          <w:szCs w:val="24"/>
          <w:lang w:val="fr-FR"/>
        </w:rPr>
        <w:t xml:space="preserve"> Le français du monde du travail</w:t>
      </w:r>
      <w:r w:rsidRPr="00A129DB">
        <w:rPr>
          <w:rFonts w:ascii="Times New Roman" w:hAnsi="Times New Roman" w:cs="Times New Roman"/>
          <w:sz w:val="24"/>
          <w:szCs w:val="24"/>
          <w:lang w:val="fr-FR"/>
        </w:rPr>
        <w:t>, Grenoble, Presses universitaires de Grenoble, 2009.</w:t>
      </w:r>
    </w:p>
    <w:p w14:paraId="5147BDA2"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r w:rsidRPr="00A129DB">
        <w:rPr>
          <w:rFonts w:ascii="Times New Roman" w:hAnsi="Times New Roman" w:cs="Times New Roman"/>
          <w:sz w:val="24"/>
          <w:szCs w:val="24"/>
          <w:lang w:val="fr-FR"/>
        </w:rPr>
        <w:t>Cuq, Jean-Pierre (</w:t>
      </w:r>
      <w:proofErr w:type="spellStart"/>
      <w:r w:rsidRPr="00A129DB">
        <w:rPr>
          <w:rFonts w:ascii="Times New Roman" w:hAnsi="Times New Roman" w:cs="Times New Roman"/>
          <w:sz w:val="24"/>
          <w:szCs w:val="24"/>
          <w:lang w:val="fr-FR"/>
        </w:rPr>
        <w:t>dir</w:t>
      </w:r>
      <w:proofErr w:type="spellEnd"/>
      <w:r w:rsidRPr="00A129DB">
        <w:rPr>
          <w:rFonts w:ascii="Times New Roman" w:hAnsi="Times New Roman" w:cs="Times New Roman"/>
          <w:sz w:val="24"/>
          <w:szCs w:val="24"/>
          <w:lang w:val="fr-FR"/>
        </w:rPr>
        <w:t>.</w:t>
      </w:r>
      <w:proofErr w:type="gramStart"/>
      <w:r w:rsidRPr="00A129DB">
        <w:rPr>
          <w:rFonts w:ascii="Times New Roman" w:hAnsi="Times New Roman" w:cs="Times New Roman"/>
          <w:sz w:val="24"/>
          <w:szCs w:val="24"/>
          <w:lang w:val="fr-FR"/>
        </w:rPr>
        <w:t xml:space="preserve">),  </w:t>
      </w:r>
      <w:r w:rsidRPr="00A129DB">
        <w:rPr>
          <w:rFonts w:ascii="Times New Roman" w:hAnsi="Times New Roman" w:cs="Times New Roman"/>
          <w:i/>
          <w:sz w:val="24"/>
          <w:szCs w:val="24"/>
          <w:lang w:val="fr-FR"/>
        </w:rPr>
        <w:t>Dictionnaire</w:t>
      </w:r>
      <w:proofErr w:type="gramEnd"/>
      <w:r w:rsidRPr="00A129DB">
        <w:rPr>
          <w:rFonts w:ascii="Times New Roman" w:hAnsi="Times New Roman" w:cs="Times New Roman"/>
          <w:i/>
          <w:sz w:val="24"/>
          <w:szCs w:val="24"/>
          <w:lang w:val="fr-FR"/>
        </w:rPr>
        <w:t xml:space="preserve"> de didactique du français langue étrangère et seconde</w:t>
      </w:r>
      <w:r w:rsidRPr="00A129DB">
        <w:rPr>
          <w:rFonts w:ascii="Times New Roman" w:hAnsi="Times New Roman" w:cs="Times New Roman"/>
          <w:sz w:val="24"/>
          <w:szCs w:val="24"/>
          <w:lang w:val="fr-FR"/>
        </w:rPr>
        <w:t>, Paris, Clé International, 2003.</w:t>
      </w:r>
    </w:p>
    <w:p w14:paraId="4842CBCA"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r w:rsidRPr="00A129DB">
        <w:rPr>
          <w:rFonts w:ascii="Times New Roman" w:hAnsi="Times New Roman" w:cs="Times New Roman"/>
          <w:sz w:val="24"/>
          <w:szCs w:val="24"/>
          <w:lang w:val="fr-FR"/>
        </w:rPr>
        <w:lastRenderedPageBreak/>
        <w:t xml:space="preserve">Danilo, Michel et </w:t>
      </w:r>
      <w:proofErr w:type="spellStart"/>
      <w:r w:rsidRPr="00A129DB">
        <w:rPr>
          <w:rFonts w:ascii="Times New Roman" w:hAnsi="Times New Roman" w:cs="Times New Roman"/>
          <w:sz w:val="24"/>
          <w:szCs w:val="24"/>
          <w:lang w:val="fr-FR"/>
        </w:rPr>
        <w:t>Penfornis</w:t>
      </w:r>
      <w:proofErr w:type="spellEnd"/>
      <w:r w:rsidRPr="00A129DB">
        <w:rPr>
          <w:rFonts w:ascii="Times New Roman" w:hAnsi="Times New Roman" w:cs="Times New Roman"/>
          <w:sz w:val="24"/>
          <w:szCs w:val="24"/>
          <w:lang w:val="fr-FR"/>
        </w:rPr>
        <w:t>, Jean-Luc,</w:t>
      </w:r>
      <w:r w:rsidRPr="00A129DB">
        <w:rPr>
          <w:rFonts w:ascii="Times New Roman" w:hAnsi="Times New Roman" w:cs="Times New Roman"/>
          <w:i/>
          <w:sz w:val="24"/>
          <w:szCs w:val="24"/>
          <w:lang w:val="fr-FR"/>
        </w:rPr>
        <w:t xml:space="preserve"> Le français de la communication professionnelle</w:t>
      </w:r>
      <w:r w:rsidRPr="00A129DB">
        <w:rPr>
          <w:rFonts w:ascii="Times New Roman" w:hAnsi="Times New Roman" w:cs="Times New Roman"/>
          <w:sz w:val="24"/>
          <w:szCs w:val="24"/>
          <w:lang w:val="fr-FR"/>
        </w:rPr>
        <w:t>, Paris, Clé International, 1993.</w:t>
      </w:r>
    </w:p>
    <w:p w14:paraId="4590D95A"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proofErr w:type="spellStart"/>
      <w:r w:rsidRPr="00A129DB">
        <w:rPr>
          <w:rFonts w:ascii="Times New Roman" w:hAnsi="Times New Roman" w:cs="Times New Roman"/>
          <w:sz w:val="24"/>
          <w:szCs w:val="24"/>
          <w:lang w:val="fr-FR"/>
        </w:rPr>
        <w:t>Galisson</w:t>
      </w:r>
      <w:proofErr w:type="spellEnd"/>
      <w:r w:rsidRPr="00A129DB">
        <w:rPr>
          <w:rFonts w:ascii="Times New Roman" w:hAnsi="Times New Roman" w:cs="Times New Roman"/>
          <w:sz w:val="24"/>
          <w:szCs w:val="24"/>
          <w:lang w:val="fr-FR"/>
        </w:rPr>
        <w:t xml:space="preserve">, Robert, </w:t>
      </w:r>
      <w:r w:rsidRPr="00A129DB">
        <w:rPr>
          <w:rFonts w:ascii="Times New Roman" w:hAnsi="Times New Roman" w:cs="Times New Roman"/>
          <w:i/>
          <w:sz w:val="24"/>
          <w:szCs w:val="24"/>
          <w:lang w:val="fr-FR"/>
        </w:rPr>
        <w:t>De la langue à la culture par les mots</w:t>
      </w:r>
      <w:r w:rsidRPr="00A129DB">
        <w:rPr>
          <w:rFonts w:ascii="Times New Roman" w:hAnsi="Times New Roman" w:cs="Times New Roman"/>
          <w:sz w:val="24"/>
          <w:szCs w:val="24"/>
          <w:lang w:val="fr-FR"/>
        </w:rPr>
        <w:t xml:space="preserve">, Paris, Clé International, 1991. </w:t>
      </w:r>
    </w:p>
    <w:p w14:paraId="60EF2AC9"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proofErr w:type="spellStart"/>
      <w:r w:rsidRPr="00A129DB">
        <w:rPr>
          <w:rFonts w:ascii="Times New Roman" w:hAnsi="Times New Roman" w:cs="Times New Roman"/>
          <w:sz w:val="24"/>
          <w:szCs w:val="24"/>
          <w:lang w:val="fr-FR"/>
        </w:rPr>
        <w:t>Guérguiéva-Steenhoute</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Eléna</w:t>
      </w:r>
      <w:proofErr w:type="spellEnd"/>
      <w:r w:rsidRPr="00A129DB">
        <w:rPr>
          <w:rFonts w:ascii="Times New Roman" w:hAnsi="Times New Roman" w:cs="Times New Roman"/>
          <w:sz w:val="24"/>
          <w:szCs w:val="24"/>
          <w:lang w:val="fr-FR"/>
        </w:rPr>
        <w:t xml:space="preserve">, « La langue de spécialité est-elle soluble dans le FLE, le FOS et le FLP ? », in D. De </w:t>
      </w:r>
      <w:proofErr w:type="spellStart"/>
      <w:r w:rsidRPr="00A129DB">
        <w:rPr>
          <w:rFonts w:ascii="Times New Roman" w:hAnsi="Times New Roman" w:cs="Times New Roman"/>
          <w:sz w:val="24"/>
          <w:szCs w:val="24"/>
          <w:lang w:val="fr-FR"/>
        </w:rPr>
        <w:t>Vecchi</w:t>
      </w:r>
      <w:proofErr w:type="spellEnd"/>
      <w:r w:rsidRPr="00A129DB">
        <w:rPr>
          <w:rFonts w:ascii="Times New Roman" w:hAnsi="Times New Roman" w:cs="Times New Roman"/>
          <w:sz w:val="24"/>
          <w:szCs w:val="24"/>
          <w:lang w:val="fr-FR"/>
        </w:rPr>
        <w:t xml:space="preserve"> et C. Martinot (</w:t>
      </w:r>
      <w:proofErr w:type="spellStart"/>
      <w:r w:rsidRPr="00A129DB">
        <w:rPr>
          <w:rFonts w:ascii="Times New Roman" w:hAnsi="Times New Roman" w:cs="Times New Roman"/>
          <w:sz w:val="24"/>
          <w:szCs w:val="24"/>
          <w:lang w:val="fr-FR"/>
        </w:rPr>
        <w:t>dir</w:t>
      </w:r>
      <w:proofErr w:type="spellEnd"/>
      <w:r w:rsidRPr="00A129DB">
        <w:rPr>
          <w:rFonts w:ascii="Times New Roman" w:hAnsi="Times New Roman" w:cs="Times New Roman"/>
          <w:sz w:val="24"/>
          <w:szCs w:val="24"/>
          <w:lang w:val="fr-FR"/>
        </w:rPr>
        <w:t xml:space="preserve">.), </w:t>
      </w:r>
      <w:r w:rsidRPr="00A129DB">
        <w:rPr>
          <w:rFonts w:ascii="Times New Roman" w:hAnsi="Times New Roman" w:cs="Times New Roman"/>
          <w:i/>
          <w:sz w:val="24"/>
          <w:szCs w:val="24"/>
          <w:lang w:val="fr-FR"/>
        </w:rPr>
        <w:t>Les langues de spécialité en question : perspectives d’étude et application</w:t>
      </w:r>
      <w:r w:rsidRPr="00A129DB">
        <w:rPr>
          <w:rFonts w:ascii="Times New Roman" w:hAnsi="Times New Roman" w:cs="Times New Roman"/>
          <w:sz w:val="24"/>
          <w:szCs w:val="24"/>
          <w:lang w:val="fr-FR"/>
        </w:rPr>
        <w:t>, Paris, CRL, 2008, p. 33-40.</w:t>
      </w:r>
    </w:p>
    <w:p w14:paraId="524939BC"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proofErr w:type="spellStart"/>
      <w:r w:rsidRPr="00A129DB">
        <w:rPr>
          <w:rFonts w:ascii="Times New Roman" w:hAnsi="Times New Roman" w:cs="Times New Roman"/>
          <w:sz w:val="24"/>
          <w:szCs w:val="24"/>
          <w:lang w:val="fr-FR"/>
        </w:rPr>
        <w:t>Mangiante</w:t>
      </w:r>
      <w:proofErr w:type="spellEnd"/>
      <w:r w:rsidRPr="00A129DB">
        <w:rPr>
          <w:rFonts w:ascii="Times New Roman" w:hAnsi="Times New Roman" w:cs="Times New Roman"/>
          <w:sz w:val="24"/>
          <w:szCs w:val="24"/>
          <w:lang w:val="fr-FR"/>
        </w:rPr>
        <w:t xml:space="preserve">, Jean-Marc, « Français de spécialité ou français sur objectif spécifique : deux démarches didactiques distinctes », </w:t>
      </w:r>
      <w:r w:rsidRPr="00A129DB">
        <w:rPr>
          <w:rFonts w:ascii="Times New Roman" w:hAnsi="Times New Roman" w:cs="Times New Roman"/>
          <w:i/>
          <w:sz w:val="24"/>
          <w:szCs w:val="24"/>
          <w:lang w:val="fr-FR"/>
        </w:rPr>
        <w:t>Linguistique plurielle</w:t>
      </w:r>
      <w:r w:rsidRPr="00A129DB">
        <w:rPr>
          <w:rFonts w:ascii="Times New Roman" w:hAnsi="Times New Roman" w:cs="Times New Roman"/>
          <w:sz w:val="24"/>
          <w:szCs w:val="24"/>
          <w:lang w:val="fr-FR"/>
        </w:rPr>
        <w:t xml:space="preserve">, 1/2006, p. 137-151. </w:t>
      </w:r>
    </w:p>
    <w:p w14:paraId="5E38BD88"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proofErr w:type="spellStart"/>
      <w:r w:rsidRPr="00A129DB">
        <w:rPr>
          <w:rFonts w:ascii="Times New Roman" w:hAnsi="Times New Roman" w:cs="Times New Roman"/>
          <w:sz w:val="24"/>
          <w:szCs w:val="24"/>
          <w:lang w:val="fr-FR"/>
        </w:rPr>
        <w:t>Mangiante</w:t>
      </w:r>
      <w:proofErr w:type="spellEnd"/>
      <w:r w:rsidRPr="00A129DB">
        <w:rPr>
          <w:rFonts w:ascii="Times New Roman" w:hAnsi="Times New Roman" w:cs="Times New Roman"/>
          <w:sz w:val="24"/>
          <w:szCs w:val="24"/>
          <w:lang w:val="fr-FR"/>
        </w:rPr>
        <w:t xml:space="preserve">, Jean-Marc, Parpette, Chantal, </w:t>
      </w:r>
      <w:r w:rsidRPr="00A129DB">
        <w:rPr>
          <w:rFonts w:ascii="Times New Roman" w:hAnsi="Times New Roman" w:cs="Times New Roman"/>
          <w:i/>
          <w:sz w:val="24"/>
          <w:szCs w:val="24"/>
          <w:lang w:val="fr-FR"/>
        </w:rPr>
        <w:t>Le français sur objectif universitaire</w:t>
      </w:r>
      <w:r w:rsidRPr="00A129DB">
        <w:rPr>
          <w:rFonts w:ascii="Times New Roman" w:hAnsi="Times New Roman" w:cs="Times New Roman"/>
          <w:sz w:val="24"/>
          <w:szCs w:val="24"/>
          <w:lang w:val="fr-FR"/>
        </w:rPr>
        <w:t>, Grenoble, Presses universitaires de Grenoble, 2011.</w:t>
      </w:r>
    </w:p>
    <w:p w14:paraId="41CBFB40" w14:textId="77777777" w:rsidR="00D450A5" w:rsidRPr="00A129DB" w:rsidRDefault="00D450A5" w:rsidP="00A129DB">
      <w:pPr>
        <w:spacing w:after="0" w:line="240" w:lineRule="auto"/>
        <w:ind w:left="567" w:hanging="567"/>
        <w:jc w:val="both"/>
        <w:rPr>
          <w:rFonts w:ascii="Times New Roman" w:hAnsi="Times New Roman" w:cs="Times New Roman"/>
          <w:sz w:val="24"/>
          <w:szCs w:val="24"/>
          <w:lang w:val="fr-FR"/>
        </w:rPr>
      </w:pPr>
      <w:proofErr w:type="spellStart"/>
      <w:r w:rsidRPr="00A129DB">
        <w:rPr>
          <w:rFonts w:ascii="Times New Roman" w:hAnsi="Times New Roman" w:cs="Times New Roman"/>
          <w:sz w:val="24"/>
          <w:szCs w:val="24"/>
          <w:lang w:val="fr-FR"/>
        </w:rPr>
        <w:t>Mourlhon-Dallies</w:t>
      </w:r>
      <w:proofErr w:type="spellEnd"/>
      <w:r w:rsidRPr="00A129DB">
        <w:rPr>
          <w:rFonts w:ascii="Times New Roman" w:hAnsi="Times New Roman" w:cs="Times New Roman"/>
          <w:sz w:val="24"/>
          <w:szCs w:val="24"/>
          <w:lang w:val="fr-FR"/>
        </w:rPr>
        <w:t xml:space="preserve">, Florence, « Le français à visée professionnelle : enjeux et perspectives », </w:t>
      </w:r>
      <w:r w:rsidRPr="00A129DB">
        <w:rPr>
          <w:rFonts w:ascii="Times New Roman" w:hAnsi="Times New Roman" w:cs="Times New Roman"/>
          <w:i/>
          <w:sz w:val="24"/>
          <w:szCs w:val="24"/>
          <w:lang w:val="fr-FR"/>
        </w:rPr>
        <w:t>Synergies Pays riverains de la Baltique</w:t>
      </w:r>
      <w:r w:rsidRPr="00A129DB">
        <w:rPr>
          <w:rFonts w:ascii="Times New Roman" w:hAnsi="Times New Roman" w:cs="Times New Roman"/>
          <w:sz w:val="24"/>
          <w:szCs w:val="24"/>
          <w:lang w:val="fr-FR"/>
        </w:rPr>
        <w:t>, 3/2006, p. 89-96.</w:t>
      </w:r>
    </w:p>
    <w:p w14:paraId="49728EDB" w14:textId="77777777" w:rsidR="00D450A5" w:rsidRPr="00A129DB" w:rsidRDefault="00D450A5" w:rsidP="00A129DB">
      <w:pPr>
        <w:spacing w:after="0" w:line="240" w:lineRule="auto"/>
        <w:ind w:left="567" w:hanging="567"/>
        <w:jc w:val="both"/>
        <w:rPr>
          <w:rFonts w:ascii="Times New Roman" w:hAnsi="Times New Roman" w:cs="Times New Roman"/>
          <w:bCs/>
          <w:sz w:val="24"/>
          <w:szCs w:val="24"/>
          <w:lang w:val="fr-FR"/>
        </w:rPr>
      </w:pPr>
      <w:r w:rsidRPr="00A129DB">
        <w:rPr>
          <w:rFonts w:ascii="Times New Roman" w:hAnsi="Times New Roman" w:cs="Times New Roman"/>
          <w:bCs/>
          <w:sz w:val="24"/>
          <w:szCs w:val="24"/>
          <w:lang w:val="fr-FR"/>
        </w:rPr>
        <w:t xml:space="preserve">Parpette, Chantal, </w:t>
      </w:r>
      <w:proofErr w:type="spellStart"/>
      <w:r w:rsidRPr="00A129DB">
        <w:rPr>
          <w:rFonts w:ascii="Times New Roman" w:hAnsi="Times New Roman" w:cs="Times New Roman"/>
          <w:bCs/>
          <w:sz w:val="24"/>
          <w:szCs w:val="24"/>
          <w:lang w:val="fr-FR"/>
        </w:rPr>
        <w:t>Mangiante</w:t>
      </w:r>
      <w:proofErr w:type="spellEnd"/>
      <w:r w:rsidRPr="00A129DB">
        <w:rPr>
          <w:rFonts w:ascii="Times New Roman" w:hAnsi="Times New Roman" w:cs="Times New Roman"/>
          <w:bCs/>
          <w:sz w:val="24"/>
          <w:szCs w:val="24"/>
          <w:lang w:val="fr-FR"/>
        </w:rPr>
        <w:t xml:space="preserve">, Jean-Marc, </w:t>
      </w:r>
      <w:r w:rsidRPr="00A129DB">
        <w:rPr>
          <w:rFonts w:ascii="Times New Roman" w:hAnsi="Times New Roman" w:cs="Times New Roman"/>
          <w:bCs/>
          <w:i/>
          <w:sz w:val="24"/>
          <w:szCs w:val="24"/>
          <w:lang w:val="fr-FR"/>
        </w:rPr>
        <w:t>Le français sur objectif spécifique : de l’analyse des besoins à l’élaboration d’un cours</w:t>
      </w:r>
      <w:r w:rsidRPr="00A129DB">
        <w:rPr>
          <w:rFonts w:ascii="Times New Roman" w:hAnsi="Times New Roman" w:cs="Times New Roman"/>
          <w:bCs/>
          <w:sz w:val="24"/>
          <w:szCs w:val="24"/>
          <w:lang w:val="fr-FR"/>
        </w:rPr>
        <w:t>, Paris, Hachette, 2004.</w:t>
      </w:r>
    </w:p>
    <w:p w14:paraId="4ADF41C6" w14:textId="77777777" w:rsidR="00D450A5" w:rsidRPr="00A129DB" w:rsidRDefault="00D450A5" w:rsidP="00A129DB">
      <w:pPr>
        <w:spacing w:after="0" w:line="240" w:lineRule="auto"/>
        <w:ind w:left="567" w:hanging="567"/>
        <w:jc w:val="both"/>
        <w:rPr>
          <w:rFonts w:ascii="Times New Roman" w:hAnsi="Times New Roman" w:cs="Times New Roman"/>
          <w:bCs/>
          <w:sz w:val="24"/>
          <w:szCs w:val="24"/>
          <w:lang w:val="fr-FR"/>
        </w:rPr>
      </w:pPr>
      <w:r w:rsidRPr="00A129DB">
        <w:rPr>
          <w:rFonts w:ascii="Times New Roman" w:hAnsi="Times New Roman" w:cs="Times New Roman"/>
          <w:sz w:val="24"/>
          <w:szCs w:val="24"/>
          <w:lang w:val="fr-FR"/>
        </w:rPr>
        <w:t xml:space="preserve">Pop, </w:t>
      </w:r>
      <w:proofErr w:type="spellStart"/>
      <w:r w:rsidRPr="00A129DB">
        <w:rPr>
          <w:rFonts w:ascii="Times New Roman" w:hAnsi="Times New Roman" w:cs="Times New Roman"/>
          <w:sz w:val="24"/>
          <w:szCs w:val="24"/>
          <w:lang w:val="fr-FR"/>
        </w:rPr>
        <w:t>Mirela</w:t>
      </w:r>
      <w:proofErr w:type="spellEnd"/>
      <w:r w:rsidRPr="00A129DB">
        <w:rPr>
          <w:rFonts w:ascii="Times New Roman" w:hAnsi="Times New Roman" w:cs="Times New Roman"/>
          <w:sz w:val="24"/>
          <w:szCs w:val="24"/>
          <w:lang w:val="fr-FR"/>
        </w:rPr>
        <w:t xml:space="preserve">-Cristina, « De la compétence de communication générale à la compétence de communication en langue de spécialité », in F. </w:t>
      </w:r>
      <w:proofErr w:type="spellStart"/>
      <w:r w:rsidRPr="00A129DB">
        <w:rPr>
          <w:rFonts w:ascii="Times New Roman" w:hAnsi="Times New Roman" w:cs="Times New Roman"/>
          <w:sz w:val="24"/>
          <w:szCs w:val="24"/>
          <w:lang w:val="fr-FR"/>
        </w:rPr>
        <w:t>Valetopoulos</w:t>
      </w:r>
      <w:proofErr w:type="spellEnd"/>
      <w:r w:rsidRPr="00A129DB">
        <w:rPr>
          <w:rFonts w:ascii="Times New Roman" w:hAnsi="Times New Roman" w:cs="Times New Roman"/>
          <w:sz w:val="24"/>
          <w:szCs w:val="24"/>
          <w:lang w:val="fr-FR"/>
        </w:rPr>
        <w:t xml:space="preserve"> et J. </w:t>
      </w:r>
      <w:proofErr w:type="spellStart"/>
      <w:r w:rsidRPr="00A129DB">
        <w:rPr>
          <w:rFonts w:ascii="Times New Roman" w:hAnsi="Times New Roman" w:cs="Times New Roman"/>
          <w:sz w:val="24"/>
          <w:szCs w:val="24"/>
          <w:lang w:val="fr-FR"/>
        </w:rPr>
        <w:t>Zając</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éds</w:t>
      </w:r>
      <w:proofErr w:type="spellEnd"/>
      <w:r w:rsidRPr="00A129DB">
        <w:rPr>
          <w:rFonts w:ascii="Times New Roman" w:hAnsi="Times New Roman" w:cs="Times New Roman"/>
          <w:sz w:val="24"/>
          <w:szCs w:val="24"/>
          <w:lang w:val="fr-FR"/>
        </w:rPr>
        <w:t xml:space="preserve">), </w:t>
      </w:r>
      <w:r w:rsidRPr="00A129DB">
        <w:rPr>
          <w:rFonts w:ascii="Times New Roman" w:hAnsi="Times New Roman" w:cs="Times New Roman"/>
          <w:i/>
          <w:sz w:val="24"/>
          <w:szCs w:val="24"/>
          <w:lang w:val="fr-FR"/>
        </w:rPr>
        <w:t>Les compétences en progression : un défi pour la didactique des langues</w:t>
      </w:r>
      <w:r w:rsidRPr="00A129DB">
        <w:rPr>
          <w:rFonts w:ascii="Times New Roman" w:hAnsi="Times New Roman" w:cs="Times New Roman"/>
          <w:sz w:val="24"/>
          <w:szCs w:val="24"/>
          <w:lang w:val="fr-FR"/>
        </w:rPr>
        <w:t>, Université de Varsovie &amp; Université de Poitiers</w:t>
      </w:r>
      <w:r w:rsidRPr="00A129DB">
        <w:rPr>
          <w:rFonts w:ascii="Times New Roman" w:hAnsi="Times New Roman" w:cs="Times New Roman"/>
          <w:sz w:val="24"/>
          <w:szCs w:val="24"/>
          <w:lang w:val="fr-FR" w:eastAsia="fr-FR"/>
        </w:rPr>
        <w:t>, 2012, p. 339-350.</w:t>
      </w:r>
    </w:p>
    <w:p w14:paraId="0FA5A8A2" w14:textId="77777777" w:rsidR="00D450A5" w:rsidRPr="00A129DB" w:rsidRDefault="00D450A5" w:rsidP="00A129DB">
      <w:pPr>
        <w:spacing w:after="0" w:line="240" w:lineRule="auto"/>
        <w:rPr>
          <w:rFonts w:ascii="Times New Roman" w:hAnsi="Times New Roman" w:cs="Times New Roman"/>
          <w:sz w:val="24"/>
          <w:szCs w:val="24"/>
          <w:lang w:val="fr-FR"/>
        </w:rPr>
      </w:pPr>
    </w:p>
    <w:p w14:paraId="5214EAED" w14:textId="1794713C" w:rsidR="00C126A0" w:rsidRPr="00A129DB" w:rsidRDefault="00C126A0"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Prof. univ. dr. habil. Loredana Pungă</w:t>
      </w:r>
    </w:p>
    <w:p w14:paraId="07857778" w14:textId="77777777" w:rsidR="00C126A0" w:rsidRPr="00A129DB" w:rsidRDefault="00C126A0" w:rsidP="00A129DB">
      <w:pPr>
        <w:pStyle w:val="ListParagraph"/>
        <w:numPr>
          <w:ilvl w:val="0"/>
          <w:numId w:val="1"/>
        </w:numPr>
        <w:spacing w:after="0" w:line="240" w:lineRule="auto"/>
        <w:rPr>
          <w:sz w:val="24"/>
          <w:szCs w:val="24"/>
          <w:lang w:val="ro-RO"/>
        </w:rPr>
      </w:pPr>
      <w:r w:rsidRPr="00A129DB">
        <w:rPr>
          <w:sz w:val="24"/>
          <w:szCs w:val="24"/>
          <w:lang w:val="ro-RO"/>
        </w:rPr>
        <w:t>Aspects of translating metaphorical business terminology. The English – Romanian case</w:t>
      </w:r>
    </w:p>
    <w:p w14:paraId="2644E341" w14:textId="77777777" w:rsidR="00C126A0" w:rsidRPr="00A129DB" w:rsidRDefault="00C126A0" w:rsidP="00A129DB">
      <w:pPr>
        <w:pStyle w:val="ListParagraph"/>
        <w:spacing w:after="0" w:line="240" w:lineRule="auto"/>
        <w:rPr>
          <w:b w:val="0"/>
          <w:bCs w:val="0"/>
          <w:sz w:val="24"/>
          <w:szCs w:val="24"/>
          <w:lang w:val="ro-RO"/>
        </w:rPr>
      </w:pPr>
    </w:p>
    <w:p w14:paraId="3BCEF1FB" w14:textId="77777777" w:rsidR="00C126A0" w:rsidRPr="00A129DB" w:rsidRDefault="00C126A0"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Suggested readings:</w:t>
      </w:r>
    </w:p>
    <w:p w14:paraId="0D25FAF6" w14:textId="77777777" w:rsidR="00C126A0" w:rsidRPr="00A129DB" w:rsidRDefault="00C126A0" w:rsidP="00A129DB">
      <w:pPr>
        <w:spacing w:after="0" w:line="240" w:lineRule="auto"/>
        <w:ind w:left="806" w:hanging="806"/>
        <w:jc w:val="both"/>
        <w:rPr>
          <w:rFonts w:ascii="Times New Roman" w:hAnsi="Times New Roman" w:cs="Times New Roman"/>
          <w:b/>
          <w:bCs/>
          <w:sz w:val="24"/>
          <w:szCs w:val="24"/>
        </w:rPr>
      </w:pPr>
      <w:proofErr w:type="spellStart"/>
      <w:r w:rsidRPr="00A129DB">
        <w:rPr>
          <w:rFonts w:ascii="Times New Roman" w:hAnsi="Times New Roman" w:cs="Times New Roman"/>
          <w:sz w:val="24"/>
          <w:szCs w:val="24"/>
        </w:rPr>
        <w:t>Dagnev</w:t>
      </w:r>
      <w:proofErr w:type="spellEnd"/>
      <w:r w:rsidRPr="00A129DB">
        <w:rPr>
          <w:rFonts w:ascii="Times New Roman" w:hAnsi="Times New Roman" w:cs="Times New Roman"/>
          <w:sz w:val="24"/>
          <w:szCs w:val="24"/>
        </w:rPr>
        <w:t xml:space="preserve">, Ivaylo, </w:t>
      </w:r>
      <w:proofErr w:type="spellStart"/>
      <w:r w:rsidRPr="00A129DB">
        <w:rPr>
          <w:rFonts w:ascii="Times New Roman" w:hAnsi="Times New Roman" w:cs="Times New Roman"/>
          <w:sz w:val="24"/>
          <w:szCs w:val="24"/>
        </w:rPr>
        <w:t>Chervenkova</w:t>
      </w:r>
      <w:proofErr w:type="spellEnd"/>
      <w:r w:rsidRPr="00A129DB">
        <w:rPr>
          <w:rFonts w:ascii="Times New Roman" w:hAnsi="Times New Roman" w:cs="Times New Roman"/>
          <w:sz w:val="24"/>
          <w:szCs w:val="24"/>
        </w:rPr>
        <w:t xml:space="preserve">, Zlatka. 2020. “Comparative Study of Metaphor in Literary Texts and Their Translation” in </w:t>
      </w:r>
      <w:r w:rsidRPr="00A129DB">
        <w:rPr>
          <w:rFonts w:ascii="Times New Roman" w:hAnsi="Times New Roman" w:cs="Times New Roman"/>
          <w:i/>
          <w:iCs/>
          <w:sz w:val="24"/>
          <w:szCs w:val="24"/>
        </w:rPr>
        <w:t>5th International e-Conference on Studies in Humanities and Social Sciences</w:t>
      </w:r>
      <w:r w:rsidRPr="00A129DB">
        <w:rPr>
          <w:rFonts w:ascii="Times New Roman" w:hAnsi="Times New Roman" w:cs="Times New Roman"/>
          <w:sz w:val="24"/>
          <w:szCs w:val="24"/>
        </w:rPr>
        <w:t>. Belgrade: Center for Open Access in Science.</w:t>
      </w:r>
    </w:p>
    <w:p w14:paraId="05195B81" w14:textId="77777777" w:rsidR="00C126A0" w:rsidRPr="00A129DB" w:rsidRDefault="00C126A0" w:rsidP="00A129DB">
      <w:pPr>
        <w:spacing w:after="0" w:line="240" w:lineRule="auto"/>
        <w:ind w:left="806" w:hanging="806"/>
        <w:jc w:val="both"/>
        <w:rPr>
          <w:rFonts w:ascii="Times New Roman" w:hAnsi="Times New Roman" w:cs="Times New Roman"/>
          <w:b/>
          <w:bCs/>
          <w:sz w:val="24"/>
          <w:szCs w:val="24"/>
        </w:rPr>
      </w:pPr>
      <w:r w:rsidRPr="00A129DB">
        <w:rPr>
          <w:rFonts w:ascii="Times New Roman" w:hAnsi="Times New Roman" w:cs="Times New Roman"/>
          <w:sz w:val="24"/>
          <w:szCs w:val="24"/>
        </w:rPr>
        <w:t xml:space="preserve">Dickins, J. 2005. “Two Models for Metaphor Translation” in </w:t>
      </w:r>
      <w:r w:rsidRPr="00A129DB">
        <w:rPr>
          <w:rFonts w:ascii="Times New Roman" w:hAnsi="Times New Roman" w:cs="Times New Roman"/>
          <w:i/>
          <w:iCs/>
          <w:sz w:val="24"/>
          <w:szCs w:val="24"/>
        </w:rPr>
        <w:t xml:space="preserve">Target. </w:t>
      </w:r>
      <w:r w:rsidRPr="00A129DB">
        <w:rPr>
          <w:rFonts w:ascii="Times New Roman" w:hAnsi="Times New Roman" w:cs="Times New Roman"/>
          <w:sz w:val="24"/>
          <w:szCs w:val="24"/>
        </w:rPr>
        <w:t xml:space="preserve">Manchester: John Benjamins Publishing Company, vol. 17 (2), pp. 227-273. DOI: </w:t>
      </w:r>
      <w:hyperlink r:id="rId9" w:history="1">
        <w:r w:rsidRPr="00A129DB">
          <w:rPr>
            <w:rStyle w:val="Hyperlink"/>
            <w:rFonts w:ascii="Times New Roman" w:hAnsi="Times New Roman" w:cs="Times New Roman"/>
            <w:sz w:val="24"/>
            <w:szCs w:val="24"/>
          </w:rPr>
          <w:t>https://doi.org/10.1075/trget.17.2.03.dic</w:t>
        </w:r>
      </w:hyperlink>
      <w:r w:rsidRPr="00A129DB">
        <w:rPr>
          <w:rFonts w:ascii="Times New Roman" w:hAnsi="Times New Roman" w:cs="Times New Roman"/>
          <w:sz w:val="24"/>
          <w:szCs w:val="24"/>
        </w:rPr>
        <w:t>.</w:t>
      </w:r>
    </w:p>
    <w:p w14:paraId="38D816D1" w14:textId="77777777" w:rsidR="00C126A0" w:rsidRPr="00A129DB" w:rsidRDefault="00C126A0" w:rsidP="00A129DB">
      <w:pPr>
        <w:spacing w:after="0" w:line="240" w:lineRule="auto"/>
        <w:ind w:left="806" w:hanging="806"/>
        <w:jc w:val="both"/>
        <w:rPr>
          <w:rFonts w:ascii="Times New Roman" w:hAnsi="Times New Roman" w:cs="Times New Roman"/>
          <w:b/>
          <w:bCs/>
          <w:sz w:val="24"/>
          <w:szCs w:val="24"/>
          <w:lang w:val="fr-FR"/>
        </w:rPr>
      </w:pPr>
      <w:r w:rsidRPr="00A129DB">
        <w:rPr>
          <w:rFonts w:ascii="Times New Roman" w:hAnsi="Times New Roman" w:cs="Times New Roman"/>
          <w:sz w:val="24"/>
          <w:szCs w:val="24"/>
        </w:rPr>
        <w:t xml:space="preserve">Gallego-Hernandez, Daniel (ed.). 2015. </w:t>
      </w:r>
      <w:r w:rsidRPr="00A129DB">
        <w:rPr>
          <w:rFonts w:ascii="Times New Roman" w:hAnsi="Times New Roman" w:cs="Times New Roman"/>
          <w:i/>
          <w:iCs/>
          <w:sz w:val="24"/>
          <w:szCs w:val="24"/>
        </w:rPr>
        <w:t xml:space="preserve">New Insights into Specialized Translation. </w:t>
      </w:r>
      <w:proofErr w:type="spellStart"/>
      <w:proofErr w:type="gramStart"/>
      <w:r w:rsidRPr="00A129DB">
        <w:rPr>
          <w:rFonts w:ascii="Times New Roman" w:hAnsi="Times New Roman" w:cs="Times New Roman"/>
          <w:sz w:val="24"/>
          <w:szCs w:val="24"/>
          <w:lang w:val="fr-FR"/>
        </w:rPr>
        <w:t>Available</w:t>
      </w:r>
      <w:proofErr w:type="spellEnd"/>
      <w:r w:rsidRPr="00A129DB">
        <w:rPr>
          <w:rFonts w:ascii="Times New Roman" w:hAnsi="Times New Roman" w:cs="Times New Roman"/>
          <w:sz w:val="24"/>
          <w:szCs w:val="24"/>
          <w:lang w:val="fr-FR"/>
        </w:rPr>
        <w:t>:</w:t>
      </w:r>
      <w:proofErr w:type="gramEnd"/>
      <w:r w:rsidRPr="00A129DB">
        <w:rPr>
          <w:rFonts w:ascii="Times New Roman" w:hAnsi="Times New Roman" w:cs="Times New Roman"/>
          <w:sz w:val="24"/>
          <w:szCs w:val="24"/>
          <w:lang w:val="fr-FR"/>
        </w:rPr>
        <w:t xml:space="preserve"> </w:t>
      </w:r>
      <w:hyperlink r:id="rId10" w:history="1">
        <w:r w:rsidRPr="00A129DB">
          <w:rPr>
            <w:rStyle w:val="Hyperlink"/>
            <w:rFonts w:ascii="Times New Roman" w:hAnsi="Times New Roman" w:cs="Times New Roman"/>
            <w:sz w:val="24"/>
            <w:szCs w:val="24"/>
            <w:lang w:val="fr-FR"/>
          </w:rPr>
          <w:t>https://www.intralinea.org/specials/new_insights</w:t>
        </w:r>
      </w:hyperlink>
      <w:r w:rsidRPr="00A129DB">
        <w:rPr>
          <w:rFonts w:ascii="Times New Roman" w:hAnsi="Times New Roman" w:cs="Times New Roman"/>
          <w:sz w:val="24"/>
          <w:szCs w:val="24"/>
          <w:lang w:val="fr-FR"/>
        </w:rPr>
        <w:t>.</w:t>
      </w:r>
    </w:p>
    <w:p w14:paraId="54F0172E" w14:textId="77777777" w:rsidR="00C126A0" w:rsidRPr="00A129DB" w:rsidRDefault="00C126A0" w:rsidP="00A129DB">
      <w:pPr>
        <w:spacing w:after="0" w:line="240" w:lineRule="auto"/>
        <w:ind w:left="806" w:hanging="806"/>
        <w:jc w:val="both"/>
        <w:rPr>
          <w:rFonts w:ascii="Times New Roman" w:hAnsi="Times New Roman" w:cs="Times New Roman"/>
          <w:b/>
          <w:bCs/>
          <w:sz w:val="24"/>
          <w:szCs w:val="24"/>
        </w:rPr>
      </w:pPr>
      <w:proofErr w:type="spellStart"/>
      <w:r w:rsidRPr="00A129DB">
        <w:rPr>
          <w:rFonts w:ascii="Times New Roman" w:hAnsi="Times New Roman" w:cs="Times New Roman"/>
          <w:sz w:val="24"/>
          <w:szCs w:val="24"/>
          <w:lang w:val="fr-FR"/>
        </w:rPr>
        <w:t>Prandi</w:t>
      </w:r>
      <w:proofErr w:type="spellEnd"/>
      <w:r w:rsidRPr="00A129DB">
        <w:rPr>
          <w:rFonts w:ascii="Times New Roman" w:hAnsi="Times New Roman" w:cs="Times New Roman"/>
          <w:sz w:val="24"/>
          <w:szCs w:val="24"/>
          <w:lang w:val="fr-FR"/>
        </w:rPr>
        <w:t xml:space="preserve">, Michele. </w:t>
      </w:r>
      <w:r w:rsidRPr="00A129DB">
        <w:rPr>
          <w:rFonts w:ascii="Times New Roman" w:hAnsi="Times New Roman" w:cs="Times New Roman"/>
          <w:sz w:val="24"/>
          <w:szCs w:val="24"/>
        </w:rPr>
        <w:t xml:space="preserve">2010. “Typology of Metaphors: Implications for Translation” in </w:t>
      </w:r>
      <w:r w:rsidRPr="00A129DB">
        <w:rPr>
          <w:rFonts w:ascii="Times New Roman" w:hAnsi="Times New Roman" w:cs="Times New Roman"/>
          <w:i/>
          <w:iCs/>
          <w:sz w:val="24"/>
          <w:szCs w:val="24"/>
        </w:rPr>
        <w:t>Mutatis Mutandis</w:t>
      </w:r>
      <w:r w:rsidRPr="00A129DB">
        <w:rPr>
          <w:rFonts w:ascii="Times New Roman" w:hAnsi="Times New Roman" w:cs="Times New Roman"/>
          <w:sz w:val="24"/>
          <w:szCs w:val="24"/>
        </w:rPr>
        <w:t>. Genoa: University of Genoa Press.</w:t>
      </w:r>
    </w:p>
    <w:p w14:paraId="19B635F3" w14:textId="77777777" w:rsidR="00C126A0" w:rsidRPr="00A129DB" w:rsidRDefault="00C126A0" w:rsidP="00A129DB">
      <w:pPr>
        <w:spacing w:after="0" w:line="240" w:lineRule="auto"/>
        <w:ind w:left="806" w:hanging="806"/>
        <w:jc w:val="both"/>
        <w:rPr>
          <w:rFonts w:ascii="Times New Roman" w:hAnsi="Times New Roman" w:cs="Times New Roman"/>
          <w:b/>
          <w:bCs/>
          <w:sz w:val="24"/>
          <w:szCs w:val="24"/>
        </w:rPr>
      </w:pPr>
      <w:r w:rsidRPr="00A129DB">
        <w:rPr>
          <w:rFonts w:ascii="Times New Roman" w:hAnsi="Times New Roman" w:cs="Times New Roman"/>
          <w:sz w:val="24"/>
          <w:szCs w:val="24"/>
        </w:rPr>
        <w:t xml:space="preserve">Semino, Elena. 2008. </w:t>
      </w:r>
      <w:r w:rsidRPr="00A129DB">
        <w:rPr>
          <w:rFonts w:ascii="Times New Roman" w:hAnsi="Times New Roman" w:cs="Times New Roman"/>
          <w:i/>
          <w:iCs/>
          <w:sz w:val="24"/>
          <w:szCs w:val="24"/>
        </w:rPr>
        <w:t xml:space="preserve">Metaphor in Discourse. </w:t>
      </w:r>
      <w:r w:rsidRPr="00A129DB">
        <w:rPr>
          <w:rFonts w:ascii="Times New Roman" w:hAnsi="Times New Roman" w:cs="Times New Roman"/>
          <w:sz w:val="24"/>
          <w:szCs w:val="24"/>
        </w:rPr>
        <w:t>Cambridge: Cambridge University Press.</w:t>
      </w:r>
    </w:p>
    <w:p w14:paraId="7E4076E0" w14:textId="77777777" w:rsidR="00C126A0" w:rsidRPr="00A129DB" w:rsidRDefault="00C126A0" w:rsidP="00A129DB">
      <w:pPr>
        <w:spacing w:after="0" w:line="240" w:lineRule="auto"/>
        <w:ind w:left="806" w:hanging="806"/>
        <w:jc w:val="both"/>
        <w:rPr>
          <w:rFonts w:ascii="Times New Roman" w:hAnsi="Times New Roman" w:cs="Times New Roman"/>
          <w:sz w:val="24"/>
          <w:szCs w:val="24"/>
        </w:rPr>
      </w:pPr>
    </w:p>
    <w:p w14:paraId="0A1D7A25" w14:textId="77777777" w:rsidR="00C126A0" w:rsidRPr="00A129DB" w:rsidRDefault="00C126A0" w:rsidP="00A129DB">
      <w:pPr>
        <w:spacing w:after="0" w:line="240" w:lineRule="auto"/>
        <w:ind w:left="806" w:hanging="806"/>
        <w:jc w:val="both"/>
        <w:rPr>
          <w:rFonts w:ascii="Times New Roman" w:hAnsi="Times New Roman" w:cs="Times New Roman"/>
          <w:sz w:val="24"/>
          <w:szCs w:val="24"/>
        </w:rPr>
      </w:pPr>
    </w:p>
    <w:p w14:paraId="27E3A034" w14:textId="77777777" w:rsidR="00C126A0" w:rsidRPr="00A129DB" w:rsidRDefault="00C126A0" w:rsidP="00A129DB">
      <w:pPr>
        <w:pStyle w:val="ListParagraph"/>
        <w:numPr>
          <w:ilvl w:val="0"/>
          <w:numId w:val="1"/>
        </w:numPr>
        <w:spacing w:after="0" w:line="240" w:lineRule="auto"/>
        <w:rPr>
          <w:sz w:val="24"/>
          <w:szCs w:val="24"/>
          <w:lang w:val="ro-RO"/>
        </w:rPr>
      </w:pPr>
      <w:r w:rsidRPr="00A129DB">
        <w:rPr>
          <w:sz w:val="24"/>
          <w:szCs w:val="24"/>
          <w:lang w:val="ro-RO"/>
        </w:rPr>
        <w:t>Ethical issues in translation. Translators and texts</w:t>
      </w:r>
    </w:p>
    <w:p w14:paraId="6285BEA9" w14:textId="77777777" w:rsidR="00C126A0" w:rsidRPr="00A129DB" w:rsidRDefault="00C126A0" w:rsidP="00A129DB">
      <w:pPr>
        <w:spacing w:after="0" w:line="240" w:lineRule="auto"/>
        <w:rPr>
          <w:rFonts w:ascii="Times New Roman" w:hAnsi="Times New Roman" w:cs="Times New Roman"/>
          <w:sz w:val="24"/>
          <w:szCs w:val="24"/>
          <w:lang w:val="ro-RO"/>
        </w:rPr>
      </w:pPr>
    </w:p>
    <w:p w14:paraId="3FF03615" w14:textId="77777777" w:rsidR="00C126A0" w:rsidRPr="00A129DB" w:rsidRDefault="00C126A0"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Suggested readings:</w:t>
      </w:r>
    </w:p>
    <w:p w14:paraId="7D57918D" w14:textId="77777777" w:rsidR="00C126A0" w:rsidRPr="00A129DB" w:rsidRDefault="00C126A0" w:rsidP="00A129DB">
      <w:pPr>
        <w:spacing w:after="0" w:line="240" w:lineRule="auto"/>
        <w:ind w:left="720" w:hanging="720"/>
        <w:jc w:val="both"/>
        <w:rPr>
          <w:rFonts w:ascii="Times New Roman" w:hAnsi="Times New Roman" w:cs="Times New Roman"/>
          <w:b/>
          <w:bCs/>
          <w:color w:val="333333"/>
          <w:sz w:val="24"/>
          <w:szCs w:val="24"/>
          <w:lang w:val="fr-FR"/>
        </w:rPr>
      </w:pPr>
      <w:proofErr w:type="spellStart"/>
      <w:r w:rsidRPr="00A129DB">
        <w:rPr>
          <w:rStyle w:val="hlfld-contribauthor"/>
          <w:rFonts w:ascii="Times New Roman" w:hAnsi="Times New Roman" w:cs="Times New Roman"/>
          <w:color w:val="333333"/>
          <w:sz w:val="24"/>
          <w:szCs w:val="24"/>
          <w:lang w:val="fr-FR"/>
        </w:rPr>
        <w:t>Gouadec</w:t>
      </w:r>
      <w:proofErr w:type="spellEnd"/>
      <w:r w:rsidRPr="00A129DB">
        <w:rPr>
          <w:rStyle w:val="hlfld-contribauthor"/>
          <w:rFonts w:ascii="Times New Roman" w:hAnsi="Times New Roman" w:cs="Times New Roman"/>
          <w:color w:val="333333"/>
          <w:sz w:val="24"/>
          <w:szCs w:val="24"/>
          <w:lang w:val="fr-FR"/>
        </w:rPr>
        <w:t>, </w:t>
      </w:r>
      <w:r w:rsidRPr="00A129DB">
        <w:rPr>
          <w:rStyle w:val="nlmgiven-names"/>
          <w:rFonts w:ascii="Times New Roman" w:hAnsi="Times New Roman" w:cs="Times New Roman"/>
          <w:color w:val="333333"/>
          <w:sz w:val="24"/>
          <w:szCs w:val="24"/>
          <w:lang w:val="fr-FR"/>
        </w:rPr>
        <w:t>D.</w:t>
      </w:r>
      <w:r w:rsidRPr="00A129DB">
        <w:rPr>
          <w:rFonts w:ascii="Times New Roman" w:hAnsi="Times New Roman" w:cs="Times New Roman"/>
          <w:color w:val="333333"/>
          <w:sz w:val="24"/>
          <w:szCs w:val="24"/>
          <w:lang w:val="fr-FR"/>
        </w:rPr>
        <w:t> </w:t>
      </w:r>
      <w:r w:rsidRPr="00A129DB">
        <w:rPr>
          <w:rStyle w:val="nlmyear"/>
          <w:rFonts w:ascii="Times New Roman" w:hAnsi="Times New Roman" w:cs="Times New Roman"/>
          <w:color w:val="333333"/>
          <w:sz w:val="24"/>
          <w:szCs w:val="24"/>
          <w:lang w:val="fr-FR"/>
        </w:rPr>
        <w:t>2009</w:t>
      </w:r>
      <w:r w:rsidRPr="00A129DB">
        <w:rPr>
          <w:rFonts w:ascii="Times New Roman" w:hAnsi="Times New Roman" w:cs="Times New Roman"/>
          <w:color w:val="333333"/>
          <w:sz w:val="24"/>
          <w:szCs w:val="24"/>
          <w:lang w:val="fr-FR"/>
        </w:rPr>
        <w:t>. </w:t>
      </w:r>
      <w:r w:rsidRPr="00A129DB">
        <w:rPr>
          <w:rFonts w:ascii="Times New Roman" w:hAnsi="Times New Roman" w:cs="Times New Roman"/>
          <w:i/>
          <w:iCs/>
          <w:color w:val="333333"/>
          <w:sz w:val="24"/>
          <w:szCs w:val="24"/>
          <w:lang w:val="fr-FR"/>
        </w:rPr>
        <w:t>Profession Traducteur</w:t>
      </w:r>
      <w:r w:rsidRPr="00A129DB">
        <w:rPr>
          <w:rFonts w:ascii="Times New Roman" w:hAnsi="Times New Roman" w:cs="Times New Roman"/>
          <w:color w:val="333333"/>
          <w:sz w:val="24"/>
          <w:szCs w:val="24"/>
          <w:lang w:val="fr-FR"/>
        </w:rPr>
        <w:t>. </w:t>
      </w:r>
      <w:proofErr w:type="gramStart"/>
      <w:r w:rsidRPr="00A129DB">
        <w:rPr>
          <w:rStyle w:val="nlmpublisher-loc"/>
          <w:rFonts w:ascii="Times New Roman" w:hAnsi="Times New Roman" w:cs="Times New Roman"/>
          <w:color w:val="333333"/>
          <w:sz w:val="24"/>
          <w:szCs w:val="24"/>
          <w:lang w:val="fr-FR"/>
        </w:rPr>
        <w:t>Paris</w:t>
      </w:r>
      <w:r w:rsidRPr="00A129DB">
        <w:rPr>
          <w:rFonts w:ascii="Times New Roman" w:hAnsi="Times New Roman" w:cs="Times New Roman"/>
          <w:color w:val="333333"/>
          <w:sz w:val="24"/>
          <w:szCs w:val="24"/>
          <w:lang w:val="fr-FR"/>
        </w:rPr>
        <w:t>:</w:t>
      </w:r>
      <w:proofErr w:type="gramEnd"/>
      <w:r w:rsidRPr="00A129DB">
        <w:rPr>
          <w:rFonts w:ascii="Times New Roman" w:hAnsi="Times New Roman" w:cs="Times New Roman"/>
          <w:color w:val="333333"/>
          <w:sz w:val="24"/>
          <w:szCs w:val="24"/>
          <w:lang w:val="fr-FR"/>
        </w:rPr>
        <w:t> </w:t>
      </w:r>
      <w:r w:rsidRPr="00A129DB">
        <w:rPr>
          <w:rStyle w:val="nlmpublisher-name"/>
          <w:rFonts w:ascii="Times New Roman" w:hAnsi="Times New Roman" w:cs="Times New Roman"/>
          <w:color w:val="333333"/>
          <w:sz w:val="24"/>
          <w:szCs w:val="24"/>
          <w:lang w:val="fr-FR"/>
        </w:rPr>
        <w:t>La Maison du Dictionnaire</w:t>
      </w:r>
      <w:r w:rsidRPr="00A129DB">
        <w:rPr>
          <w:rFonts w:ascii="Times New Roman" w:hAnsi="Times New Roman" w:cs="Times New Roman"/>
          <w:color w:val="333333"/>
          <w:sz w:val="24"/>
          <w:szCs w:val="24"/>
          <w:lang w:val="fr-FR"/>
        </w:rPr>
        <w:t>.</w:t>
      </w:r>
    </w:p>
    <w:p w14:paraId="2377CAD5" w14:textId="77777777" w:rsidR="00C126A0" w:rsidRPr="00A129DB" w:rsidRDefault="00C126A0" w:rsidP="00A129DB">
      <w:pPr>
        <w:spacing w:after="0" w:line="240" w:lineRule="auto"/>
        <w:ind w:left="720" w:hanging="720"/>
        <w:jc w:val="both"/>
        <w:rPr>
          <w:rFonts w:ascii="Times New Roman" w:hAnsi="Times New Roman" w:cs="Times New Roman"/>
          <w:b/>
          <w:bCs/>
          <w:sz w:val="24"/>
          <w:szCs w:val="24"/>
          <w:lang w:val="ro-RO"/>
        </w:rPr>
      </w:pPr>
      <w:r w:rsidRPr="00A129DB">
        <w:rPr>
          <w:rFonts w:ascii="Times New Roman" w:hAnsi="Times New Roman" w:cs="Times New Roman"/>
          <w:color w:val="333333"/>
          <w:sz w:val="24"/>
          <w:szCs w:val="24"/>
        </w:rPr>
        <w:t xml:space="preserve">Pop, Mirela. 2015. </w:t>
      </w:r>
      <w:proofErr w:type="spellStart"/>
      <w:r w:rsidRPr="00A129DB">
        <w:rPr>
          <w:rFonts w:ascii="Times New Roman" w:hAnsi="Times New Roman" w:cs="Times New Roman"/>
          <w:i/>
          <w:iCs/>
          <w:color w:val="333333"/>
          <w:sz w:val="24"/>
          <w:szCs w:val="24"/>
        </w:rPr>
        <w:t>Etica</w:t>
      </w:r>
      <w:proofErr w:type="spellEnd"/>
      <w:r w:rsidRPr="00A129DB">
        <w:rPr>
          <w:rFonts w:ascii="Times New Roman" w:hAnsi="Times New Roman" w:cs="Times New Roman"/>
          <w:i/>
          <w:iCs/>
          <w:color w:val="333333"/>
          <w:sz w:val="24"/>
          <w:szCs w:val="24"/>
        </w:rPr>
        <w:t xml:space="preserve"> </w:t>
      </w:r>
      <w:r w:rsidRPr="00A129DB">
        <w:rPr>
          <w:rFonts w:ascii="Times New Roman" w:hAnsi="Times New Roman" w:cs="Times New Roman"/>
          <w:i/>
          <w:iCs/>
          <w:color w:val="333333"/>
          <w:sz w:val="24"/>
          <w:szCs w:val="24"/>
          <w:lang w:val="ro-RO"/>
        </w:rPr>
        <w:t xml:space="preserve">și deontoloia traducerii. </w:t>
      </w:r>
      <w:r w:rsidRPr="00A129DB">
        <w:rPr>
          <w:rFonts w:ascii="Times New Roman" w:hAnsi="Times New Roman" w:cs="Times New Roman"/>
          <w:color w:val="333333"/>
          <w:sz w:val="24"/>
          <w:szCs w:val="24"/>
          <w:lang w:val="ro-RO"/>
        </w:rPr>
        <w:t>Timișoara: Orizonturi Universitare.</w:t>
      </w:r>
    </w:p>
    <w:p w14:paraId="45AD038D" w14:textId="77777777" w:rsidR="00C126A0" w:rsidRPr="00A129DB" w:rsidRDefault="00C126A0" w:rsidP="00A129DB">
      <w:pPr>
        <w:spacing w:after="0" w:line="240" w:lineRule="auto"/>
        <w:ind w:left="720" w:hanging="720"/>
        <w:jc w:val="both"/>
        <w:rPr>
          <w:rFonts w:ascii="Times New Roman" w:hAnsi="Times New Roman" w:cs="Times New Roman"/>
          <w:b/>
          <w:bCs/>
          <w:sz w:val="24"/>
          <w:szCs w:val="24"/>
          <w:lang w:val="ro-RO"/>
        </w:rPr>
      </w:pPr>
      <w:r w:rsidRPr="00A129DB">
        <w:rPr>
          <w:rFonts w:ascii="Times New Roman" w:hAnsi="Times New Roman" w:cs="Times New Roman"/>
          <w:sz w:val="24"/>
          <w:szCs w:val="24"/>
          <w:lang w:val="ro-RO"/>
        </w:rPr>
        <w:t xml:space="preserve">Pym, Anthony. 2001. „The Return to Ethics in Translation Studies” in </w:t>
      </w:r>
      <w:r w:rsidRPr="00A129DB">
        <w:rPr>
          <w:rFonts w:ascii="Times New Roman" w:hAnsi="Times New Roman" w:cs="Times New Roman"/>
          <w:i/>
          <w:iCs/>
          <w:sz w:val="24"/>
          <w:szCs w:val="24"/>
          <w:lang w:val="ro-RO"/>
        </w:rPr>
        <w:t>The Translator</w:t>
      </w:r>
      <w:r w:rsidRPr="00A129DB">
        <w:rPr>
          <w:rFonts w:ascii="Times New Roman" w:hAnsi="Times New Roman" w:cs="Times New Roman"/>
          <w:sz w:val="24"/>
          <w:szCs w:val="24"/>
          <w:lang w:val="ro-RO"/>
        </w:rPr>
        <w:t xml:space="preserve">, vol. 7 (2), pp. 129-138. DOI: </w:t>
      </w:r>
      <w:hyperlink r:id="rId11" w:history="1">
        <w:r w:rsidRPr="00A129DB">
          <w:rPr>
            <w:rStyle w:val="Hyperlink"/>
            <w:rFonts w:ascii="Times New Roman" w:hAnsi="Times New Roman" w:cs="Times New Roman"/>
            <w:sz w:val="24"/>
            <w:szCs w:val="24"/>
            <w:lang w:val="ro-RO"/>
          </w:rPr>
          <w:t>https://doi.org/10.1080/13556509.2001.10799096</w:t>
        </w:r>
      </w:hyperlink>
      <w:r w:rsidRPr="00A129DB">
        <w:rPr>
          <w:rFonts w:ascii="Times New Roman" w:hAnsi="Times New Roman" w:cs="Times New Roman"/>
          <w:sz w:val="24"/>
          <w:szCs w:val="24"/>
          <w:lang w:val="ro-RO"/>
        </w:rPr>
        <w:t>.</w:t>
      </w:r>
    </w:p>
    <w:p w14:paraId="196E1E94" w14:textId="77777777" w:rsidR="00C126A0" w:rsidRPr="00A129DB" w:rsidRDefault="00C126A0" w:rsidP="00A129DB">
      <w:pPr>
        <w:spacing w:after="0" w:line="240" w:lineRule="auto"/>
        <w:ind w:left="720" w:hanging="720"/>
        <w:jc w:val="both"/>
        <w:rPr>
          <w:rFonts w:ascii="Times New Roman" w:hAnsi="Times New Roman" w:cs="Times New Roman"/>
          <w:b/>
          <w:bCs/>
          <w:sz w:val="24"/>
          <w:szCs w:val="24"/>
          <w:lang w:val="ro-RO"/>
        </w:rPr>
      </w:pPr>
      <w:r w:rsidRPr="00A129DB">
        <w:rPr>
          <w:rFonts w:ascii="Times New Roman" w:hAnsi="Times New Roman" w:cs="Times New Roman"/>
          <w:sz w:val="24"/>
          <w:szCs w:val="24"/>
          <w:lang w:val="ro-RO"/>
        </w:rPr>
        <w:t xml:space="preserve">Pym, Anthony. 2012. </w:t>
      </w:r>
      <w:r w:rsidRPr="00A129DB">
        <w:rPr>
          <w:rFonts w:ascii="Times New Roman" w:hAnsi="Times New Roman" w:cs="Times New Roman"/>
          <w:i/>
          <w:iCs/>
          <w:sz w:val="24"/>
          <w:szCs w:val="24"/>
          <w:lang w:val="ro-RO"/>
        </w:rPr>
        <w:t xml:space="preserve">On Translator Ethics. Principles for Mediation between Cultures. </w:t>
      </w:r>
      <w:r w:rsidRPr="00A129DB">
        <w:rPr>
          <w:rFonts w:ascii="Times New Roman" w:hAnsi="Times New Roman" w:cs="Times New Roman"/>
          <w:sz w:val="24"/>
          <w:szCs w:val="24"/>
          <w:lang w:val="ro-RO"/>
        </w:rPr>
        <w:t>Cambridge: Cambrdige University Press.</w:t>
      </w:r>
    </w:p>
    <w:p w14:paraId="3097CBE3" w14:textId="77777777" w:rsidR="00C126A0" w:rsidRPr="00A129DB" w:rsidRDefault="00C126A0" w:rsidP="00A129DB">
      <w:pPr>
        <w:spacing w:after="0" w:line="240" w:lineRule="auto"/>
        <w:ind w:left="720" w:hanging="720"/>
        <w:jc w:val="both"/>
        <w:rPr>
          <w:rFonts w:ascii="Times New Roman" w:hAnsi="Times New Roman" w:cs="Times New Roman"/>
          <w:b/>
          <w:bCs/>
          <w:sz w:val="24"/>
          <w:szCs w:val="24"/>
          <w:lang w:val="ro-RO"/>
        </w:rPr>
      </w:pPr>
      <w:r w:rsidRPr="00A129DB">
        <w:rPr>
          <w:rFonts w:ascii="Times New Roman" w:hAnsi="Times New Roman" w:cs="Times New Roman"/>
          <w:sz w:val="24"/>
          <w:szCs w:val="24"/>
          <w:lang w:val="ro-RO"/>
        </w:rPr>
        <w:lastRenderedPageBreak/>
        <w:t xml:space="preserve">Rugan, Joanna and Rebecca Tipton. 2017. </w:t>
      </w:r>
      <w:r w:rsidRPr="00A129DB">
        <w:rPr>
          <w:rFonts w:ascii="Times New Roman" w:hAnsi="Times New Roman" w:cs="Times New Roman"/>
          <w:i/>
          <w:iCs/>
          <w:sz w:val="24"/>
          <w:szCs w:val="24"/>
          <w:lang w:val="ro-RO"/>
        </w:rPr>
        <w:t xml:space="preserve">Translation, Ethics and Social Responsibility. </w:t>
      </w:r>
      <w:r w:rsidRPr="00A129DB">
        <w:rPr>
          <w:rFonts w:ascii="Times New Roman" w:hAnsi="Times New Roman" w:cs="Times New Roman"/>
          <w:sz w:val="24"/>
          <w:szCs w:val="24"/>
          <w:lang w:val="ro-RO"/>
        </w:rPr>
        <w:t xml:space="preserve">DOI: </w:t>
      </w:r>
      <w:hyperlink r:id="rId12" w:history="1">
        <w:r w:rsidRPr="00A129DB">
          <w:rPr>
            <w:rStyle w:val="Hyperlink"/>
            <w:rFonts w:ascii="Times New Roman" w:hAnsi="Times New Roman" w:cs="Times New Roman"/>
            <w:sz w:val="24"/>
            <w:szCs w:val="24"/>
            <w:lang w:val="ro-RO"/>
          </w:rPr>
          <w:t>https://doi.org/10.1080/13556509.2017.1327008</w:t>
        </w:r>
      </w:hyperlink>
      <w:r w:rsidRPr="00A129DB">
        <w:rPr>
          <w:rFonts w:ascii="Times New Roman" w:hAnsi="Times New Roman" w:cs="Times New Roman"/>
          <w:sz w:val="24"/>
          <w:szCs w:val="24"/>
          <w:lang w:val="ro-RO"/>
        </w:rPr>
        <w:t>.</w:t>
      </w:r>
    </w:p>
    <w:p w14:paraId="20321B7B" w14:textId="5203A6E2" w:rsidR="00C126A0" w:rsidRPr="00A129DB" w:rsidRDefault="00C126A0" w:rsidP="00A129DB">
      <w:pPr>
        <w:spacing w:after="0" w:line="240" w:lineRule="auto"/>
        <w:rPr>
          <w:rFonts w:ascii="Times New Roman" w:hAnsi="Times New Roman" w:cs="Times New Roman"/>
          <w:sz w:val="24"/>
          <w:szCs w:val="24"/>
          <w:lang w:val="ro-RO"/>
        </w:rPr>
      </w:pPr>
    </w:p>
    <w:p w14:paraId="71261B5E" w14:textId="7973887D" w:rsidR="00DA689B" w:rsidRPr="00A129DB" w:rsidRDefault="00DA689B" w:rsidP="00A129DB">
      <w:pPr>
        <w:spacing w:after="0" w:line="240" w:lineRule="auto"/>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 xml:space="preserve">Prof. </w:t>
      </w:r>
      <w:r w:rsidR="008C63B5" w:rsidRPr="00A129DB">
        <w:rPr>
          <w:rFonts w:ascii="Times New Roman" w:hAnsi="Times New Roman" w:cs="Times New Roman"/>
          <w:b/>
          <w:bCs/>
          <w:sz w:val="24"/>
          <w:szCs w:val="24"/>
          <w:lang w:val="ro-RO"/>
        </w:rPr>
        <w:t xml:space="preserve">Univ. </w:t>
      </w:r>
      <w:r w:rsidRPr="00A129DB">
        <w:rPr>
          <w:rFonts w:ascii="Times New Roman" w:hAnsi="Times New Roman" w:cs="Times New Roman"/>
          <w:b/>
          <w:bCs/>
          <w:sz w:val="24"/>
          <w:szCs w:val="24"/>
          <w:lang w:val="ro-RO"/>
        </w:rPr>
        <w:t>Dr. Mihai RADAN</w:t>
      </w:r>
    </w:p>
    <w:p w14:paraId="78E317E5" w14:textId="77777777" w:rsidR="00DA689B" w:rsidRPr="00A129DB" w:rsidRDefault="00DA689B" w:rsidP="00A129DB">
      <w:pPr>
        <w:pStyle w:val="ListParagraph"/>
        <w:numPr>
          <w:ilvl w:val="0"/>
          <w:numId w:val="3"/>
        </w:numPr>
        <w:spacing w:after="0" w:line="240" w:lineRule="auto"/>
        <w:rPr>
          <w:b w:val="0"/>
          <w:sz w:val="24"/>
          <w:szCs w:val="24"/>
          <w:u w:val="single"/>
          <w:lang w:val="ro-RO"/>
        </w:rPr>
      </w:pPr>
      <w:r w:rsidRPr="00A129DB">
        <w:rPr>
          <w:b w:val="0"/>
          <w:sz w:val="24"/>
          <w:szCs w:val="24"/>
          <w:lang w:val="ro-RO"/>
        </w:rPr>
        <w:t>Graiurile sârbești /și sudslave/ din România</w:t>
      </w:r>
    </w:p>
    <w:p w14:paraId="3B18B0D1" w14:textId="77777777" w:rsidR="00DA689B" w:rsidRPr="00A129DB" w:rsidRDefault="00DA689B" w:rsidP="00A129DB">
      <w:pPr>
        <w:pStyle w:val="ListParagraph"/>
        <w:numPr>
          <w:ilvl w:val="0"/>
          <w:numId w:val="3"/>
        </w:numPr>
        <w:spacing w:after="0" w:line="240" w:lineRule="auto"/>
        <w:rPr>
          <w:b w:val="0"/>
          <w:sz w:val="24"/>
          <w:szCs w:val="24"/>
          <w:u w:val="single"/>
          <w:lang w:val="ro-RO"/>
        </w:rPr>
      </w:pPr>
      <w:r w:rsidRPr="00A129DB">
        <w:rPr>
          <w:b w:val="0"/>
          <w:sz w:val="24"/>
          <w:szCs w:val="24"/>
          <w:lang w:val="ro-RO"/>
        </w:rPr>
        <w:t>Toponimia sârbă și/sau sud-slavă</w:t>
      </w:r>
    </w:p>
    <w:p w14:paraId="3D4408E2" w14:textId="77777777" w:rsidR="00DA689B" w:rsidRPr="00A129DB" w:rsidRDefault="00DA689B" w:rsidP="00A129DB">
      <w:pPr>
        <w:pStyle w:val="ListParagraph"/>
        <w:numPr>
          <w:ilvl w:val="0"/>
          <w:numId w:val="3"/>
        </w:numPr>
        <w:spacing w:after="0" w:line="240" w:lineRule="auto"/>
        <w:rPr>
          <w:b w:val="0"/>
          <w:sz w:val="24"/>
          <w:szCs w:val="24"/>
          <w:u w:val="single"/>
          <w:lang w:val="ro-RO"/>
        </w:rPr>
      </w:pPr>
      <w:r w:rsidRPr="00A129DB">
        <w:rPr>
          <w:b w:val="0"/>
          <w:sz w:val="24"/>
          <w:szCs w:val="24"/>
          <w:lang w:val="ro-RO"/>
        </w:rPr>
        <w:t xml:space="preserve">Sisteme antroponimice la sârbii din România / Antroponimie sud-slavă </w:t>
      </w:r>
    </w:p>
    <w:p w14:paraId="7615A076" w14:textId="77777777" w:rsidR="00DA689B" w:rsidRPr="00A129DB" w:rsidRDefault="00DA689B" w:rsidP="00A129DB">
      <w:pPr>
        <w:pStyle w:val="ListParagraph"/>
        <w:numPr>
          <w:ilvl w:val="0"/>
          <w:numId w:val="3"/>
        </w:numPr>
        <w:spacing w:after="0" w:line="240" w:lineRule="auto"/>
        <w:rPr>
          <w:b w:val="0"/>
          <w:sz w:val="24"/>
          <w:szCs w:val="24"/>
          <w:u w:val="single"/>
          <w:lang w:val="ro-RO"/>
        </w:rPr>
      </w:pPr>
      <w:r w:rsidRPr="00A129DB">
        <w:rPr>
          <w:b w:val="0"/>
          <w:sz w:val="24"/>
          <w:szCs w:val="24"/>
          <w:lang w:val="ro-RO"/>
        </w:rPr>
        <w:t>Lexicul graiurilor sârbești /sud-slave/ (terminologii, împrumuturi, interferențe)</w:t>
      </w:r>
    </w:p>
    <w:p w14:paraId="36B9D151" w14:textId="77777777" w:rsidR="00DA689B" w:rsidRPr="00A129DB" w:rsidRDefault="00DA689B" w:rsidP="00A129DB">
      <w:pPr>
        <w:pStyle w:val="ListParagraph"/>
        <w:numPr>
          <w:ilvl w:val="0"/>
          <w:numId w:val="3"/>
        </w:numPr>
        <w:spacing w:after="0" w:line="240" w:lineRule="auto"/>
        <w:rPr>
          <w:b w:val="0"/>
          <w:sz w:val="24"/>
          <w:szCs w:val="24"/>
          <w:u w:val="single"/>
          <w:lang w:val="ro-RO"/>
        </w:rPr>
      </w:pPr>
      <w:r w:rsidRPr="00A129DB">
        <w:rPr>
          <w:b w:val="0"/>
          <w:sz w:val="24"/>
          <w:szCs w:val="24"/>
          <w:lang w:val="ro-RO"/>
        </w:rPr>
        <w:t>Influețe străine în graiurile sârbilor din România</w:t>
      </w:r>
    </w:p>
    <w:p w14:paraId="119FF369" w14:textId="77777777" w:rsidR="00DA689B" w:rsidRPr="00A129DB" w:rsidRDefault="00DA689B" w:rsidP="00A129DB">
      <w:pPr>
        <w:pStyle w:val="ListParagraph"/>
        <w:numPr>
          <w:ilvl w:val="0"/>
          <w:numId w:val="3"/>
        </w:numPr>
        <w:spacing w:after="0" w:line="240" w:lineRule="auto"/>
        <w:rPr>
          <w:b w:val="0"/>
          <w:sz w:val="24"/>
          <w:szCs w:val="24"/>
          <w:u w:val="single"/>
          <w:lang w:val="ro-RO"/>
        </w:rPr>
      </w:pPr>
      <w:r w:rsidRPr="00A129DB">
        <w:rPr>
          <w:b w:val="0"/>
          <w:sz w:val="24"/>
          <w:szCs w:val="24"/>
          <w:lang w:val="ro-RO"/>
        </w:rPr>
        <w:t>Influențe sârbești / sud-slave în graiurile românești din Banat</w:t>
      </w:r>
    </w:p>
    <w:p w14:paraId="4049B499" w14:textId="77777777" w:rsidR="00DA689B" w:rsidRPr="00A129DB" w:rsidRDefault="00DA689B" w:rsidP="00A129DB">
      <w:pPr>
        <w:pStyle w:val="ListParagraph"/>
        <w:numPr>
          <w:ilvl w:val="0"/>
          <w:numId w:val="3"/>
        </w:numPr>
        <w:spacing w:after="0" w:line="240" w:lineRule="auto"/>
        <w:rPr>
          <w:b w:val="0"/>
          <w:sz w:val="24"/>
          <w:szCs w:val="24"/>
          <w:u w:val="single"/>
          <w:lang w:val="ro-RO"/>
        </w:rPr>
      </w:pPr>
      <w:r w:rsidRPr="00A129DB">
        <w:rPr>
          <w:b w:val="0"/>
          <w:sz w:val="24"/>
          <w:szCs w:val="24"/>
          <w:lang w:val="ro-RO"/>
        </w:rPr>
        <w:t>Influențe și interferențe străine în structura și lexicul obiceiurilor sârbești din Banat</w:t>
      </w:r>
    </w:p>
    <w:p w14:paraId="75BC27AA" w14:textId="6048179F" w:rsidR="00DA689B" w:rsidRPr="00A129DB" w:rsidRDefault="00DA689B" w:rsidP="00A129DB">
      <w:pPr>
        <w:spacing w:after="0" w:line="240" w:lineRule="auto"/>
        <w:ind w:left="360"/>
        <w:jc w:val="both"/>
        <w:rPr>
          <w:rFonts w:ascii="Times New Roman" w:hAnsi="Times New Roman" w:cs="Times New Roman"/>
          <w:b/>
          <w:sz w:val="24"/>
          <w:szCs w:val="24"/>
          <w:lang w:val="ro-RO"/>
        </w:rPr>
      </w:pPr>
      <w:r w:rsidRPr="00A129DB">
        <w:rPr>
          <w:rFonts w:ascii="Times New Roman" w:hAnsi="Times New Roman" w:cs="Times New Roman"/>
          <w:b/>
          <w:sz w:val="24"/>
          <w:szCs w:val="24"/>
          <w:lang w:val="ro-RO"/>
        </w:rPr>
        <w:t>Bibliografie orientativă</w:t>
      </w:r>
    </w:p>
    <w:p w14:paraId="4E4A8F3B" w14:textId="77777777" w:rsidR="00DA689B" w:rsidRPr="00A129DB" w:rsidRDefault="00DA689B" w:rsidP="00A129DB">
      <w:pPr>
        <w:pStyle w:val="FootnoteText"/>
        <w:rPr>
          <w:bCs/>
        </w:rPr>
      </w:pPr>
      <w:r w:rsidRPr="00A129DB">
        <w:rPr>
          <w:bCs/>
        </w:rPr>
        <w:t xml:space="preserve">Petrovici, Emil, </w:t>
      </w:r>
      <w:r w:rsidRPr="00A129DB">
        <w:rPr>
          <w:bCs/>
          <w:i/>
        </w:rPr>
        <w:t>Graiul caraşovenilor. Studiu de dialectologie slavă meridională</w:t>
      </w:r>
      <w:r w:rsidRPr="00A129DB">
        <w:rPr>
          <w:bCs/>
        </w:rPr>
        <w:t>, Bucureşti, 1935.</w:t>
      </w:r>
    </w:p>
    <w:p w14:paraId="1D65A89F" w14:textId="77777777" w:rsidR="00DA689B" w:rsidRPr="00A129DB" w:rsidRDefault="00DA689B" w:rsidP="00A129DB">
      <w:pPr>
        <w:pStyle w:val="FootnoteText"/>
        <w:rPr>
          <w:bCs/>
        </w:rPr>
      </w:pPr>
      <w:r w:rsidRPr="00A129DB">
        <w:rPr>
          <w:bCs/>
        </w:rPr>
        <w:t xml:space="preserve">Radan, N., Mihai, </w:t>
      </w:r>
      <w:r w:rsidRPr="00A129DB">
        <w:rPr>
          <w:bCs/>
          <w:i/>
        </w:rPr>
        <w:t>Graiurile caraşovene azi. Fonetica şi fonologia</w:t>
      </w:r>
      <w:r w:rsidRPr="00A129DB">
        <w:rPr>
          <w:bCs/>
        </w:rPr>
        <w:t>, Uniunea Sârbilor din România • Anthropos, Timişoara, 2000.</w:t>
      </w:r>
    </w:p>
    <w:p w14:paraId="60029B99" w14:textId="77777777" w:rsidR="00DA689B" w:rsidRPr="00A129DB" w:rsidRDefault="00DA689B" w:rsidP="00A129DB">
      <w:pPr>
        <w:pStyle w:val="FootnoteText"/>
        <w:rPr>
          <w:bCs/>
        </w:rPr>
      </w:pPr>
      <w:r w:rsidRPr="00A129DB">
        <w:rPr>
          <w:bCs/>
        </w:rPr>
        <w:t xml:space="preserve">Mihaj N. Radan, </w:t>
      </w:r>
      <w:r w:rsidRPr="00A129DB">
        <w:rPr>
          <w:bCs/>
          <w:i/>
        </w:rPr>
        <w:t>Fonetika i fonologija karaševskih govora danas. Prilog proučavanju srpskih govora u Rumuniji</w:t>
      </w:r>
      <w:r w:rsidRPr="00A129DB">
        <w:rPr>
          <w:bCs/>
        </w:rPr>
        <w:t>, Filozofski fakultet u Novom Sadu · Institut ya srpski jezik SANU, Beograd · Matica srpska, Novi Sad, Novi Sad, 2015.</w:t>
      </w:r>
    </w:p>
    <w:p w14:paraId="5F18337E" w14:textId="77777777" w:rsidR="00DA689B" w:rsidRPr="00A129DB" w:rsidRDefault="00DA689B" w:rsidP="00A129DB">
      <w:pPr>
        <w:pStyle w:val="ListParagraph"/>
        <w:numPr>
          <w:ilvl w:val="0"/>
          <w:numId w:val="4"/>
        </w:numPr>
        <w:tabs>
          <w:tab w:val="left" w:pos="851"/>
        </w:tabs>
        <w:spacing w:after="0" w:line="240" w:lineRule="auto"/>
        <w:ind w:left="709" w:hanging="283"/>
        <w:jc w:val="both"/>
        <w:rPr>
          <w:b w:val="0"/>
          <w:sz w:val="24"/>
          <w:szCs w:val="24"/>
          <w:lang w:val="ro-RO"/>
        </w:rPr>
      </w:pPr>
      <w:r w:rsidRPr="00A129DB">
        <w:rPr>
          <w:b w:val="0"/>
          <w:sz w:val="24"/>
          <w:szCs w:val="24"/>
          <w:lang w:val="ro-RO"/>
        </w:rPr>
        <w:t xml:space="preserve">Radan, N., Mihai, </w:t>
      </w:r>
      <w:r w:rsidRPr="00A129DB">
        <w:rPr>
          <w:b w:val="0"/>
          <w:i/>
          <w:sz w:val="24"/>
          <w:szCs w:val="24"/>
          <w:lang w:val="ro-RO"/>
        </w:rPr>
        <w:t>U pohode tajnovitom Karašu [</w:t>
      </w:r>
      <w:r w:rsidRPr="00A129DB">
        <w:rPr>
          <w:b w:val="0"/>
          <w:i/>
          <w:iCs/>
          <w:sz w:val="24"/>
          <w:szCs w:val="24"/>
          <w:lang w:val="ro-RO"/>
        </w:rPr>
        <w:t>Pelerinaje în tainele Caraşului. Studii de etnologie şi folclor]</w:t>
      </w:r>
      <w:r w:rsidRPr="00A129DB">
        <w:rPr>
          <w:b w:val="0"/>
          <w:sz w:val="24"/>
          <w:szCs w:val="24"/>
          <w:lang w:val="ro-RO"/>
        </w:rPr>
        <w:t>, Temišvar, Savez Srba u Rumunji, 2004.</w:t>
      </w:r>
    </w:p>
    <w:p w14:paraId="3E7C4CBA" w14:textId="77777777" w:rsidR="00DA689B" w:rsidRPr="00A129DB" w:rsidRDefault="00DA689B" w:rsidP="00A129DB">
      <w:pPr>
        <w:pStyle w:val="ListParagraph"/>
        <w:numPr>
          <w:ilvl w:val="0"/>
          <w:numId w:val="4"/>
        </w:numPr>
        <w:tabs>
          <w:tab w:val="left" w:pos="851"/>
        </w:tabs>
        <w:spacing w:after="0" w:line="240" w:lineRule="auto"/>
        <w:ind w:left="709" w:hanging="283"/>
        <w:jc w:val="both"/>
        <w:rPr>
          <w:b w:val="0"/>
          <w:sz w:val="24"/>
          <w:szCs w:val="24"/>
          <w:lang w:val="ro-RO"/>
        </w:rPr>
      </w:pPr>
      <w:r w:rsidRPr="00A129DB">
        <w:rPr>
          <w:b w:val="0"/>
          <w:sz w:val="24"/>
          <w:szCs w:val="24"/>
          <w:lang w:val="ro-RO"/>
        </w:rPr>
        <w:t xml:space="preserve">Ivić, Pavle, Bošnjaković, Žarko, Dragin, Gordana, </w:t>
      </w:r>
      <w:r w:rsidRPr="00A129DB">
        <w:rPr>
          <w:b w:val="0"/>
          <w:i/>
          <w:sz w:val="24"/>
          <w:szCs w:val="24"/>
          <w:lang w:val="ro-RO"/>
        </w:rPr>
        <w:t>Banatski govori šumadijsko-vojvođanskog dijalekta</w:t>
      </w:r>
      <w:r w:rsidRPr="00A129DB">
        <w:rPr>
          <w:b w:val="0"/>
          <w:sz w:val="24"/>
          <w:szCs w:val="24"/>
          <w:lang w:val="ro-RO"/>
        </w:rPr>
        <w:t xml:space="preserve">, Prva knjiga: </w:t>
      </w:r>
      <w:r w:rsidRPr="00A129DB">
        <w:rPr>
          <w:b w:val="0"/>
          <w:i/>
          <w:sz w:val="24"/>
          <w:szCs w:val="24"/>
          <w:lang w:val="ro-RO"/>
        </w:rPr>
        <w:t>Uvod u fonetizam</w:t>
      </w:r>
      <w:r w:rsidRPr="00A129DB">
        <w:rPr>
          <w:b w:val="0"/>
          <w:sz w:val="24"/>
          <w:szCs w:val="24"/>
          <w:lang w:val="ro-RO"/>
        </w:rPr>
        <w:t xml:space="preserve">, Srpski dijalektološki zbornik, XL, Београд, 1994; Druga knjiga: </w:t>
      </w:r>
      <w:r w:rsidRPr="00A129DB">
        <w:rPr>
          <w:b w:val="0"/>
          <w:i/>
          <w:sz w:val="24"/>
          <w:szCs w:val="24"/>
          <w:lang w:val="ro-RO"/>
        </w:rPr>
        <w:t>Morfologija, sintaksa, zaključci, tekstovi</w:t>
      </w:r>
      <w:r w:rsidRPr="00A129DB">
        <w:rPr>
          <w:b w:val="0"/>
          <w:sz w:val="24"/>
          <w:szCs w:val="24"/>
          <w:lang w:val="ro-RO"/>
        </w:rPr>
        <w:t>, Srpski dijalektološki zbornik, XLIII, Beograd, 1997.</w:t>
      </w:r>
    </w:p>
    <w:p w14:paraId="41986140" w14:textId="77777777" w:rsidR="00DA689B" w:rsidRPr="00A129DB" w:rsidRDefault="00DA689B" w:rsidP="00A129DB">
      <w:pPr>
        <w:pStyle w:val="FootnoteText"/>
        <w:rPr>
          <w:bCs/>
        </w:rPr>
      </w:pPr>
      <w:r w:rsidRPr="00A129DB">
        <w:rPr>
          <w:bCs/>
        </w:rPr>
        <w:t xml:space="preserve">Ivić, Pavle, </w:t>
      </w:r>
      <w:r w:rsidRPr="00A129DB">
        <w:rPr>
          <w:bCs/>
          <w:i/>
        </w:rPr>
        <w:t>Celokupna dela</w:t>
      </w:r>
      <w:r w:rsidRPr="00A129DB">
        <w:rPr>
          <w:bCs/>
        </w:rPr>
        <w:t xml:space="preserve">, II: </w:t>
      </w:r>
      <w:r w:rsidRPr="00A129DB">
        <w:rPr>
          <w:bCs/>
          <w:i/>
        </w:rPr>
        <w:t>Dijalektologija srpskohrvatskog jezika. Uvod u čtokavsko narečje</w:t>
      </w:r>
      <w:r w:rsidRPr="00A129DB">
        <w:rPr>
          <w:bCs/>
        </w:rPr>
        <w:t>, Izdavačka knjižarnica Zorana Stojanovića, Sremski Karlovci – Novi Sad, 200.</w:t>
      </w:r>
    </w:p>
    <w:p w14:paraId="0DD79A63" w14:textId="77777777" w:rsidR="00DA689B" w:rsidRPr="00A129DB" w:rsidRDefault="00DA689B" w:rsidP="00A129DB">
      <w:pPr>
        <w:pStyle w:val="FootnoteText"/>
        <w:rPr>
          <w:bCs/>
        </w:rPr>
      </w:pPr>
      <w:r w:rsidRPr="00A129DB">
        <w:rPr>
          <w:bCs/>
        </w:rPr>
        <w:t xml:space="preserve">D-r Ivić, Aleksa, </w:t>
      </w:r>
      <w:r w:rsidRPr="00A129DB">
        <w:rPr>
          <w:bCs/>
          <w:i/>
        </w:rPr>
        <w:t>Istorija Srba u Vojvodini od najstarijih vremena do osnivanja potisko-pomoriške granice</w:t>
      </w:r>
      <w:r w:rsidRPr="00A129DB">
        <w:rPr>
          <w:bCs/>
        </w:rPr>
        <w:t xml:space="preserve"> (</w:t>
      </w:r>
      <w:r w:rsidRPr="00A129DB">
        <w:rPr>
          <w:bCs/>
          <w:i/>
        </w:rPr>
        <w:t>1703</w:t>
      </w:r>
      <w:r w:rsidRPr="00A129DB">
        <w:rPr>
          <w:bCs/>
        </w:rPr>
        <w:t>) (fototipsko izdanje), Knjige Matice srpske, knj. br. 2,</w:t>
      </w:r>
      <w:r w:rsidRPr="00A129DB">
        <w:rPr>
          <w:bCs/>
          <w:i/>
        </w:rPr>
        <w:t xml:space="preserve"> </w:t>
      </w:r>
      <w:r w:rsidRPr="00A129DB">
        <w:rPr>
          <w:bCs/>
        </w:rPr>
        <w:t>Matica srpska – Temišvarski odbor, Novi Sad, 1996.</w:t>
      </w:r>
    </w:p>
    <w:p w14:paraId="234A7C0B" w14:textId="77777777" w:rsidR="00DA689B" w:rsidRPr="00A129DB" w:rsidRDefault="00DA689B" w:rsidP="00A129DB">
      <w:pPr>
        <w:pStyle w:val="FootnoteText"/>
        <w:rPr>
          <w:bCs/>
        </w:rPr>
      </w:pPr>
      <w:r w:rsidRPr="00A129DB">
        <w:rPr>
          <w:bCs/>
        </w:rPr>
        <w:t xml:space="preserve">Tomić, Mile, </w:t>
      </w:r>
      <w:r w:rsidRPr="00A129DB">
        <w:rPr>
          <w:bCs/>
          <w:i/>
        </w:rPr>
        <w:t>Antroponimija Karaševaca</w:t>
      </w:r>
      <w:r w:rsidRPr="00A129DB">
        <w:rPr>
          <w:bCs/>
        </w:rPr>
        <w:t xml:space="preserve">, II, Poseban otisak iz </w:t>
      </w:r>
      <w:r w:rsidRPr="00A129DB">
        <w:rPr>
          <w:bCs/>
          <w:i/>
        </w:rPr>
        <w:t>Zbornika za filologiju i lingvistiku</w:t>
      </w:r>
      <w:r w:rsidRPr="00A129DB">
        <w:rPr>
          <w:bCs/>
        </w:rPr>
        <w:t xml:space="preserve">, knj. XVII/1, Novi Sad, p. 207-240. </w:t>
      </w:r>
    </w:p>
    <w:p w14:paraId="7B856EAF" w14:textId="77777777" w:rsidR="00DA689B" w:rsidRPr="00A129DB" w:rsidRDefault="00DA689B" w:rsidP="00A129DB">
      <w:pPr>
        <w:pStyle w:val="FootnoteText"/>
        <w:rPr>
          <w:bCs/>
        </w:rPr>
      </w:pPr>
      <w:r w:rsidRPr="00A129DB">
        <w:rPr>
          <w:bCs/>
        </w:rPr>
        <w:t xml:space="preserve">Tomić, Mile, </w:t>
      </w:r>
      <w:r w:rsidRPr="00A129DB">
        <w:rPr>
          <w:bCs/>
          <w:i/>
        </w:rPr>
        <w:t>Govor Sviničana</w:t>
      </w:r>
      <w:r w:rsidRPr="00A129DB">
        <w:rPr>
          <w:bCs/>
        </w:rPr>
        <w:t>, Srpski dijalekatski zbornik, knj. XXX, Beograd, 1984.</w:t>
      </w:r>
    </w:p>
    <w:p w14:paraId="48F434B9" w14:textId="77777777" w:rsidR="00DA689B" w:rsidRPr="00A129DB" w:rsidRDefault="00DA689B" w:rsidP="00A129DB">
      <w:pPr>
        <w:pStyle w:val="ListParagraph"/>
        <w:numPr>
          <w:ilvl w:val="0"/>
          <w:numId w:val="4"/>
        </w:numPr>
        <w:tabs>
          <w:tab w:val="left" w:pos="851"/>
        </w:tabs>
        <w:spacing w:after="0" w:line="240" w:lineRule="auto"/>
        <w:ind w:left="709" w:hanging="283"/>
        <w:jc w:val="both"/>
        <w:rPr>
          <w:b w:val="0"/>
          <w:sz w:val="24"/>
          <w:szCs w:val="24"/>
          <w:lang w:val="ro-RO"/>
        </w:rPr>
      </w:pPr>
      <w:r w:rsidRPr="00A129DB">
        <w:rPr>
          <w:b w:val="0"/>
          <w:sz w:val="24"/>
          <w:szCs w:val="24"/>
          <w:lang w:val="ro-RO"/>
        </w:rPr>
        <w:t>Tomici, Mile,</w:t>
      </w:r>
      <w:r w:rsidRPr="00A129DB">
        <w:rPr>
          <w:b w:val="0"/>
          <w:i/>
          <w:sz w:val="24"/>
          <w:szCs w:val="24"/>
          <w:lang w:val="ro-RO"/>
        </w:rPr>
        <w:t xml:space="preserve"> Onomastica sârbilor şi a croaţilor din România (Nume de persoane şi nume de locuri)</w:t>
      </w:r>
      <w:r w:rsidRPr="00A129DB">
        <w:rPr>
          <w:b w:val="0"/>
          <w:sz w:val="24"/>
          <w:szCs w:val="24"/>
          <w:lang w:val="ro-RO"/>
        </w:rPr>
        <w:t>, Editura Academiei Române, Bucureşti, 2006.</w:t>
      </w:r>
    </w:p>
    <w:p w14:paraId="5B976E81" w14:textId="77777777" w:rsidR="00DA689B" w:rsidRPr="00A129DB" w:rsidRDefault="00DA689B" w:rsidP="00A129DB">
      <w:pPr>
        <w:pStyle w:val="FootnoteText"/>
        <w:rPr>
          <w:bCs/>
        </w:rPr>
      </w:pPr>
      <w:r w:rsidRPr="00A129DB">
        <w:rPr>
          <w:bCs/>
        </w:rPr>
        <w:t xml:space="preserve">Vesku, Viktor, </w:t>
      </w:r>
      <w:r w:rsidRPr="00A129DB">
        <w:rPr>
          <w:bCs/>
          <w:i/>
        </w:rPr>
        <w:t>Govor Banatske Crne Gore</w:t>
      </w:r>
      <w:r w:rsidRPr="00A129DB">
        <w:rPr>
          <w:bCs/>
          <w:i/>
          <w:iCs/>
        </w:rPr>
        <w:t xml:space="preserve">е </w:t>
      </w:r>
      <w:r w:rsidRPr="00A129DB">
        <w:rPr>
          <w:bCs/>
        </w:rPr>
        <w:t xml:space="preserve">/ Poseban otisk iz </w:t>
      </w:r>
      <w:r w:rsidRPr="00A129DB">
        <w:rPr>
          <w:bCs/>
          <w:i/>
        </w:rPr>
        <w:t>Zbornika za filologiju i lingvistiku</w:t>
      </w:r>
      <w:r w:rsidRPr="00A129DB">
        <w:rPr>
          <w:bCs/>
        </w:rPr>
        <w:t>, knj. XIX/1 pt. 1976., Novi Sad, 1976, p. 115-172.</w:t>
      </w:r>
    </w:p>
    <w:p w14:paraId="5B7727C6" w14:textId="77777777" w:rsidR="00DA689B" w:rsidRPr="00A129DB" w:rsidRDefault="00DA689B" w:rsidP="00A129DB">
      <w:pPr>
        <w:pStyle w:val="ListParagraph"/>
        <w:numPr>
          <w:ilvl w:val="0"/>
          <w:numId w:val="4"/>
        </w:numPr>
        <w:tabs>
          <w:tab w:val="left" w:pos="851"/>
        </w:tabs>
        <w:spacing w:after="0" w:line="240" w:lineRule="auto"/>
        <w:ind w:left="709" w:hanging="283"/>
        <w:jc w:val="both"/>
        <w:rPr>
          <w:b w:val="0"/>
          <w:sz w:val="24"/>
          <w:szCs w:val="24"/>
          <w:lang w:val="ro-RO"/>
        </w:rPr>
      </w:pPr>
      <w:r w:rsidRPr="00A129DB">
        <w:rPr>
          <w:b w:val="0"/>
          <w:sz w:val="24"/>
          <w:szCs w:val="24"/>
          <w:lang w:val="ro-RO"/>
        </w:rPr>
        <w:t xml:space="preserve">Nicolae Drăganu, </w:t>
      </w:r>
      <w:r w:rsidRPr="00A129DB">
        <w:rPr>
          <w:b w:val="0"/>
          <w:i/>
          <w:sz w:val="24"/>
          <w:szCs w:val="24"/>
          <w:lang w:val="ro-RO"/>
        </w:rPr>
        <w:t>Românii în veacurile IX-XIV pe baza toponimiei şi onomasticei</w:t>
      </w:r>
      <w:r w:rsidRPr="00A129DB">
        <w:rPr>
          <w:b w:val="0"/>
          <w:sz w:val="24"/>
          <w:szCs w:val="24"/>
          <w:lang w:val="ro-RO"/>
        </w:rPr>
        <w:t>, Bucureşti, Academia Română, 1933.</w:t>
      </w:r>
    </w:p>
    <w:p w14:paraId="053DB9C4" w14:textId="77777777" w:rsidR="00DA689B" w:rsidRPr="00A129DB" w:rsidRDefault="00DA689B" w:rsidP="00A129DB">
      <w:pPr>
        <w:pStyle w:val="ListParagraph"/>
        <w:numPr>
          <w:ilvl w:val="0"/>
          <w:numId w:val="4"/>
        </w:numPr>
        <w:tabs>
          <w:tab w:val="left" w:pos="851"/>
          <w:tab w:val="left" w:pos="1560"/>
        </w:tabs>
        <w:spacing w:after="0" w:line="240" w:lineRule="auto"/>
        <w:ind w:left="709" w:hanging="283"/>
        <w:jc w:val="both"/>
        <w:rPr>
          <w:b w:val="0"/>
          <w:sz w:val="24"/>
          <w:szCs w:val="24"/>
          <w:lang w:val="ro-RO"/>
        </w:rPr>
      </w:pPr>
      <w:r w:rsidRPr="00A129DB">
        <w:rPr>
          <w:b w:val="0"/>
          <w:sz w:val="24"/>
          <w:szCs w:val="24"/>
          <w:lang w:val="ro-RO"/>
        </w:rPr>
        <w:t xml:space="preserve">Bercaru, Anca-Maria, </w:t>
      </w:r>
      <w:r w:rsidRPr="00A129DB">
        <w:rPr>
          <w:b w:val="0"/>
          <w:i/>
          <w:sz w:val="24"/>
          <w:szCs w:val="24"/>
          <w:lang w:val="ro-RO"/>
        </w:rPr>
        <w:t>Antroponimele feminine la sârbi și la români</w:t>
      </w:r>
      <w:r w:rsidRPr="00A129DB">
        <w:rPr>
          <w:b w:val="0"/>
          <w:sz w:val="24"/>
          <w:szCs w:val="24"/>
          <w:lang w:val="ro-RO"/>
        </w:rPr>
        <w:t>, Editura Universității din București, 2014.</w:t>
      </w:r>
    </w:p>
    <w:p w14:paraId="2C0C37B8" w14:textId="77777777" w:rsidR="00DA689B" w:rsidRPr="00A129DB" w:rsidRDefault="00DA689B" w:rsidP="00A129DB">
      <w:pPr>
        <w:pStyle w:val="ListParagraph"/>
        <w:numPr>
          <w:ilvl w:val="0"/>
          <w:numId w:val="4"/>
        </w:numPr>
        <w:tabs>
          <w:tab w:val="left" w:pos="851"/>
        </w:tabs>
        <w:spacing w:after="0" w:line="240" w:lineRule="auto"/>
        <w:ind w:left="709" w:hanging="283"/>
        <w:jc w:val="both"/>
        <w:rPr>
          <w:b w:val="0"/>
          <w:sz w:val="24"/>
          <w:szCs w:val="24"/>
          <w:lang w:val="ro-RO"/>
        </w:rPr>
      </w:pPr>
      <w:r w:rsidRPr="00A129DB">
        <w:rPr>
          <w:b w:val="0"/>
          <w:sz w:val="24"/>
          <w:szCs w:val="24"/>
          <w:lang w:val="ro-RO"/>
        </w:rPr>
        <w:t xml:space="preserve">Constantinescu, Nicolae A., </w:t>
      </w:r>
      <w:r w:rsidRPr="00A129DB">
        <w:rPr>
          <w:b w:val="0"/>
          <w:i/>
          <w:sz w:val="24"/>
          <w:szCs w:val="24"/>
          <w:lang w:val="ro-RO"/>
        </w:rPr>
        <w:t>Dicţionar onomastic romînesc</w:t>
      </w:r>
      <w:r w:rsidRPr="00A129DB">
        <w:rPr>
          <w:b w:val="0"/>
          <w:sz w:val="24"/>
          <w:szCs w:val="24"/>
          <w:lang w:val="ro-RO"/>
        </w:rPr>
        <w:t>, Bucureşti, Editura Academiei Republicii Populare Romîne, 1963</w:t>
      </w:r>
    </w:p>
    <w:p w14:paraId="6BC26B6D" w14:textId="77777777" w:rsidR="00DA689B" w:rsidRPr="00A129DB" w:rsidRDefault="00DA689B" w:rsidP="00A129DB">
      <w:pPr>
        <w:pStyle w:val="ListParagraph"/>
        <w:numPr>
          <w:ilvl w:val="0"/>
          <w:numId w:val="4"/>
        </w:numPr>
        <w:tabs>
          <w:tab w:val="left" w:pos="851"/>
        </w:tabs>
        <w:spacing w:after="0" w:line="240" w:lineRule="auto"/>
        <w:ind w:left="709" w:hanging="283"/>
        <w:jc w:val="both"/>
        <w:rPr>
          <w:b w:val="0"/>
          <w:sz w:val="24"/>
          <w:szCs w:val="24"/>
          <w:lang w:val="ro-RO"/>
        </w:rPr>
      </w:pPr>
      <w:r w:rsidRPr="00A129DB">
        <w:rPr>
          <w:b w:val="0"/>
          <w:sz w:val="24"/>
          <w:szCs w:val="24"/>
          <w:lang w:val="ro-RO"/>
        </w:rPr>
        <w:t xml:space="preserve">Acad. Petrovici, Emil (redactor responsabil), </w:t>
      </w:r>
      <w:r w:rsidRPr="00A129DB">
        <w:rPr>
          <w:b w:val="0"/>
          <w:i/>
          <w:sz w:val="24"/>
          <w:szCs w:val="24"/>
          <w:lang w:val="ro-RO"/>
        </w:rPr>
        <w:t>Studii şi materiale de onomastică</w:t>
      </w:r>
      <w:r w:rsidRPr="00A129DB">
        <w:rPr>
          <w:b w:val="0"/>
          <w:sz w:val="24"/>
          <w:szCs w:val="24"/>
          <w:lang w:val="ro-RO"/>
        </w:rPr>
        <w:t>, Bucureşti, Editura Academiei Republicii Socialiste România, 1969.</w:t>
      </w:r>
    </w:p>
    <w:p w14:paraId="1CA02FC8" w14:textId="77777777" w:rsidR="00DA689B" w:rsidRPr="00A129DB" w:rsidRDefault="00DA689B" w:rsidP="00A129DB">
      <w:pPr>
        <w:pStyle w:val="ListParagraph"/>
        <w:numPr>
          <w:ilvl w:val="0"/>
          <w:numId w:val="4"/>
        </w:numPr>
        <w:tabs>
          <w:tab w:val="left" w:pos="851"/>
        </w:tabs>
        <w:spacing w:after="0" w:line="240" w:lineRule="auto"/>
        <w:ind w:left="709" w:hanging="283"/>
        <w:jc w:val="both"/>
        <w:rPr>
          <w:b w:val="0"/>
          <w:sz w:val="24"/>
          <w:szCs w:val="24"/>
          <w:lang w:val="ro-RO"/>
        </w:rPr>
      </w:pPr>
      <w:r w:rsidRPr="00A129DB">
        <w:rPr>
          <w:b w:val="0"/>
          <w:sz w:val="24"/>
          <w:szCs w:val="24"/>
          <w:lang w:val="ro-RO"/>
        </w:rPr>
        <w:lastRenderedPageBreak/>
        <w:t>Gămulescu, Dorin,</w:t>
      </w:r>
      <w:r w:rsidRPr="00A129DB">
        <w:rPr>
          <w:b w:val="0"/>
          <w:i/>
          <w:iCs/>
          <w:sz w:val="24"/>
          <w:szCs w:val="24"/>
          <w:lang w:val="ro-RO"/>
        </w:rPr>
        <w:t xml:space="preserve"> Influenţe româneşti în limbile slave de sud. I. Sârbocroata</w:t>
      </w:r>
      <w:r w:rsidRPr="00A129DB">
        <w:rPr>
          <w:b w:val="0"/>
          <w:sz w:val="24"/>
          <w:szCs w:val="24"/>
          <w:lang w:val="ro-RO"/>
        </w:rPr>
        <w:t>, Bucureşti, Editura Ştiinţifică şi Enciclopedică, 1983.</w:t>
      </w:r>
    </w:p>
    <w:p w14:paraId="4855D6CF" w14:textId="77777777" w:rsidR="00DA689B" w:rsidRPr="00A129DB" w:rsidRDefault="00DA689B" w:rsidP="00A129DB">
      <w:pPr>
        <w:pStyle w:val="ListParagraph"/>
        <w:numPr>
          <w:ilvl w:val="0"/>
          <w:numId w:val="4"/>
        </w:numPr>
        <w:tabs>
          <w:tab w:val="left" w:pos="851"/>
        </w:tabs>
        <w:spacing w:after="0" w:line="240" w:lineRule="auto"/>
        <w:ind w:left="709" w:hanging="283"/>
        <w:jc w:val="both"/>
        <w:rPr>
          <w:b w:val="0"/>
          <w:sz w:val="24"/>
          <w:szCs w:val="24"/>
          <w:lang w:val="ro-RO"/>
        </w:rPr>
      </w:pPr>
      <w:r w:rsidRPr="00A129DB">
        <w:rPr>
          <w:b w:val="0"/>
          <w:sz w:val="24"/>
          <w:szCs w:val="24"/>
          <w:lang w:val="ro-RO"/>
        </w:rPr>
        <w:t xml:space="preserve">Dauzat, Albert, </w:t>
      </w:r>
      <w:r w:rsidRPr="00A129DB">
        <w:rPr>
          <w:b w:val="0"/>
          <w:i/>
          <w:sz w:val="24"/>
          <w:szCs w:val="24"/>
          <w:lang w:val="ro-RO"/>
        </w:rPr>
        <w:t>Les noms de personnes. Origine et évolution. Prénoms - Noms de famille - Surnoms – Pseudonymes</w:t>
      </w:r>
      <w:r w:rsidRPr="00A129DB">
        <w:rPr>
          <w:b w:val="0"/>
          <w:sz w:val="24"/>
          <w:szCs w:val="24"/>
          <w:lang w:val="ro-RO"/>
        </w:rPr>
        <w:t xml:space="preserve"> [Numele de persoane. Origine şi evoluţie. Prenume – Nume de familie – Supranume – Preudonime], Paris, Librairie Delagrave, 1925.</w:t>
      </w:r>
    </w:p>
    <w:p w14:paraId="201EA429" w14:textId="77777777" w:rsidR="00DA689B" w:rsidRPr="00A129DB" w:rsidRDefault="00DA689B" w:rsidP="00A129DB">
      <w:pPr>
        <w:pStyle w:val="ListParagraph"/>
        <w:numPr>
          <w:ilvl w:val="0"/>
          <w:numId w:val="4"/>
        </w:numPr>
        <w:tabs>
          <w:tab w:val="left" w:pos="851"/>
        </w:tabs>
        <w:spacing w:after="0" w:line="240" w:lineRule="auto"/>
        <w:ind w:left="709" w:hanging="283"/>
        <w:jc w:val="both"/>
        <w:rPr>
          <w:b w:val="0"/>
          <w:sz w:val="24"/>
          <w:szCs w:val="24"/>
          <w:lang w:val="ro-RO"/>
        </w:rPr>
      </w:pPr>
      <w:r w:rsidRPr="00A129DB">
        <w:rPr>
          <w:b w:val="0"/>
          <w:caps/>
          <w:sz w:val="24"/>
          <w:szCs w:val="24"/>
          <w:lang w:val="ro-RO"/>
        </w:rPr>
        <w:t>Č</w:t>
      </w:r>
      <w:r w:rsidRPr="00A129DB">
        <w:rPr>
          <w:b w:val="0"/>
          <w:sz w:val="24"/>
          <w:szCs w:val="24"/>
          <w:lang w:val="ro-RO"/>
        </w:rPr>
        <w:t xml:space="preserve">ajkanović, Veselin, </w:t>
      </w:r>
      <w:r w:rsidRPr="00A129DB">
        <w:rPr>
          <w:b w:val="0"/>
          <w:i/>
          <w:sz w:val="24"/>
          <w:szCs w:val="24"/>
          <w:lang w:val="ro-RO"/>
        </w:rPr>
        <w:t>Stara srpska religija i mitologija [Vechea religie şi mitologie sârbă]</w:t>
      </w:r>
      <w:r w:rsidRPr="00A129DB">
        <w:rPr>
          <w:b w:val="0"/>
          <w:sz w:val="24"/>
          <w:szCs w:val="24"/>
          <w:lang w:val="ro-RO"/>
        </w:rPr>
        <w:t>, Beograd, Grafički Zavad, 1994.</w:t>
      </w:r>
    </w:p>
    <w:p w14:paraId="528C6E05" w14:textId="77777777" w:rsidR="00DA689B" w:rsidRPr="00A129DB" w:rsidRDefault="00DA689B" w:rsidP="00A129DB">
      <w:pPr>
        <w:pStyle w:val="ListParagraph"/>
        <w:numPr>
          <w:ilvl w:val="0"/>
          <w:numId w:val="4"/>
        </w:numPr>
        <w:tabs>
          <w:tab w:val="left" w:pos="851"/>
        </w:tabs>
        <w:spacing w:after="0" w:line="240" w:lineRule="auto"/>
        <w:ind w:left="709" w:hanging="283"/>
        <w:jc w:val="both"/>
        <w:rPr>
          <w:b w:val="0"/>
          <w:sz w:val="24"/>
          <w:szCs w:val="24"/>
          <w:lang w:val="ro-RO"/>
        </w:rPr>
      </w:pPr>
      <w:r w:rsidRPr="00A129DB">
        <w:rPr>
          <w:b w:val="0"/>
          <w:sz w:val="24"/>
          <w:szCs w:val="24"/>
          <w:lang w:val="ro-RO"/>
        </w:rPr>
        <w:t xml:space="preserve">Eliade, Mircea, </w:t>
      </w:r>
      <w:r w:rsidRPr="00A129DB">
        <w:rPr>
          <w:b w:val="0"/>
          <w:i/>
          <w:iCs/>
          <w:sz w:val="24"/>
          <w:szCs w:val="24"/>
          <w:lang w:val="ro-RO"/>
        </w:rPr>
        <w:t>Istoria credinţelor şi ideilor religioase</w:t>
      </w:r>
      <w:r w:rsidRPr="00A129DB">
        <w:rPr>
          <w:b w:val="0"/>
          <w:sz w:val="24"/>
          <w:szCs w:val="24"/>
          <w:lang w:val="ro-RO"/>
        </w:rPr>
        <w:t>, vol. I-III, (Traducere  Cezar Baltag), Bucureşti, Editura Ştiinţifică, 1981, 1986, 1988.</w:t>
      </w:r>
    </w:p>
    <w:p w14:paraId="70658756" w14:textId="77777777" w:rsidR="00DA689B" w:rsidRPr="00A129DB" w:rsidRDefault="00DA689B" w:rsidP="00A129DB">
      <w:pPr>
        <w:pStyle w:val="ListParagraph"/>
        <w:numPr>
          <w:ilvl w:val="0"/>
          <w:numId w:val="4"/>
        </w:numPr>
        <w:tabs>
          <w:tab w:val="left" w:pos="851"/>
        </w:tabs>
        <w:spacing w:after="0" w:line="240" w:lineRule="auto"/>
        <w:ind w:left="709" w:hanging="283"/>
        <w:jc w:val="both"/>
        <w:rPr>
          <w:b w:val="0"/>
          <w:sz w:val="24"/>
          <w:szCs w:val="24"/>
          <w:lang w:val="ro-RO"/>
        </w:rPr>
      </w:pPr>
      <w:r w:rsidRPr="00A129DB">
        <w:rPr>
          <w:b w:val="0"/>
          <w:sz w:val="24"/>
          <w:szCs w:val="24"/>
          <w:lang w:val="ro-RO"/>
        </w:rPr>
        <w:t xml:space="preserve">Ghinoiu, Ion, </w:t>
      </w:r>
      <w:r w:rsidRPr="00A129DB">
        <w:rPr>
          <w:b w:val="0"/>
          <w:i/>
          <w:iCs/>
          <w:sz w:val="24"/>
          <w:szCs w:val="24"/>
          <w:lang w:val="ro-RO"/>
        </w:rPr>
        <w:t>Obiceiuri populare de peste an,</w:t>
      </w:r>
      <w:r w:rsidRPr="00A129DB">
        <w:rPr>
          <w:b w:val="0"/>
          <w:sz w:val="24"/>
          <w:szCs w:val="24"/>
          <w:lang w:val="ro-RO"/>
        </w:rPr>
        <w:t xml:space="preserve"> Dicţionar, Bucureşti, Editura Fundaţiei Culturale Române, 1997.</w:t>
      </w:r>
    </w:p>
    <w:p w14:paraId="0205E010" w14:textId="77777777" w:rsidR="00DA689B" w:rsidRPr="00A129DB" w:rsidRDefault="00DA689B" w:rsidP="00A129DB">
      <w:pPr>
        <w:pStyle w:val="ListParagraph"/>
        <w:numPr>
          <w:ilvl w:val="0"/>
          <w:numId w:val="4"/>
        </w:numPr>
        <w:tabs>
          <w:tab w:val="left" w:pos="851"/>
        </w:tabs>
        <w:spacing w:after="0" w:line="240" w:lineRule="auto"/>
        <w:ind w:left="709" w:hanging="283"/>
        <w:jc w:val="both"/>
        <w:rPr>
          <w:b w:val="0"/>
          <w:sz w:val="24"/>
          <w:szCs w:val="24"/>
          <w:lang w:val="ro-RO"/>
        </w:rPr>
      </w:pPr>
      <w:r w:rsidRPr="00A129DB">
        <w:rPr>
          <w:b w:val="0"/>
          <w:caps/>
          <w:sz w:val="24"/>
          <w:szCs w:val="24"/>
          <w:lang w:val="ro-RO"/>
        </w:rPr>
        <w:t>B</w:t>
      </w:r>
      <w:r w:rsidRPr="00A129DB">
        <w:rPr>
          <w:b w:val="0"/>
          <w:sz w:val="24"/>
          <w:szCs w:val="24"/>
          <w:lang w:val="ro-RO"/>
        </w:rPr>
        <w:t>osić</w:t>
      </w:r>
      <w:r w:rsidRPr="00A129DB">
        <w:rPr>
          <w:b w:val="0"/>
          <w:caps/>
          <w:sz w:val="24"/>
          <w:szCs w:val="24"/>
          <w:lang w:val="ro-RO"/>
        </w:rPr>
        <w:t>,</w:t>
      </w:r>
      <w:r w:rsidRPr="00A129DB">
        <w:rPr>
          <w:b w:val="0"/>
          <w:sz w:val="24"/>
          <w:szCs w:val="24"/>
          <w:lang w:val="ro-RO"/>
        </w:rPr>
        <w:t xml:space="preserve"> Mila, </w:t>
      </w:r>
      <w:r w:rsidRPr="00A129DB">
        <w:rPr>
          <w:b w:val="0"/>
          <w:i/>
          <w:sz w:val="24"/>
          <w:szCs w:val="24"/>
          <w:lang w:val="ro-RO"/>
        </w:rPr>
        <w:t>Godišnji običaji Srba u Vojvodini [Obiceiurile anuale de peste an la sârbi din Voivodina]</w:t>
      </w:r>
      <w:r w:rsidRPr="00A129DB">
        <w:rPr>
          <w:b w:val="0"/>
          <w:sz w:val="24"/>
          <w:szCs w:val="24"/>
          <w:lang w:val="ro-RO"/>
        </w:rPr>
        <w:t>, Novi Sad, Muzej Vojvodine-Prometej, 1996.</w:t>
      </w:r>
    </w:p>
    <w:p w14:paraId="367175FE" w14:textId="77777777" w:rsidR="00DA689B" w:rsidRPr="00A129DB" w:rsidRDefault="00DA689B" w:rsidP="00A129DB">
      <w:pPr>
        <w:pStyle w:val="ListParagraph"/>
        <w:numPr>
          <w:ilvl w:val="0"/>
          <w:numId w:val="4"/>
        </w:numPr>
        <w:tabs>
          <w:tab w:val="left" w:pos="851"/>
        </w:tabs>
        <w:spacing w:after="0" w:line="240" w:lineRule="auto"/>
        <w:ind w:left="709" w:hanging="283"/>
        <w:jc w:val="both"/>
        <w:rPr>
          <w:b w:val="0"/>
          <w:sz w:val="24"/>
          <w:szCs w:val="24"/>
          <w:lang w:val="ro-RO"/>
        </w:rPr>
      </w:pPr>
      <w:r w:rsidRPr="00A129DB">
        <w:rPr>
          <w:b w:val="0"/>
          <w:sz w:val="24"/>
          <w:szCs w:val="24"/>
          <w:lang w:val="ro-RO"/>
        </w:rPr>
        <w:t xml:space="preserve">Caraman, Petru, </w:t>
      </w:r>
      <w:r w:rsidRPr="00A129DB">
        <w:rPr>
          <w:b w:val="0"/>
          <w:i/>
          <w:iCs/>
          <w:sz w:val="24"/>
          <w:szCs w:val="24"/>
          <w:lang w:val="ro-RO"/>
        </w:rPr>
        <w:t>Colindatul la români, slavi şi la alte popoare</w:t>
      </w:r>
      <w:r w:rsidRPr="00A129DB">
        <w:rPr>
          <w:b w:val="0"/>
          <w:sz w:val="24"/>
          <w:szCs w:val="24"/>
          <w:lang w:val="ro-RO"/>
        </w:rPr>
        <w:t xml:space="preserve">. Studiu de folclor comparat. Ediţie îngrijită de Silvia Ciubotariu. Prefaţă de Ovidiu Bîrlea, Bucureşti, Editura Minerva, 1983. </w:t>
      </w:r>
    </w:p>
    <w:p w14:paraId="39C8633F" w14:textId="77777777" w:rsidR="00DA689B" w:rsidRPr="00A129DB" w:rsidRDefault="00DA689B" w:rsidP="00A129DB">
      <w:pPr>
        <w:pStyle w:val="ListParagraph"/>
        <w:numPr>
          <w:ilvl w:val="0"/>
          <w:numId w:val="4"/>
        </w:numPr>
        <w:tabs>
          <w:tab w:val="left" w:pos="851"/>
        </w:tabs>
        <w:spacing w:after="0" w:line="240" w:lineRule="auto"/>
        <w:ind w:left="709" w:hanging="283"/>
        <w:jc w:val="both"/>
        <w:rPr>
          <w:b w:val="0"/>
          <w:sz w:val="24"/>
          <w:szCs w:val="24"/>
          <w:lang w:val="ro-RO"/>
        </w:rPr>
      </w:pPr>
      <w:r w:rsidRPr="00A129DB">
        <w:rPr>
          <w:b w:val="0"/>
          <w:caps/>
          <w:sz w:val="24"/>
          <w:szCs w:val="24"/>
          <w:lang w:val="ro-RO"/>
        </w:rPr>
        <w:t>K</w:t>
      </w:r>
      <w:r w:rsidRPr="00A129DB">
        <w:rPr>
          <w:b w:val="0"/>
          <w:sz w:val="24"/>
          <w:szCs w:val="24"/>
          <w:lang w:val="ro-RO"/>
        </w:rPr>
        <w:t xml:space="preserve">rstić, Borislav Đ., </w:t>
      </w:r>
      <w:r w:rsidRPr="00A129DB">
        <w:rPr>
          <w:b w:val="0"/>
          <w:i/>
          <w:sz w:val="24"/>
          <w:szCs w:val="24"/>
          <w:lang w:val="ro-RO"/>
        </w:rPr>
        <w:t>Narodni život i običaji Klisuraca i Poljadijca [Viaţa şi obiceiurile populare în Clisuă şi Câmpie]</w:t>
      </w:r>
      <w:r w:rsidRPr="00A129DB">
        <w:rPr>
          <w:b w:val="0"/>
          <w:sz w:val="24"/>
          <w:szCs w:val="24"/>
          <w:lang w:val="ro-RO"/>
        </w:rPr>
        <w:t>, Temišvar, Sava Srba i Rumunji, 2002.</w:t>
      </w:r>
    </w:p>
    <w:p w14:paraId="57944DCA" w14:textId="77777777" w:rsidR="00DA689B" w:rsidRPr="00A129DB" w:rsidRDefault="00DA689B" w:rsidP="00A129DB">
      <w:pPr>
        <w:pStyle w:val="ListParagraph"/>
        <w:numPr>
          <w:ilvl w:val="0"/>
          <w:numId w:val="4"/>
        </w:numPr>
        <w:tabs>
          <w:tab w:val="left" w:pos="851"/>
        </w:tabs>
        <w:spacing w:after="0" w:line="240" w:lineRule="auto"/>
        <w:ind w:left="709" w:hanging="283"/>
        <w:jc w:val="both"/>
        <w:rPr>
          <w:b w:val="0"/>
          <w:sz w:val="24"/>
          <w:szCs w:val="24"/>
          <w:lang w:val="ro-RO"/>
        </w:rPr>
      </w:pPr>
      <w:r w:rsidRPr="00A129DB">
        <w:rPr>
          <w:b w:val="0"/>
          <w:sz w:val="24"/>
          <w:szCs w:val="24"/>
          <w:lang w:val="ro-RO"/>
        </w:rPr>
        <w:t xml:space="preserve">Marian, Simion Florea, </w:t>
      </w:r>
      <w:r w:rsidRPr="00A129DB">
        <w:rPr>
          <w:b w:val="0"/>
          <w:i/>
          <w:iCs/>
          <w:sz w:val="24"/>
          <w:szCs w:val="24"/>
          <w:lang w:val="ro-RO"/>
        </w:rPr>
        <w:t>Sărbătorile la români</w:t>
      </w:r>
      <w:r w:rsidRPr="00A129DB">
        <w:rPr>
          <w:b w:val="0"/>
          <w:sz w:val="24"/>
          <w:szCs w:val="24"/>
          <w:lang w:val="ro-RO"/>
        </w:rPr>
        <w:t>, vol. I-II, Bucureşti, Editura Fundaţiei Culturale Române, 1994.</w:t>
      </w:r>
    </w:p>
    <w:p w14:paraId="158B70D4" w14:textId="77777777" w:rsidR="00DA689B" w:rsidRPr="00A129DB" w:rsidRDefault="00DA689B" w:rsidP="00A129DB">
      <w:pPr>
        <w:spacing w:after="0" w:line="240" w:lineRule="auto"/>
        <w:rPr>
          <w:rFonts w:ascii="Times New Roman" w:hAnsi="Times New Roman" w:cs="Times New Roman"/>
          <w:sz w:val="24"/>
          <w:szCs w:val="24"/>
          <w:lang w:val="ro-RO"/>
        </w:rPr>
      </w:pPr>
    </w:p>
    <w:p w14:paraId="02D37F9C" w14:textId="0AEDE447" w:rsidR="00C126A0" w:rsidRPr="00A129DB" w:rsidRDefault="00C126A0" w:rsidP="00A129DB">
      <w:pPr>
        <w:spacing w:after="0" w:line="240" w:lineRule="auto"/>
        <w:jc w:val="center"/>
        <w:rPr>
          <w:rFonts w:ascii="Times New Roman" w:hAnsi="Times New Roman" w:cs="Times New Roman"/>
          <w:b/>
          <w:bCs/>
          <w:sz w:val="24"/>
          <w:szCs w:val="24"/>
          <w:lang w:val="ro-RO"/>
        </w:rPr>
      </w:pPr>
      <w:r w:rsidRPr="00A129DB">
        <w:rPr>
          <w:rFonts w:ascii="Times New Roman" w:hAnsi="Times New Roman" w:cs="Times New Roman"/>
          <w:b/>
          <w:bCs/>
          <w:sz w:val="24"/>
          <w:szCs w:val="24"/>
          <w:lang w:val="ro-RO"/>
        </w:rPr>
        <w:t>Istorie</w:t>
      </w:r>
    </w:p>
    <w:p w14:paraId="6C387FA2" w14:textId="503FED1B" w:rsidR="00920484" w:rsidRPr="00A129DB" w:rsidRDefault="00920484" w:rsidP="00A129DB">
      <w:pPr>
        <w:spacing w:after="0" w:line="240" w:lineRule="auto"/>
        <w:rPr>
          <w:rFonts w:ascii="Times New Roman" w:hAnsi="Times New Roman" w:cs="Times New Roman"/>
          <w:b/>
          <w:sz w:val="24"/>
          <w:szCs w:val="24"/>
          <w:lang w:val="fr-FR"/>
        </w:rPr>
      </w:pPr>
      <w:r w:rsidRPr="00A129DB">
        <w:rPr>
          <w:rFonts w:ascii="Times New Roman" w:hAnsi="Times New Roman" w:cs="Times New Roman"/>
          <w:b/>
          <w:sz w:val="24"/>
          <w:szCs w:val="24"/>
          <w:lang w:val="fr-FR"/>
        </w:rPr>
        <w:t xml:space="preserve">Conf. Dr. </w:t>
      </w:r>
      <w:proofErr w:type="spellStart"/>
      <w:r w:rsidRPr="00A129DB">
        <w:rPr>
          <w:rFonts w:ascii="Times New Roman" w:hAnsi="Times New Roman" w:cs="Times New Roman"/>
          <w:b/>
          <w:sz w:val="24"/>
          <w:szCs w:val="24"/>
          <w:lang w:val="fr-FR"/>
        </w:rPr>
        <w:t>Habil</w:t>
      </w:r>
      <w:proofErr w:type="spellEnd"/>
      <w:r w:rsidRPr="00A129DB">
        <w:rPr>
          <w:rFonts w:ascii="Times New Roman" w:hAnsi="Times New Roman" w:cs="Times New Roman"/>
          <w:b/>
          <w:sz w:val="24"/>
          <w:szCs w:val="24"/>
          <w:lang w:val="fr-FR"/>
        </w:rPr>
        <w:t xml:space="preserve">. Marius Mihai </w:t>
      </w:r>
      <w:proofErr w:type="spellStart"/>
      <w:r w:rsidRPr="00A129DB">
        <w:rPr>
          <w:rFonts w:ascii="Times New Roman" w:hAnsi="Times New Roman" w:cs="Times New Roman"/>
          <w:b/>
          <w:sz w:val="24"/>
          <w:szCs w:val="24"/>
          <w:lang w:val="fr-FR"/>
        </w:rPr>
        <w:t>Ciută</w:t>
      </w:r>
      <w:proofErr w:type="spellEnd"/>
    </w:p>
    <w:p w14:paraId="4E856914" w14:textId="7933B8A8" w:rsidR="00920484" w:rsidRPr="00A129DB" w:rsidRDefault="00920484" w:rsidP="00A129DB">
      <w:pPr>
        <w:shd w:val="clear" w:color="auto" w:fill="FFFFFF"/>
        <w:spacing w:after="0" w:line="240" w:lineRule="auto"/>
        <w:rPr>
          <w:rFonts w:ascii="Times New Roman" w:eastAsia="Times New Roman" w:hAnsi="Times New Roman" w:cs="Times New Roman"/>
          <w:color w:val="222222"/>
          <w:sz w:val="24"/>
          <w:szCs w:val="24"/>
          <w:lang w:val="ro-RO"/>
        </w:rPr>
      </w:pPr>
      <w:r w:rsidRPr="00A129DB">
        <w:rPr>
          <w:rFonts w:ascii="Times New Roman" w:eastAsia="Times New Roman" w:hAnsi="Times New Roman" w:cs="Times New Roman"/>
          <w:color w:val="1D2228"/>
          <w:sz w:val="24"/>
          <w:szCs w:val="24"/>
          <w:lang w:val="ro-RO"/>
        </w:rPr>
        <w:t> 1.</w:t>
      </w:r>
      <w:r w:rsidR="00F710D4" w:rsidRPr="00A129DB">
        <w:rPr>
          <w:rFonts w:ascii="Times New Roman" w:eastAsia="Times New Roman" w:hAnsi="Times New Roman" w:cs="Times New Roman"/>
          <w:b/>
          <w:bCs/>
          <w:color w:val="1D2228"/>
          <w:sz w:val="24"/>
          <w:szCs w:val="24"/>
          <w:lang w:val="ro-RO"/>
        </w:rPr>
        <w:t xml:space="preserve"> </w:t>
      </w:r>
      <w:r w:rsidRPr="00A129DB">
        <w:rPr>
          <w:rFonts w:ascii="Times New Roman" w:eastAsia="Times New Roman" w:hAnsi="Times New Roman" w:cs="Times New Roman"/>
          <w:b/>
          <w:bCs/>
          <w:color w:val="1D2228"/>
          <w:sz w:val="24"/>
          <w:szCs w:val="24"/>
          <w:lang w:val="ro-RO"/>
        </w:rPr>
        <w:t>Arheologie preistorică</w:t>
      </w:r>
    </w:p>
    <w:p w14:paraId="5CD9FF2B" w14:textId="4E276087" w:rsidR="00920484" w:rsidRPr="00A129DB" w:rsidRDefault="00920484" w:rsidP="00A129DB">
      <w:pPr>
        <w:pStyle w:val="ListParagraph"/>
        <w:numPr>
          <w:ilvl w:val="0"/>
          <w:numId w:val="19"/>
        </w:numPr>
        <w:shd w:val="clear" w:color="auto" w:fill="FFFFFF"/>
        <w:spacing w:after="0" w:line="240" w:lineRule="auto"/>
        <w:jc w:val="both"/>
        <w:rPr>
          <w:rFonts w:eastAsia="Times New Roman"/>
          <w:b w:val="0"/>
          <w:bCs w:val="0"/>
          <w:color w:val="222222"/>
          <w:sz w:val="24"/>
          <w:szCs w:val="24"/>
          <w:lang w:val="ro-RO"/>
        </w:rPr>
      </w:pPr>
      <w:r w:rsidRPr="00A129DB">
        <w:rPr>
          <w:rFonts w:eastAsia="Times New Roman"/>
          <w:b w:val="0"/>
          <w:bCs w:val="0"/>
          <w:color w:val="1D2228"/>
          <w:sz w:val="24"/>
          <w:szCs w:val="24"/>
          <w:lang w:val="ro-RO"/>
        </w:rPr>
        <w:t>Procese cultural-cronologice (</w:t>
      </w:r>
      <w:r w:rsidR="00F710D4" w:rsidRPr="00A129DB">
        <w:rPr>
          <w:rFonts w:eastAsia="Times New Roman"/>
          <w:b w:val="0"/>
          <w:bCs w:val="0"/>
          <w:color w:val="1D2228"/>
          <w:sz w:val="24"/>
          <w:szCs w:val="24"/>
          <w:lang w:val="ro-RO"/>
        </w:rPr>
        <w:t>evoluții</w:t>
      </w:r>
      <w:r w:rsidRPr="00A129DB">
        <w:rPr>
          <w:rFonts w:eastAsia="Times New Roman"/>
          <w:b w:val="0"/>
          <w:bCs w:val="0"/>
          <w:color w:val="1D2228"/>
          <w:sz w:val="24"/>
          <w:szCs w:val="24"/>
          <w:lang w:val="ro-RO"/>
        </w:rPr>
        <w:t xml:space="preserve"> locale și fenomene supraregionale) în Neoliticul Bazinului Carpatic.</w:t>
      </w:r>
    </w:p>
    <w:p w14:paraId="68E288B3" w14:textId="57AEFBA0" w:rsidR="00920484" w:rsidRPr="00A129DB" w:rsidRDefault="00920484" w:rsidP="00A129DB">
      <w:pPr>
        <w:pStyle w:val="ListParagraph"/>
        <w:numPr>
          <w:ilvl w:val="0"/>
          <w:numId w:val="19"/>
        </w:numPr>
        <w:shd w:val="clear" w:color="auto" w:fill="FFFFFF"/>
        <w:spacing w:after="0" w:line="240" w:lineRule="auto"/>
        <w:jc w:val="both"/>
        <w:rPr>
          <w:rFonts w:eastAsia="Times New Roman"/>
          <w:b w:val="0"/>
          <w:bCs w:val="0"/>
          <w:color w:val="222222"/>
          <w:sz w:val="24"/>
          <w:szCs w:val="24"/>
          <w:lang w:val="ro-RO"/>
        </w:rPr>
      </w:pPr>
      <w:r w:rsidRPr="00A129DB">
        <w:rPr>
          <w:rFonts w:eastAsia="Times New Roman"/>
          <w:b w:val="0"/>
          <w:bCs w:val="0"/>
          <w:color w:val="1D2228"/>
          <w:sz w:val="24"/>
          <w:szCs w:val="24"/>
          <w:lang w:val="ro-RO"/>
        </w:rPr>
        <w:t>Procese cultural-</w:t>
      </w:r>
      <w:r w:rsidR="00F710D4" w:rsidRPr="00A129DB">
        <w:rPr>
          <w:rFonts w:eastAsia="Times New Roman"/>
          <w:b w:val="0"/>
          <w:bCs w:val="0"/>
          <w:color w:val="1D2228"/>
          <w:sz w:val="24"/>
          <w:szCs w:val="24"/>
          <w:lang w:val="ro-RO"/>
        </w:rPr>
        <w:t>c</w:t>
      </w:r>
      <w:r w:rsidRPr="00A129DB">
        <w:rPr>
          <w:rFonts w:eastAsia="Times New Roman"/>
          <w:b w:val="0"/>
          <w:bCs w:val="0"/>
          <w:color w:val="1D2228"/>
          <w:sz w:val="24"/>
          <w:szCs w:val="24"/>
          <w:lang w:val="ro-RO"/>
        </w:rPr>
        <w:t>ronologice (</w:t>
      </w:r>
      <w:r w:rsidR="00F710D4" w:rsidRPr="00A129DB">
        <w:rPr>
          <w:rFonts w:eastAsia="Times New Roman"/>
          <w:b w:val="0"/>
          <w:bCs w:val="0"/>
          <w:color w:val="1D2228"/>
          <w:sz w:val="24"/>
          <w:szCs w:val="24"/>
          <w:lang w:val="ro-RO"/>
        </w:rPr>
        <w:t>evoluții</w:t>
      </w:r>
      <w:r w:rsidRPr="00A129DB">
        <w:rPr>
          <w:rFonts w:eastAsia="Times New Roman"/>
          <w:b w:val="0"/>
          <w:bCs w:val="0"/>
          <w:color w:val="1D2228"/>
          <w:sz w:val="24"/>
          <w:szCs w:val="24"/>
          <w:lang w:val="ro-RO"/>
        </w:rPr>
        <w:t xml:space="preserve"> locale și fenomene supraregionale) în Eneoliticul Bazinului Carpatic.</w:t>
      </w:r>
    </w:p>
    <w:p w14:paraId="55A327D2" w14:textId="0741FDF9" w:rsidR="00920484" w:rsidRPr="00A129DB" w:rsidRDefault="00920484" w:rsidP="00A129DB">
      <w:pPr>
        <w:pStyle w:val="ListParagraph"/>
        <w:numPr>
          <w:ilvl w:val="0"/>
          <w:numId w:val="19"/>
        </w:numPr>
        <w:shd w:val="clear" w:color="auto" w:fill="FFFFFF"/>
        <w:spacing w:after="0" w:line="240" w:lineRule="auto"/>
        <w:jc w:val="both"/>
        <w:rPr>
          <w:rFonts w:eastAsia="Times New Roman"/>
          <w:b w:val="0"/>
          <w:bCs w:val="0"/>
          <w:color w:val="222222"/>
          <w:sz w:val="24"/>
          <w:szCs w:val="24"/>
          <w:lang w:val="ro-RO"/>
        </w:rPr>
      </w:pPr>
      <w:r w:rsidRPr="00A129DB">
        <w:rPr>
          <w:rFonts w:eastAsia="Times New Roman"/>
          <w:b w:val="0"/>
          <w:bCs w:val="0"/>
          <w:color w:val="1D2228"/>
          <w:sz w:val="24"/>
          <w:szCs w:val="24"/>
          <w:lang w:val="ro-RO"/>
        </w:rPr>
        <w:t>Procese cultural-cronologice (</w:t>
      </w:r>
      <w:r w:rsidR="00F710D4" w:rsidRPr="00A129DB">
        <w:rPr>
          <w:rFonts w:eastAsia="Times New Roman"/>
          <w:b w:val="0"/>
          <w:bCs w:val="0"/>
          <w:color w:val="1D2228"/>
          <w:sz w:val="24"/>
          <w:szCs w:val="24"/>
          <w:lang w:val="ro-RO"/>
        </w:rPr>
        <w:t>evoluții</w:t>
      </w:r>
      <w:r w:rsidRPr="00A129DB">
        <w:rPr>
          <w:rFonts w:eastAsia="Times New Roman"/>
          <w:b w:val="0"/>
          <w:bCs w:val="0"/>
          <w:color w:val="1D2228"/>
          <w:sz w:val="24"/>
          <w:szCs w:val="24"/>
          <w:lang w:val="ro-RO"/>
        </w:rPr>
        <w:t xml:space="preserve"> locale și fenomene supraregionale) în Epoca Bronzului, în Bazinul Carpatic.</w:t>
      </w:r>
    </w:p>
    <w:p w14:paraId="5C807B84" w14:textId="6EF80822" w:rsidR="00920484" w:rsidRPr="00A129DB" w:rsidRDefault="00920484" w:rsidP="00A129DB">
      <w:pPr>
        <w:pStyle w:val="ListParagraph"/>
        <w:numPr>
          <w:ilvl w:val="0"/>
          <w:numId w:val="19"/>
        </w:numPr>
        <w:shd w:val="clear" w:color="auto" w:fill="FFFFFF"/>
        <w:spacing w:after="0" w:line="240" w:lineRule="auto"/>
        <w:jc w:val="both"/>
        <w:rPr>
          <w:rFonts w:eastAsia="Times New Roman"/>
          <w:b w:val="0"/>
          <w:bCs w:val="0"/>
          <w:color w:val="222222"/>
          <w:sz w:val="24"/>
          <w:szCs w:val="24"/>
          <w:lang w:val="ro-RO"/>
        </w:rPr>
      </w:pPr>
      <w:r w:rsidRPr="00A129DB">
        <w:rPr>
          <w:rFonts w:eastAsia="Times New Roman"/>
          <w:b w:val="0"/>
          <w:bCs w:val="0"/>
          <w:color w:val="1D2228"/>
          <w:sz w:val="24"/>
          <w:szCs w:val="24"/>
          <w:lang w:val="ro-RO"/>
        </w:rPr>
        <w:t>Investigarea interdisciplinară a artefactelor și contextelor arheologice, în vederea reconstituirii tehnologiilor, respectiv a vieții cotidiene a societăților pre și protoistorice</w:t>
      </w:r>
    </w:p>
    <w:p w14:paraId="480F5763" w14:textId="4B552AA5" w:rsidR="00920484" w:rsidRPr="00A129DB" w:rsidRDefault="00920484" w:rsidP="00A129DB">
      <w:pPr>
        <w:shd w:val="clear" w:color="auto" w:fill="FFFFFF"/>
        <w:spacing w:after="0" w:line="240" w:lineRule="auto"/>
        <w:rPr>
          <w:rFonts w:ascii="Times New Roman" w:eastAsia="Times New Roman" w:hAnsi="Times New Roman" w:cs="Times New Roman"/>
          <w:color w:val="222222"/>
          <w:sz w:val="24"/>
          <w:szCs w:val="24"/>
          <w:lang w:val="fr-FR"/>
        </w:rPr>
      </w:pPr>
      <w:r w:rsidRPr="00A129DB">
        <w:rPr>
          <w:rFonts w:ascii="Times New Roman" w:eastAsia="Times New Roman" w:hAnsi="Times New Roman" w:cs="Times New Roman"/>
          <w:color w:val="1D2228"/>
          <w:sz w:val="24"/>
          <w:szCs w:val="24"/>
          <w:lang w:val="ro-RO"/>
        </w:rPr>
        <w:t> 2.</w:t>
      </w:r>
      <w:r w:rsidR="001C71C8" w:rsidRPr="00A129DB">
        <w:rPr>
          <w:rFonts w:ascii="Times New Roman" w:eastAsia="Times New Roman" w:hAnsi="Times New Roman" w:cs="Times New Roman"/>
          <w:color w:val="1D2228"/>
          <w:sz w:val="24"/>
          <w:szCs w:val="24"/>
          <w:lang w:val="ro-RO"/>
        </w:rPr>
        <w:t xml:space="preserve"> </w:t>
      </w:r>
      <w:r w:rsidRPr="00A129DB">
        <w:rPr>
          <w:rFonts w:ascii="Times New Roman" w:eastAsia="Times New Roman" w:hAnsi="Times New Roman" w:cs="Times New Roman"/>
          <w:b/>
          <w:bCs/>
          <w:color w:val="1D2228"/>
          <w:sz w:val="24"/>
          <w:szCs w:val="24"/>
          <w:lang w:val="ro-RO"/>
        </w:rPr>
        <w:t xml:space="preserve">Strategii de protejare a </w:t>
      </w:r>
      <w:r w:rsidR="001C71C8" w:rsidRPr="00A129DB">
        <w:rPr>
          <w:rFonts w:ascii="Times New Roman" w:eastAsia="Times New Roman" w:hAnsi="Times New Roman" w:cs="Times New Roman"/>
          <w:b/>
          <w:bCs/>
          <w:color w:val="1D2228"/>
          <w:sz w:val="24"/>
          <w:szCs w:val="24"/>
          <w:lang w:val="ro-RO"/>
        </w:rPr>
        <w:t>p</w:t>
      </w:r>
      <w:r w:rsidRPr="00A129DB">
        <w:rPr>
          <w:rFonts w:ascii="Times New Roman" w:eastAsia="Times New Roman" w:hAnsi="Times New Roman" w:cs="Times New Roman"/>
          <w:b/>
          <w:bCs/>
          <w:color w:val="1D2228"/>
          <w:sz w:val="24"/>
          <w:szCs w:val="24"/>
          <w:lang w:val="ro-RO"/>
        </w:rPr>
        <w:t xml:space="preserve">atrimoniului </w:t>
      </w:r>
      <w:r w:rsidR="001C71C8" w:rsidRPr="00A129DB">
        <w:rPr>
          <w:rFonts w:ascii="Times New Roman" w:eastAsia="Times New Roman" w:hAnsi="Times New Roman" w:cs="Times New Roman"/>
          <w:b/>
          <w:bCs/>
          <w:color w:val="1D2228"/>
          <w:sz w:val="24"/>
          <w:szCs w:val="24"/>
          <w:lang w:val="ro-RO"/>
        </w:rPr>
        <w:t>c</w:t>
      </w:r>
      <w:r w:rsidRPr="00A129DB">
        <w:rPr>
          <w:rFonts w:ascii="Times New Roman" w:eastAsia="Times New Roman" w:hAnsi="Times New Roman" w:cs="Times New Roman"/>
          <w:b/>
          <w:bCs/>
          <w:color w:val="1D2228"/>
          <w:sz w:val="24"/>
          <w:szCs w:val="24"/>
          <w:lang w:val="ro-RO"/>
        </w:rPr>
        <w:t>ultural</w:t>
      </w:r>
    </w:p>
    <w:p w14:paraId="0F98420A" w14:textId="3801DA8C" w:rsidR="00920484" w:rsidRPr="00A129DB" w:rsidRDefault="00920484" w:rsidP="00A129DB">
      <w:pPr>
        <w:pStyle w:val="ListParagraph"/>
        <w:numPr>
          <w:ilvl w:val="0"/>
          <w:numId w:val="20"/>
        </w:numPr>
        <w:shd w:val="clear" w:color="auto" w:fill="FFFFFF"/>
        <w:spacing w:after="0" w:line="240" w:lineRule="auto"/>
        <w:jc w:val="both"/>
        <w:rPr>
          <w:rFonts w:eastAsia="Times New Roman"/>
          <w:b w:val="0"/>
          <w:bCs w:val="0"/>
          <w:color w:val="222222"/>
          <w:sz w:val="24"/>
          <w:szCs w:val="24"/>
          <w:lang w:val="fr-FR"/>
        </w:rPr>
      </w:pPr>
      <w:r w:rsidRPr="00A129DB">
        <w:rPr>
          <w:rFonts w:eastAsia="Times New Roman"/>
          <w:b w:val="0"/>
          <w:bCs w:val="0"/>
          <w:color w:val="1D2228"/>
          <w:sz w:val="24"/>
          <w:szCs w:val="24"/>
          <w:lang w:val="ro-RO"/>
        </w:rPr>
        <w:t>Repere și particularități legislative privind protejarea Patrimoniului cultural din România.</w:t>
      </w:r>
    </w:p>
    <w:p w14:paraId="5F2A41A3" w14:textId="3A29F577" w:rsidR="00920484" w:rsidRPr="00A129DB" w:rsidRDefault="00920484" w:rsidP="00A129DB">
      <w:pPr>
        <w:pStyle w:val="ListParagraph"/>
        <w:numPr>
          <w:ilvl w:val="0"/>
          <w:numId w:val="20"/>
        </w:numPr>
        <w:shd w:val="clear" w:color="auto" w:fill="FFFFFF"/>
        <w:spacing w:after="0" w:line="240" w:lineRule="auto"/>
        <w:jc w:val="both"/>
        <w:rPr>
          <w:rFonts w:eastAsia="Times New Roman"/>
          <w:b w:val="0"/>
          <w:bCs w:val="0"/>
          <w:color w:val="222222"/>
          <w:sz w:val="24"/>
          <w:szCs w:val="24"/>
          <w:lang w:val="fr-FR"/>
        </w:rPr>
      </w:pPr>
      <w:r w:rsidRPr="00A129DB">
        <w:rPr>
          <w:rFonts w:eastAsia="Times New Roman"/>
          <w:b w:val="0"/>
          <w:bCs w:val="0"/>
          <w:color w:val="1D2228"/>
          <w:sz w:val="24"/>
          <w:szCs w:val="24"/>
          <w:lang w:val="ro-RO"/>
        </w:rPr>
        <w:t>Fenomenul braconajului siturilor arheologice în România. Evoluția și starea actuală.</w:t>
      </w:r>
    </w:p>
    <w:p w14:paraId="7324F968" w14:textId="07FFE910" w:rsidR="00920484" w:rsidRPr="00A129DB" w:rsidRDefault="00920484" w:rsidP="00A129DB">
      <w:pPr>
        <w:pStyle w:val="ListParagraph"/>
        <w:numPr>
          <w:ilvl w:val="0"/>
          <w:numId w:val="20"/>
        </w:numPr>
        <w:shd w:val="clear" w:color="auto" w:fill="FFFFFF"/>
        <w:spacing w:after="0" w:line="240" w:lineRule="auto"/>
        <w:jc w:val="both"/>
        <w:rPr>
          <w:rFonts w:eastAsia="Times New Roman"/>
          <w:b w:val="0"/>
          <w:bCs w:val="0"/>
          <w:color w:val="222222"/>
          <w:sz w:val="24"/>
          <w:szCs w:val="24"/>
        </w:rPr>
      </w:pPr>
      <w:r w:rsidRPr="00A129DB">
        <w:rPr>
          <w:rFonts w:eastAsia="Times New Roman"/>
          <w:b w:val="0"/>
          <w:bCs w:val="0"/>
          <w:i/>
          <w:iCs/>
          <w:color w:val="1D2228"/>
          <w:sz w:val="24"/>
          <w:szCs w:val="24"/>
          <w:lang w:val="ro-RO"/>
        </w:rPr>
        <w:t>Archaeology forensic</w:t>
      </w:r>
      <w:r w:rsidRPr="00A129DB">
        <w:rPr>
          <w:rFonts w:eastAsia="Times New Roman"/>
          <w:b w:val="0"/>
          <w:bCs w:val="0"/>
          <w:color w:val="1D2228"/>
          <w:sz w:val="24"/>
          <w:szCs w:val="24"/>
          <w:lang w:val="ro-RO"/>
        </w:rPr>
        <w:t> și metodologia investigării contextelor arheologice braconate.</w:t>
      </w:r>
    </w:p>
    <w:p w14:paraId="6C80F9E6" w14:textId="08B72CEA" w:rsidR="00920484" w:rsidRPr="00A129DB" w:rsidRDefault="00920484" w:rsidP="00A129DB">
      <w:pPr>
        <w:pStyle w:val="ListParagraph"/>
        <w:numPr>
          <w:ilvl w:val="0"/>
          <w:numId w:val="20"/>
        </w:numPr>
        <w:shd w:val="clear" w:color="auto" w:fill="FFFFFF"/>
        <w:spacing w:after="0" w:line="240" w:lineRule="auto"/>
        <w:jc w:val="both"/>
        <w:rPr>
          <w:rFonts w:eastAsia="Times New Roman"/>
          <w:b w:val="0"/>
          <w:bCs w:val="0"/>
          <w:color w:val="222222"/>
          <w:sz w:val="24"/>
          <w:szCs w:val="24"/>
          <w:lang w:val="fr-FR"/>
        </w:rPr>
      </w:pPr>
      <w:r w:rsidRPr="00A129DB">
        <w:rPr>
          <w:rFonts w:eastAsia="Times New Roman"/>
          <w:b w:val="0"/>
          <w:bCs w:val="0"/>
          <w:color w:val="1D2228"/>
          <w:sz w:val="24"/>
          <w:szCs w:val="24"/>
          <w:lang w:val="ro-RO"/>
        </w:rPr>
        <w:t xml:space="preserve">Traficul cu </w:t>
      </w:r>
      <w:r w:rsidR="001C71C8" w:rsidRPr="00A129DB">
        <w:rPr>
          <w:rFonts w:eastAsia="Times New Roman"/>
          <w:b w:val="0"/>
          <w:bCs w:val="0"/>
          <w:color w:val="1D2228"/>
          <w:sz w:val="24"/>
          <w:szCs w:val="24"/>
          <w:lang w:val="ro-RO"/>
        </w:rPr>
        <w:t>„</w:t>
      </w:r>
      <w:r w:rsidRPr="00A129DB">
        <w:rPr>
          <w:rFonts w:eastAsia="Times New Roman"/>
          <w:b w:val="0"/>
          <w:bCs w:val="0"/>
          <w:color w:val="1D2228"/>
          <w:sz w:val="24"/>
          <w:szCs w:val="24"/>
          <w:lang w:val="ro-RO"/>
        </w:rPr>
        <w:t>antichități”. Locul și rolul jucat de România în ultimii 30 de ani.</w:t>
      </w:r>
    </w:p>
    <w:p w14:paraId="2AFFD4C8" w14:textId="7B4C364B" w:rsidR="00920484" w:rsidRPr="00A129DB" w:rsidRDefault="00920484" w:rsidP="00A129DB">
      <w:pPr>
        <w:pStyle w:val="ListParagraph"/>
        <w:numPr>
          <w:ilvl w:val="0"/>
          <w:numId w:val="20"/>
        </w:numPr>
        <w:shd w:val="clear" w:color="auto" w:fill="FFFFFF"/>
        <w:spacing w:after="0" w:line="240" w:lineRule="auto"/>
        <w:jc w:val="both"/>
        <w:rPr>
          <w:rFonts w:eastAsia="Times New Roman"/>
          <w:b w:val="0"/>
          <w:bCs w:val="0"/>
          <w:color w:val="222222"/>
          <w:sz w:val="24"/>
          <w:szCs w:val="24"/>
          <w:lang w:val="fr-FR"/>
        </w:rPr>
      </w:pPr>
      <w:r w:rsidRPr="00A129DB">
        <w:rPr>
          <w:rFonts w:eastAsia="Times New Roman"/>
          <w:b w:val="0"/>
          <w:bCs w:val="0"/>
          <w:color w:val="1D2228"/>
          <w:sz w:val="24"/>
          <w:szCs w:val="24"/>
          <w:lang w:val="ro-RO"/>
        </w:rPr>
        <w:t>Rolul educației (universităților) în politicile de protejare a Patrimoniului Cultural Național.</w:t>
      </w:r>
    </w:p>
    <w:p w14:paraId="7C5EA601" w14:textId="77777777" w:rsidR="00920484" w:rsidRPr="00A129DB" w:rsidRDefault="00920484" w:rsidP="00A129DB">
      <w:pPr>
        <w:spacing w:after="0" w:line="240" w:lineRule="auto"/>
        <w:rPr>
          <w:rFonts w:ascii="Times New Roman" w:hAnsi="Times New Roman" w:cs="Times New Roman"/>
          <w:bCs/>
          <w:sz w:val="24"/>
          <w:szCs w:val="24"/>
          <w:lang w:val="fr-FR"/>
        </w:rPr>
      </w:pPr>
    </w:p>
    <w:p w14:paraId="0301816C" w14:textId="0E2D5691" w:rsidR="00E1726A" w:rsidRPr="00A129DB" w:rsidRDefault="00E1726A" w:rsidP="00A129DB">
      <w:pPr>
        <w:spacing w:after="0" w:line="240" w:lineRule="auto"/>
        <w:rPr>
          <w:rFonts w:ascii="Times New Roman" w:hAnsi="Times New Roman" w:cs="Times New Roman"/>
          <w:b/>
          <w:sz w:val="24"/>
          <w:szCs w:val="24"/>
          <w:lang w:val="fr-FR"/>
        </w:rPr>
      </w:pPr>
      <w:r w:rsidRPr="00A129DB">
        <w:rPr>
          <w:rFonts w:ascii="Times New Roman" w:hAnsi="Times New Roman" w:cs="Times New Roman"/>
          <w:b/>
          <w:sz w:val="24"/>
          <w:szCs w:val="24"/>
          <w:lang w:val="fr-FR"/>
        </w:rPr>
        <w:t xml:space="preserve">Conf. Dr. </w:t>
      </w:r>
      <w:proofErr w:type="spellStart"/>
      <w:r w:rsidRPr="00A129DB">
        <w:rPr>
          <w:rFonts w:ascii="Times New Roman" w:hAnsi="Times New Roman" w:cs="Times New Roman"/>
          <w:b/>
          <w:sz w:val="24"/>
          <w:szCs w:val="24"/>
          <w:lang w:val="fr-FR"/>
        </w:rPr>
        <w:t>Habil</w:t>
      </w:r>
      <w:proofErr w:type="spellEnd"/>
      <w:r w:rsidRPr="00A129DB">
        <w:rPr>
          <w:rFonts w:ascii="Times New Roman" w:hAnsi="Times New Roman" w:cs="Times New Roman"/>
          <w:b/>
          <w:sz w:val="24"/>
          <w:szCs w:val="24"/>
          <w:lang w:val="fr-FR"/>
        </w:rPr>
        <w:t xml:space="preserve">. Adrian </w:t>
      </w:r>
      <w:proofErr w:type="spellStart"/>
      <w:r w:rsidRPr="00A129DB">
        <w:rPr>
          <w:rFonts w:ascii="Times New Roman" w:hAnsi="Times New Roman" w:cs="Times New Roman"/>
          <w:b/>
          <w:sz w:val="24"/>
          <w:szCs w:val="24"/>
          <w:lang w:val="fr-FR"/>
        </w:rPr>
        <w:t>Magina</w:t>
      </w:r>
      <w:proofErr w:type="spellEnd"/>
    </w:p>
    <w:p w14:paraId="40F6074E" w14:textId="5D8B1C9C" w:rsidR="00E1726A" w:rsidRPr="00A129DB" w:rsidRDefault="00E1726A" w:rsidP="00A129DB">
      <w:pPr>
        <w:spacing w:after="0" w:line="240" w:lineRule="auto"/>
        <w:rPr>
          <w:rFonts w:ascii="Times New Roman" w:hAnsi="Times New Roman" w:cs="Times New Roman"/>
          <w:bCs/>
          <w:sz w:val="24"/>
          <w:szCs w:val="24"/>
          <w:lang w:val="fr-FR"/>
        </w:rPr>
      </w:pPr>
      <w:proofErr w:type="spellStart"/>
      <w:r w:rsidRPr="00A129DB">
        <w:rPr>
          <w:rFonts w:ascii="Times New Roman" w:hAnsi="Times New Roman" w:cs="Times New Roman"/>
          <w:i/>
          <w:iCs/>
          <w:color w:val="222222"/>
          <w:sz w:val="24"/>
          <w:szCs w:val="24"/>
          <w:shd w:val="clear" w:color="auto" w:fill="FFFFFF"/>
          <w:lang w:val="fr-FR"/>
        </w:rPr>
        <w:t>Biserică</w:t>
      </w:r>
      <w:proofErr w:type="spellEnd"/>
      <w:r w:rsidRPr="00A129DB">
        <w:rPr>
          <w:rFonts w:ascii="Times New Roman" w:hAnsi="Times New Roman" w:cs="Times New Roman"/>
          <w:i/>
          <w:iCs/>
          <w:color w:val="222222"/>
          <w:sz w:val="24"/>
          <w:szCs w:val="24"/>
          <w:shd w:val="clear" w:color="auto" w:fill="FFFFFF"/>
          <w:lang w:val="fr-FR"/>
        </w:rPr>
        <w:t xml:space="preserve">, </w:t>
      </w:r>
      <w:proofErr w:type="spellStart"/>
      <w:r w:rsidRPr="00A129DB">
        <w:rPr>
          <w:rFonts w:ascii="Times New Roman" w:hAnsi="Times New Roman" w:cs="Times New Roman"/>
          <w:i/>
          <w:iCs/>
          <w:color w:val="222222"/>
          <w:sz w:val="24"/>
          <w:szCs w:val="24"/>
          <w:shd w:val="clear" w:color="auto" w:fill="FFFFFF"/>
          <w:lang w:val="fr-FR"/>
        </w:rPr>
        <w:t>Societate</w:t>
      </w:r>
      <w:proofErr w:type="spellEnd"/>
      <w:r w:rsidRPr="00A129DB">
        <w:rPr>
          <w:rFonts w:ascii="Times New Roman" w:hAnsi="Times New Roman" w:cs="Times New Roman"/>
          <w:i/>
          <w:iCs/>
          <w:color w:val="222222"/>
          <w:sz w:val="24"/>
          <w:szCs w:val="24"/>
          <w:shd w:val="clear" w:color="auto" w:fill="FFFFFF"/>
          <w:lang w:val="fr-FR"/>
        </w:rPr>
        <w:t xml:space="preserve"> </w:t>
      </w:r>
      <w:proofErr w:type="spellStart"/>
      <w:proofErr w:type="gramStart"/>
      <w:r w:rsidRPr="00A129DB">
        <w:rPr>
          <w:rFonts w:ascii="Times New Roman" w:hAnsi="Times New Roman" w:cs="Times New Roman"/>
          <w:i/>
          <w:iCs/>
          <w:color w:val="222222"/>
          <w:sz w:val="24"/>
          <w:szCs w:val="24"/>
          <w:shd w:val="clear" w:color="auto" w:fill="FFFFFF"/>
          <w:lang w:val="fr-FR"/>
        </w:rPr>
        <w:t>Cultură</w:t>
      </w:r>
      <w:proofErr w:type="spellEnd"/>
      <w:r w:rsidRPr="00A129DB">
        <w:rPr>
          <w:rFonts w:ascii="Times New Roman" w:hAnsi="Times New Roman" w:cs="Times New Roman"/>
          <w:i/>
          <w:iCs/>
          <w:color w:val="222222"/>
          <w:sz w:val="24"/>
          <w:szCs w:val="24"/>
          <w:shd w:val="clear" w:color="auto" w:fill="FFFFFF"/>
          <w:lang w:val="fr-FR"/>
        </w:rPr>
        <w:t>:</w:t>
      </w:r>
      <w:proofErr w:type="gramEnd"/>
      <w:r w:rsidRPr="00A129DB">
        <w:rPr>
          <w:rFonts w:ascii="Times New Roman" w:hAnsi="Times New Roman" w:cs="Times New Roman"/>
          <w:i/>
          <w:iCs/>
          <w:color w:val="222222"/>
          <w:sz w:val="24"/>
          <w:szCs w:val="24"/>
          <w:shd w:val="clear" w:color="auto" w:fill="FFFFFF"/>
          <w:lang w:val="fr-FR"/>
        </w:rPr>
        <w:t xml:space="preserve"> </w:t>
      </w:r>
      <w:proofErr w:type="spellStart"/>
      <w:r w:rsidRPr="00A129DB">
        <w:rPr>
          <w:rFonts w:ascii="Times New Roman" w:hAnsi="Times New Roman" w:cs="Times New Roman"/>
          <w:i/>
          <w:iCs/>
          <w:color w:val="222222"/>
          <w:sz w:val="24"/>
          <w:szCs w:val="24"/>
          <w:shd w:val="clear" w:color="auto" w:fill="FFFFFF"/>
          <w:lang w:val="fr-FR"/>
        </w:rPr>
        <w:t>Banatul</w:t>
      </w:r>
      <w:proofErr w:type="spellEnd"/>
      <w:r w:rsidRPr="00A129DB">
        <w:rPr>
          <w:rFonts w:ascii="Times New Roman" w:hAnsi="Times New Roman" w:cs="Times New Roman"/>
          <w:i/>
          <w:iCs/>
          <w:color w:val="222222"/>
          <w:sz w:val="24"/>
          <w:szCs w:val="24"/>
          <w:shd w:val="clear" w:color="auto" w:fill="FFFFFF"/>
          <w:lang w:val="fr-FR"/>
        </w:rPr>
        <w:t xml:space="preserve"> </w:t>
      </w:r>
      <w:proofErr w:type="spellStart"/>
      <w:r w:rsidRPr="00A129DB">
        <w:rPr>
          <w:rFonts w:ascii="Times New Roman" w:hAnsi="Times New Roman" w:cs="Times New Roman"/>
          <w:i/>
          <w:iCs/>
          <w:color w:val="222222"/>
          <w:sz w:val="24"/>
          <w:szCs w:val="24"/>
          <w:shd w:val="clear" w:color="auto" w:fill="FFFFFF"/>
          <w:lang w:val="fr-FR"/>
        </w:rPr>
        <w:t>și</w:t>
      </w:r>
      <w:proofErr w:type="spellEnd"/>
      <w:r w:rsidRPr="00A129DB">
        <w:rPr>
          <w:rFonts w:ascii="Times New Roman" w:hAnsi="Times New Roman" w:cs="Times New Roman"/>
          <w:i/>
          <w:iCs/>
          <w:color w:val="222222"/>
          <w:sz w:val="24"/>
          <w:szCs w:val="24"/>
          <w:shd w:val="clear" w:color="auto" w:fill="FFFFFF"/>
          <w:lang w:val="fr-FR"/>
        </w:rPr>
        <w:t xml:space="preserve"> Transilvania </w:t>
      </w:r>
      <w:proofErr w:type="spellStart"/>
      <w:r w:rsidRPr="00A129DB">
        <w:rPr>
          <w:rFonts w:ascii="Times New Roman" w:hAnsi="Times New Roman" w:cs="Times New Roman"/>
          <w:i/>
          <w:iCs/>
          <w:color w:val="222222"/>
          <w:sz w:val="24"/>
          <w:szCs w:val="24"/>
          <w:shd w:val="clear" w:color="auto" w:fill="FFFFFF"/>
          <w:lang w:val="fr-FR"/>
        </w:rPr>
        <w:t>în</w:t>
      </w:r>
      <w:proofErr w:type="spellEnd"/>
      <w:r w:rsidRPr="00A129DB">
        <w:rPr>
          <w:rFonts w:ascii="Times New Roman" w:hAnsi="Times New Roman" w:cs="Times New Roman"/>
          <w:i/>
          <w:iCs/>
          <w:color w:val="222222"/>
          <w:sz w:val="24"/>
          <w:szCs w:val="24"/>
          <w:shd w:val="clear" w:color="auto" w:fill="FFFFFF"/>
          <w:lang w:val="fr-FR"/>
        </w:rPr>
        <w:t xml:space="preserve"> </w:t>
      </w:r>
      <w:proofErr w:type="spellStart"/>
      <w:r w:rsidRPr="00A129DB">
        <w:rPr>
          <w:rFonts w:ascii="Times New Roman" w:hAnsi="Times New Roman" w:cs="Times New Roman"/>
          <w:i/>
          <w:iCs/>
          <w:color w:val="222222"/>
          <w:sz w:val="24"/>
          <w:szCs w:val="24"/>
          <w:shd w:val="clear" w:color="auto" w:fill="FFFFFF"/>
          <w:lang w:val="fr-FR"/>
        </w:rPr>
        <w:t>Evul</w:t>
      </w:r>
      <w:proofErr w:type="spellEnd"/>
      <w:r w:rsidRPr="00A129DB">
        <w:rPr>
          <w:rFonts w:ascii="Times New Roman" w:hAnsi="Times New Roman" w:cs="Times New Roman"/>
          <w:i/>
          <w:iCs/>
          <w:color w:val="222222"/>
          <w:sz w:val="24"/>
          <w:szCs w:val="24"/>
          <w:shd w:val="clear" w:color="auto" w:fill="FFFFFF"/>
          <w:lang w:val="fr-FR"/>
        </w:rPr>
        <w:t xml:space="preserve"> </w:t>
      </w:r>
      <w:proofErr w:type="spellStart"/>
      <w:r w:rsidRPr="00A129DB">
        <w:rPr>
          <w:rFonts w:ascii="Times New Roman" w:hAnsi="Times New Roman" w:cs="Times New Roman"/>
          <w:i/>
          <w:iCs/>
          <w:color w:val="222222"/>
          <w:sz w:val="24"/>
          <w:szCs w:val="24"/>
          <w:shd w:val="clear" w:color="auto" w:fill="FFFFFF"/>
          <w:lang w:val="fr-FR"/>
        </w:rPr>
        <w:t>Mediu</w:t>
      </w:r>
      <w:proofErr w:type="spellEnd"/>
      <w:r w:rsidRPr="00A129DB">
        <w:rPr>
          <w:rFonts w:ascii="Times New Roman" w:hAnsi="Times New Roman" w:cs="Times New Roman"/>
          <w:i/>
          <w:iCs/>
          <w:color w:val="222222"/>
          <w:sz w:val="24"/>
          <w:szCs w:val="24"/>
          <w:shd w:val="clear" w:color="auto" w:fill="FFFFFF"/>
          <w:lang w:val="fr-FR"/>
        </w:rPr>
        <w:t xml:space="preserve"> </w:t>
      </w:r>
      <w:proofErr w:type="spellStart"/>
      <w:r w:rsidRPr="00A129DB">
        <w:rPr>
          <w:rFonts w:ascii="Times New Roman" w:hAnsi="Times New Roman" w:cs="Times New Roman"/>
          <w:i/>
          <w:iCs/>
          <w:color w:val="222222"/>
          <w:sz w:val="24"/>
          <w:szCs w:val="24"/>
          <w:shd w:val="clear" w:color="auto" w:fill="FFFFFF"/>
          <w:lang w:val="fr-FR"/>
        </w:rPr>
        <w:t>și</w:t>
      </w:r>
      <w:proofErr w:type="spellEnd"/>
      <w:r w:rsidRPr="00A129DB">
        <w:rPr>
          <w:rFonts w:ascii="Times New Roman" w:hAnsi="Times New Roman" w:cs="Times New Roman"/>
          <w:i/>
          <w:iCs/>
          <w:color w:val="222222"/>
          <w:sz w:val="24"/>
          <w:szCs w:val="24"/>
          <w:shd w:val="clear" w:color="auto" w:fill="FFFFFF"/>
          <w:lang w:val="fr-FR"/>
        </w:rPr>
        <w:t xml:space="preserve"> </w:t>
      </w:r>
      <w:proofErr w:type="spellStart"/>
      <w:r w:rsidRPr="00A129DB">
        <w:rPr>
          <w:rFonts w:ascii="Times New Roman" w:hAnsi="Times New Roman" w:cs="Times New Roman"/>
          <w:i/>
          <w:iCs/>
          <w:color w:val="222222"/>
          <w:sz w:val="24"/>
          <w:szCs w:val="24"/>
          <w:shd w:val="clear" w:color="auto" w:fill="FFFFFF"/>
          <w:lang w:val="fr-FR"/>
        </w:rPr>
        <w:t>epoca</w:t>
      </w:r>
      <w:proofErr w:type="spellEnd"/>
      <w:r w:rsidRPr="00A129DB">
        <w:rPr>
          <w:rFonts w:ascii="Times New Roman" w:hAnsi="Times New Roman" w:cs="Times New Roman"/>
          <w:i/>
          <w:iCs/>
          <w:color w:val="222222"/>
          <w:sz w:val="24"/>
          <w:szCs w:val="24"/>
          <w:shd w:val="clear" w:color="auto" w:fill="FFFFFF"/>
          <w:lang w:val="fr-FR"/>
        </w:rPr>
        <w:t xml:space="preserve"> </w:t>
      </w:r>
      <w:proofErr w:type="spellStart"/>
      <w:r w:rsidRPr="00A129DB">
        <w:rPr>
          <w:rFonts w:ascii="Times New Roman" w:hAnsi="Times New Roman" w:cs="Times New Roman"/>
          <w:i/>
          <w:iCs/>
          <w:color w:val="222222"/>
          <w:sz w:val="24"/>
          <w:szCs w:val="24"/>
          <w:shd w:val="clear" w:color="auto" w:fill="FFFFFF"/>
          <w:lang w:val="fr-FR"/>
        </w:rPr>
        <w:t>modernă</w:t>
      </w:r>
      <w:proofErr w:type="spellEnd"/>
      <w:r w:rsidRPr="00A129DB">
        <w:rPr>
          <w:rFonts w:ascii="Times New Roman" w:hAnsi="Times New Roman" w:cs="Times New Roman"/>
          <w:i/>
          <w:iCs/>
          <w:color w:val="222222"/>
          <w:sz w:val="24"/>
          <w:szCs w:val="24"/>
          <w:shd w:val="clear" w:color="auto" w:fill="FFFFFF"/>
          <w:lang w:val="fr-FR"/>
        </w:rPr>
        <w:t> </w:t>
      </w:r>
      <w:proofErr w:type="spellStart"/>
      <w:r w:rsidRPr="00A129DB">
        <w:rPr>
          <w:rFonts w:ascii="Times New Roman" w:hAnsi="Times New Roman" w:cs="Times New Roman"/>
          <w:i/>
          <w:iCs/>
          <w:color w:val="222222"/>
          <w:sz w:val="24"/>
          <w:szCs w:val="24"/>
          <w:shd w:val="clear" w:color="auto" w:fill="FFFFFF"/>
          <w:lang w:val="fr-FR"/>
        </w:rPr>
        <w:t>timpurie</w:t>
      </w:r>
      <w:proofErr w:type="spellEnd"/>
      <w:r w:rsidRPr="00A129DB">
        <w:rPr>
          <w:rFonts w:ascii="Times New Roman" w:hAnsi="Times New Roman" w:cs="Times New Roman"/>
          <w:color w:val="222222"/>
          <w:sz w:val="24"/>
          <w:szCs w:val="24"/>
          <w:shd w:val="clear" w:color="auto" w:fill="FFFFFF"/>
          <w:lang w:val="fr-FR"/>
        </w:rPr>
        <w:t>.</w:t>
      </w:r>
    </w:p>
    <w:p w14:paraId="72AF3C8B" w14:textId="3A506564" w:rsidR="00E1726A" w:rsidRPr="00A129DB" w:rsidRDefault="00E1726A" w:rsidP="00A129DB">
      <w:pPr>
        <w:spacing w:after="0" w:line="240" w:lineRule="auto"/>
        <w:rPr>
          <w:rFonts w:ascii="Times New Roman" w:hAnsi="Times New Roman" w:cs="Times New Roman"/>
          <w:bCs/>
          <w:sz w:val="24"/>
          <w:szCs w:val="24"/>
          <w:lang w:val="fr-FR"/>
        </w:rPr>
      </w:pPr>
    </w:p>
    <w:p w14:paraId="6369A219" w14:textId="7B618437" w:rsidR="00412A48" w:rsidRPr="00A129DB" w:rsidRDefault="00412A48" w:rsidP="00A129DB">
      <w:pPr>
        <w:spacing w:after="0" w:line="240" w:lineRule="auto"/>
        <w:rPr>
          <w:rFonts w:ascii="Times New Roman" w:hAnsi="Times New Roman" w:cs="Times New Roman"/>
          <w:b/>
          <w:bCs/>
          <w:sz w:val="24"/>
          <w:szCs w:val="24"/>
          <w:lang w:val="fr-FR"/>
        </w:rPr>
      </w:pPr>
      <w:r w:rsidRPr="00A129DB">
        <w:rPr>
          <w:rFonts w:ascii="Times New Roman" w:hAnsi="Times New Roman" w:cs="Times New Roman"/>
          <w:b/>
          <w:bCs/>
          <w:sz w:val="24"/>
          <w:szCs w:val="24"/>
          <w:lang w:val="fr-FR"/>
        </w:rPr>
        <w:t>Prof.</w:t>
      </w:r>
      <w:r w:rsidR="001C71C8" w:rsidRPr="00A129DB">
        <w:rPr>
          <w:rFonts w:ascii="Times New Roman" w:hAnsi="Times New Roman" w:cs="Times New Roman"/>
          <w:b/>
          <w:bCs/>
          <w:sz w:val="24"/>
          <w:szCs w:val="24"/>
          <w:lang w:val="fr-FR"/>
        </w:rPr>
        <w:t xml:space="preserve"> </w:t>
      </w:r>
      <w:proofErr w:type="spellStart"/>
      <w:r w:rsidRPr="00A129DB">
        <w:rPr>
          <w:rFonts w:ascii="Times New Roman" w:hAnsi="Times New Roman" w:cs="Times New Roman"/>
          <w:b/>
          <w:bCs/>
          <w:sz w:val="24"/>
          <w:szCs w:val="24"/>
          <w:lang w:val="fr-FR"/>
        </w:rPr>
        <w:t>univ</w:t>
      </w:r>
      <w:proofErr w:type="spellEnd"/>
      <w:r w:rsidRPr="00A129DB">
        <w:rPr>
          <w:rFonts w:ascii="Times New Roman" w:hAnsi="Times New Roman" w:cs="Times New Roman"/>
          <w:b/>
          <w:bCs/>
          <w:sz w:val="24"/>
          <w:szCs w:val="24"/>
          <w:lang w:val="fr-FR"/>
        </w:rPr>
        <w:t>.</w:t>
      </w:r>
      <w:r w:rsidR="001C71C8" w:rsidRPr="00A129DB">
        <w:rPr>
          <w:rFonts w:ascii="Times New Roman" w:hAnsi="Times New Roman" w:cs="Times New Roman"/>
          <w:b/>
          <w:bCs/>
          <w:sz w:val="24"/>
          <w:szCs w:val="24"/>
          <w:lang w:val="fr-FR"/>
        </w:rPr>
        <w:t xml:space="preserve"> </w:t>
      </w:r>
      <w:proofErr w:type="spellStart"/>
      <w:r w:rsidRPr="00A129DB">
        <w:rPr>
          <w:rFonts w:ascii="Times New Roman" w:hAnsi="Times New Roman" w:cs="Times New Roman"/>
          <w:b/>
          <w:bCs/>
          <w:sz w:val="24"/>
          <w:szCs w:val="24"/>
          <w:lang w:val="fr-FR"/>
        </w:rPr>
        <w:t>dr</w:t>
      </w:r>
      <w:proofErr w:type="spellEnd"/>
      <w:r w:rsidRPr="00A129DB">
        <w:rPr>
          <w:rFonts w:ascii="Times New Roman" w:hAnsi="Times New Roman" w:cs="Times New Roman"/>
          <w:b/>
          <w:bCs/>
          <w:sz w:val="24"/>
          <w:szCs w:val="24"/>
          <w:lang w:val="fr-FR"/>
        </w:rPr>
        <w:t xml:space="preserve">. Vasile </w:t>
      </w:r>
      <w:proofErr w:type="spellStart"/>
      <w:r w:rsidRPr="00A129DB">
        <w:rPr>
          <w:rFonts w:ascii="Times New Roman" w:hAnsi="Times New Roman" w:cs="Times New Roman"/>
          <w:b/>
          <w:bCs/>
          <w:sz w:val="24"/>
          <w:szCs w:val="24"/>
          <w:lang w:val="fr-FR"/>
        </w:rPr>
        <w:t>Docea</w:t>
      </w:r>
      <w:proofErr w:type="spellEnd"/>
    </w:p>
    <w:p w14:paraId="667C8820" w14:textId="77777777" w:rsidR="00412A48" w:rsidRPr="00A129DB" w:rsidRDefault="00412A48" w:rsidP="00A129DB">
      <w:pPr>
        <w:spacing w:after="0" w:line="240" w:lineRule="auto"/>
        <w:rPr>
          <w:rFonts w:ascii="Times New Roman" w:hAnsi="Times New Roman" w:cs="Times New Roman"/>
          <w:sz w:val="24"/>
          <w:szCs w:val="24"/>
          <w:lang w:val="fr-FR"/>
        </w:rPr>
      </w:pPr>
      <w:r w:rsidRPr="00A129DB">
        <w:rPr>
          <w:rFonts w:ascii="Times New Roman" w:hAnsi="Times New Roman" w:cs="Times New Roman"/>
          <w:sz w:val="24"/>
          <w:szCs w:val="24"/>
          <w:lang w:val="fr-FR"/>
        </w:rPr>
        <w:t xml:space="preserve">1. </w:t>
      </w:r>
      <w:proofErr w:type="spellStart"/>
      <w:r w:rsidRPr="00A129DB">
        <w:rPr>
          <w:rFonts w:ascii="Times New Roman" w:hAnsi="Times New Roman" w:cs="Times New Roman"/>
          <w:sz w:val="24"/>
          <w:szCs w:val="24"/>
          <w:lang w:val="fr-FR"/>
        </w:rPr>
        <w:t>Discursul</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legitimant</w:t>
      </w:r>
      <w:proofErr w:type="spellEnd"/>
      <w:r w:rsidRPr="00A129DB">
        <w:rPr>
          <w:rFonts w:ascii="Times New Roman" w:hAnsi="Times New Roman" w:cs="Times New Roman"/>
          <w:sz w:val="24"/>
          <w:szCs w:val="24"/>
          <w:lang w:val="fr-FR"/>
        </w:rPr>
        <w:t xml:space="preserve"> al </w:t>
      </w:r>
      <w:proofErr w:type="spellStart"/>
      <w:r w:rsidRPr="00A129DB">
        <w:rPr>
          <w:rFonts w:ascii="Times New Roman" w:hAnsi="Times New Roman" w:cs="Times New Roman"/>
          <w:sz w:val="24"/>
          <w:szCs w:val="24"/>
          <w:lang w:val="fr-FR"/>
        </w:rPr>
        <w:t>puterii</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politice</w:t>
      </w:r>
      <w:proofErr w:type="spellEnd"/>
      <w:r w:rsidRPr="00A129DB">
        <w:rPr>
          <w:rFonts w:ascii="Times New Roman" w:hAnsi="Times New Roman" w:cs="Times New Roman"/>
          <w:sz w:val="24"/>
          <w:szCs w:val="24"/>
          <w:lang w:val="fr-FR"/>
        </w:rPr>
        <w:t xml:space="preserve"> in </w:t>
      </w:r>
      <w:proofErr w:type="spellStart"/>
      <w:r w:rsidRPr="00A129DB">
        <w:rPr>
          <w:rFonts w:ascii="Times New Roman" w:hAnsi="Times New Roman" w:cs="Times New Roman"/>
          <w:sz w:val="24"/>
          <w:szCs w:val="24"/>
          <w:lang w:val="fr-FR"/>
        </w:rPr>
        <w:t>secolul</w:t>
      </w:r>
      <w:proofErr w:type="spellEnd"/>
      <w:r w:rsidRPr="00A129DB">
        <w:rPr>
          <w:rFonts w:ascii="Times New Roman" w:hAnsi="Times New Roman" w:cs="Times New Roman"/>
          <w:sz w:val="24"/>
          <w:szCs w:val="24"/>
          <w:lang w:val="fr-FR"/>
        </w:rPr>
        <w:t xml:space="preserve"> al XIX-</w:t>
      </w:r>
      <w:proofErr w:type="spellStart"/>
      <w:r w:rsidRPr="00A129DB">
        <w:rPr>
          <w:rFonts w:ascii="Times New Roman" w:hAnsi="Times New Roman" w:cs="Times New Roman"/>
          <w:sz w:val="24"/>
          <w:szCs w:val="24"/>
          <w:lang w:val="fr-FR"/>
        </w:rPr>
        <w:t>lea</w:t>
      </w:r>
      <w:proofErr w:type="spellEnd"/>
    </w:p>
    <w:p w14:paraId="527F14CE" w14:textId="77777777" w:rsidR="00412A48" w:rsidRPr="00A129DB" w:rsidRDefault="00412A48" w:rsidP="00A129DB">
      <w:pPr>
        <w:spacing w:after="0" w:line="240" w:lineRule="auto"/>
        <w:rPr>
          <w:rFonts w:ascii="Times New Roman" w:hAnsi="Times New Roman" w:cs="Times New Roman"/>
          <w:sz w:val="24"/>
          <w:szCs w:val="24"/>
          <w:lang w:val="fr-FR"/>
        </w:rPr>
      </w:pPr>
      <w:r w:rsidRPr="00A129DB">
        <w:rPr>
          <w:rFonts w:ascii="Times New Roman" w:hAnsi="Times New Roman" w:cs="Times New Roman"/>
          <w:sz w:val="24"/>
          <w:szCs w:val="24"/>
          <w:lang w:val="fr-FR"/>
        </w:rPr>
        <w:t xml:space="preserve">2. </w:t>
      </w:r>
      <w:proofErr w:type="spellStart"/>
      <w:r w:rsidRPr="00A129DB">
        <w:rPr>
          <w:rFonts w:ascii="Times New Roman" w:hAnsi="Times New Roman" w:cs="Times New Roman"/>
          <w:sz w:val="24"/>
          <w:szCs w:val="24"/>
          <w:lang w:val="fr-FR"/>
        </w:rPr>
        <w:t>Instituționalizarea</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puterii</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politice</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în</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secolul</w:t>
      </w:r>
      <w:proofErr w:type="spellEnd"/>
      <w:r w:rsidRPr="00A129DB">
        <w:rPr>
          <w:rFonts w:ascii="Times New Roman" w:hAnsi="Times New Roman" w:cs="Times New Roman"/>
          <w:sz w:val="24"/>
          <w:szCs w:val="24"/>
          <w:lang w:val="fr-FR"/>
        </w:rPr>
        <w:t xml:space="preserve"> al XIX-</w:t>
      </w:r>
      <w:proofErr w:type="spellStart"/>
      <w:proofErr w:type="gramStart"/>
      <w:r w:rsidRPr="00A129DB">
        <w:rPr>
          <w:rFonts w:ascii="Times New Roman" w:hAnsi="Times New Roman" w:cs="Times New Roman"/>
          <w:sz w:val="24"/>
          <w:szCs w:val="24"/>
          <w:lang w:val="fr-FR"/>
        </w:rPr>
        <w:t>lea</w:t>
      </w:r>
      <w:proofErr w:type="spellEnd"/>
      <w:r w:rsidRPr="00A129DB">
        <w:rPr>
          <w:rFonts w:ascii="Times New Roman" w:hAnsi="Times New Roman" w:cs="Times New Roman"/>
          <w:sz w:val="24"/>
          <w:szCs w:val="24"/>
          <w:lang w:val="fr-FR"/>
        </w:rPr>
        <w:t>:</w:t>
      </w:r>
      <w:proofErr w:type="gram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cazul</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românesc</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în</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context</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european</w:t>
      </w:r>
      <w:proofErr w:type="spellEnd"/>
    </w:p>
    <w:p w14:paraId="704E133A" w14:textId="77777777" w:rsidR="00412A48" w:rsidRPr="00A129DB" w:rsidRDefault="00412A48" w:rsidP="00A129DB">
      <w:pPr>
        <w:spacing w:after="0" w:line="240" w:lineRule="auto"/>
        <w:rPr>
          <w:rFonts w:ascii="Times New Roman" w:hAnsi="Times New Roman" w:cs="Times New Roman"/>
          <w:sz w:val="24"/>
          <w:szCs w:val="24"/>
          <w:lang w:val="fr-FR"/>
        </w:rPr>
      </w:pPr>
      <w:r w:rsidRPr="00A129DB">
        <w:rPr>
          <w:rFonts w:ascii="Times New Roman" w:hAnsi="Times New Roman" w:cs="Times New Roman"/>
          <w:sz w:val="24"/>
          <w:szCs w:val="24"/>
          <w:lang w:val="fr-FR"/>
        </w:rPr>
        <w:t xml:space="preserve">3. </w:t>
      </w:r>
      <w:proofErr w:type="spellStart"/>
      <w:r w:rsidRPr="00A129DB">
        <w:rPr>
          <w:rFonts w:ascii="Times New Roman" w:hAnsi="Times New Roman" w:cs="Times New Roman"/>
          <w:sz w:val="24"/>
          <w:szCs w:val="24"/>
          <w:lang w:val="fr-FR"/>
        </w:rPr>
        <w:t>Simbolistica</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puterii</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politice</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în</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perioada</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monarhiei</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constituționale</w:t>
      </w:r>
      <w:proofErr w:type="spellEnd"/>
    </w:p>
    <w:p w14:paraId="7E448397" w14:textId="77777777" w:rsidR="00412A48" w:rsidRPr="00A129DB" w:rsidRDefault="00412A48" w:rsidP="00A129DB">
      <w:pPr>
        <w:spacing w:after="0" w:line="240" w:lineRule="auto"/>
        <w:rPr>
          <w:rFonts w:ascii="Times New Roman" w:hAnsi="Times New Roman" w:cs="Times New Roman"/>
          <w:sz w:val="24"/>
          <w:szCs w:val="24"/>
          <w:lang w:val="fr-FR"/>
        </w:rPr>
      </w:pPr>
      <w:r w:rsidRPr="00A129DB">
        <w:rPr>
          <w:rFonts w:ascii="Times New Roman" w:hAnsi="Times New Roman" w:cs="Times New Roman"/>
          <w:sz w:val="24"/>
          <w:szCs w:val="24"/>
          <w:lang w:val="fr-FR"/>
        </w:rPr>
        <w:lastRenderedPageBreak/>
        <w:t xml:space="preserve">4. </w:t>
      </w:r>
      <w:proofErr w:type="spellStart"/>
      <w:r w:rsidRPr="00A129DB">
        <w:rPr>
          <w:rFonts w:ascii="Times New Roman" w:hAnsi="Times New Roman" w:cs="Times New Roman"/>
          <w:sz w:val="24"/>
          <w:szCs w:val="24"/>
          <w:lang w:val="fr-FR"/>
        </w:rPr>
        <w:t>Rolul</w:t>
      </w:r>
      <w:proofErr w:type="spellEnd"/>
      <w:r w:rsidRPr="00A129DB">
        <w:rPr>
          <w:rFonts w:ascii="Times New Roman" w:hAnsi="Times New Roman" w:cs="Times New Roman"/>
          <w:sz w:val="24"/>
          <w:szCs w:val="24"/>
          <w:lang w:val="fr-FR"/>
        </w:rPr>
        <w:t xml:space="preserve"> Casei </w:t>
      </w:r>
      <w:proofErr w:type="spellStart"/>
      <w:r w:rsidRPr="00A129DB">
        <w:rPr>
          <w:rFonts w:ascii="Times New Roman" w:hAnsi="Times New Roman" w:cs="Times New Roman"/>
          <w:sz w:val="24"/>
          <w:szCs w:val="24"/>
          <w:lang w:val="fr-FR"/>
        </w:rPr>
        <w:t>Regale</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în</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relațiile</w:t>
      </w:r>
      <w:proofErr w:type="spellEnd"/>
      <w:r w:rsidRPr="00A129DB">
        <w:rPr>
          <w:rFonts w:ascii="Times New Roman" w:hAnsi="Times New Roman" w:cs="Times New Roman"/>
          <w:sz w:val="24"/>
          <w:szCs w:val="24"/>
          <w:lang w:val="fr-FR"/>
        </w:rPr>
        <w:t xml:space="preserve"> externe ale </w:t>
      </w:r>
      <w:proofErr w:type="spellStart"/>
      <w:r w:rsidRPr="00A129DB">
        <w:rPr>
          <w:rFonts w:ascii="Times New Roman" w:hAnsi="Times New Roman" w:cs="Times New Roman"/>
          <w:sz w:val="24"/>
          <w:szCs w:val="24"/>
          <w:lang w:val="fr-FR"/>
        </w:rPr>
        <w:t>României</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până</w:t>
      </w:r>
      <w:proofErr w:type="spellEnd"/>
      <w:r w:rsidRPr="00A129DB">
        <w:rPr>
          <w:rFonts w:ascii="Times New Roman" w:hAnsi="Times New Roman" w:cs="Times New Roman"/>
          <w:sz w:val="24"/>
          <w:szCs w:val="24"/>
          <w:lang w:val="fr-FR"/>
        </w:rPr>
        <w:t xml:space="preserve"> la </w:t>
      </w:r>
      <w:proofErr w:type="spellStart"/>
      <w:r w:rsidRPr="00A129DB">
        <w:rPr>
          <w:rFonts w:ascii="Times New Roman" w:hAnsi="Times New Roman" w:cs="Times New Roman"/>
          <w:sz w:val="24"/>
          <w:szCs w:val="24"/>
          <w:lang w:val="fr-FR"/>
        </w:rPr>
        <w:t>primul</w:t>
      </w:r>
      <w:proofErr w:type="spellEnd"/>
      <w:r w:rsidRPr="00A129DB">
        <w:rPr>
          <w:rFonts w:ascii="Times New Roman" w:hAnsi="Times New Roman" w:cs="Times New Roman"/>
          <w:sz w:val="24"/>
          <w:szCs w:val="24"/>
          <w:lang w:val="fr-FR"/>
        </w:rPr>
        <w:t xml:space="preserve"> </w:t>
      </w:r>
      <w:proofErr w:type="spellStart"/>
      <w:r w:rsidRPr="00A129DB">
        <w:rPr>
          <w:rFonts w:ascii="Times New Roman" w:hAnsi="Times New Roman" w:cs="Times New Roman"/>
          <w:sz w:val="24"/>
          <w:szCs w:val="24"/>
          <w:lang w:val="fr-FR"/>
        </w:rPr>
        <w:t>război</w:t>
      </w:r>
      <w:proofErr w:type="spellEnd"/>
      <w:r w:rsidRPr="00A129DB">
        <w:rPr>
          <w:rFonts w:ascii="Times New Roman" w:hAnsi="Times New Roman" w:cs="Times New Roman"/>
          <w:sz w:val="24"/>
          <w:szCs w:val="24"/>
          <w:lang w:val="fr-FR"/>
        </w:rPr>
        <w:t xml:space="preserve"> mondial</w:t>
      </w:r>
    </w:p>
    <w:p w14:paraId="21249EEB" w14:textId="7084377E" w:rsidR="00412A48" w:rsidRPr="00A129DB" w:rsidRDefault="00412A48" w:rsidP="00A129DB">
      <w:pPr>
        <w:spacing w:after="0" w:line="240" w:lineRule="auto"/>
        <w:rPr>
          <w:rFonts w:ascii="Times New Roman" w:hAnsi="Times New Roman" w:cs="Times New Roman"/>
          <w:bCs/>
          <w:sz w:val="24"/>
          <w:szCs w:val="24"/>
          <w:lang w:val="fr-FR"/>
        </w:rPr>
      </w:pPr>
    </w:p>
    <w:p w14:paraId="1B51CF57" w14:textId="268E0AD5" w:rsidR="00412A48" w:rsidRPr="00A129DB" w:rsidRDefault="00412A48" w:rsidP="00A129DB">
      <w:pPr>
        <w:spacing w:after="0" w:line="240" w:lineRule="auto"/>
        <w:rPr>
          <w:rFonts w:ascii="Times New Roman" w:hAnsi="Times New Roman" w:cs="Times New Roman"/>
          <w:b/>
          <w:sz w:val="24"/>
          <w:szCs w:val="24"/>
          <w:lang w:val="fr-FR"/>
        </w:rPr>
      </w:pPr>
      <w:proofErr w:type="spellStart"/>
      <w:r w:rsidRPr="00A129DB">
        <w:rPr>
          <w:rFonts w:ascii="Times New Roman" w:hAnsi="Times New Roman" w:cs="Times New Roman"/>
          <w:b/>
          <w:sz w:val="24"/>
          <w:szCs w:val="24"/>
          <w:lang w:val="fr-FR"/>
        </w:rPr>
        <w:t>Prof.</w:t>
      </w:r>
      <w:r w:rsidR="001C71C8" w:rsidRPr="00A129DB">
        <w:rPr>
          <w:rFonts w:ascii="Times New Roman" w:hAnsi="Times New Roman" w:cs="Times New Roman"/>
          <w:b/>
          <w:sz w:val="24"/>
          <w:szCs w:val="24"/>
          <w:lang w:val="fr-FR"/>
        </w:rPr>
        <w:t>Univ</w:t>
      </w:r>
      <w:proofErr w:type="spellEnd"/>
      <w:r w:rsidR="001C71C8" w:rsidRPr="00A129DB">
        <w:rPr>
          <w:rFonts w:ascii="Times New Roman" w:hAnsi="Times New Roman" w:cs="Times New Roman"/>
          <w:b/>
          <w:sz w:val="24"/>
          <w:szCs w:val="24"/>
          <w:lang w:val="fr-FR"/>
        </w:rPr>
        <w:t>.</w:t>
      </w:r>
      <w:r w:rsidRPr="00A129DB">
        <w:rPr>
          <w:rFonts w:ascii="Times New Roman" w:hAnsi="Times New Roman" w:cs="Times New Roman"/>
          <w:b/>
          <w:sz w:val="24"/>
          <w:szCs w:val="24"/>
          <w:lang w:val="fr-FR"/>
        </w:rPr>
        <w:t xml:space="preserve"> Dr. Victor Neumann</w:t>
      </w:r>
    </w:p>
    <w:p w14:paraId="1BC112A2" w14:textId="1F1CA4A8" w:rsidR="00412A48" w:rsidRPr="00A129DB" w:rsidRDefault="00412A48" w:rsidP="00A129DB">
      <w:pPr>
        <w:spacing w:after="0" w:line="240" w:lineRule="auto"/>
        <w:rPr>
          <w:rFonts w:ascii="Times New Roman" w:eastAsia="Times New Roman" w:hAnsi="Times New Roman" w:cs="Times New Roman"/>
          <w:i/>
          <w:iCs/>
          <w:sz w:val="24"/>
          <w:szCs w:val="24"/>
          <w:lang w:val="fr-FR"/>
        </w:rPr>
      </w:pPr>
      <w:proofErr w:type="spellStart"/>
      <w:r w:rsidRPr="00A129DB">
        <w:rPr>
          <w:rFonts w:ascii="Times New Roman" w:eastAsia="Times New Roman" w:hAnsi="Times New Roman" w:cs="Times New Roman"/>
          <w:i/>
          <w:iCs/>
          <w:sz w:val="24"/>
          <w:szCs w:val="24"/>
          <w:lang w:val="fr-FR"/>
        </w:rPr>
        <w:t>Istoriile</w:t>
      </w:r>
      <w:proofErr w:type="spellEnd"/>
      <w:r w:rsidRPr="00A129DB">
        <w:rPr>
          <w:rFonts w:ascii="Times New Roman" w:eastAsia="Times New Roman" w:hAnsi="Times New Roman" w:cs="Times New Roman"/>
          <w:i/>
          <w:iCs/>
          <w:sz w:val="24"/>
          <w:szCs w:val="24"/>
          <w:lang w:val="fr-FR"/>
        </w:rPr>
        <w:t xml:space="preserve"> locale </w:t>
      </w:r>
      <w:proofErr w:type="spellStart"/>
      <w:r w:rsidRPr="00A129DB">
        <w:rPr>
          <w:rFonts w:ascii="Times New Roman" w:eastAsia="Times New Roman" w:hAnsi="Times New Roman" w:cs="Times New Roman"/>
          <w:i/>
          <w:iCs/>
          <w:sz w:val="24"/>
          <w:szCs w:val="24"/>
          <w:lang w:val="fr-FR"/>
        </w:rPr>
        <w:t>și</w:t>
      </w:r>
      <w:proofErr w:type="spellEnd"/>
      <w:r w:rsidRPr="00A129DB">
        <w:rPr>
          <w:rFonts w:ascii="Times New Roman" w:eastAsia="Times New Roman" w:hAnsi="Times New Roman" w:cs="Times New Roman"/>
          <w:i/>
          <w:iCs/>
          <w:sz w:val="24"/>
          <w:szCs w:val="24"/>
          <w:lang w:val="fr-FR"/>
        </w:rPr>
        <w:t xml:space="preserve"> </w:t>
      </w:r>
      <w:proofErr w:type="spellStart"/>
      <w:r w:rsidRPr="00A129DB">
        <w:rPr>
          <w:rFonts w:ascii="Times New Roman" w:eastAsia="Times New Roman" w:hAnsi="Times New Roman" w:cs="Times New Roman"/>
          <w:i/>
          <w:iCs/>
          <w:sz w:val="24"/>
          <w:szCs w:val="24"/>
          <w:lang w:val="fr-FR"/>
        </w:rPr>
        <w:t>regionale</w:t>
      </w:r>
      <w:proofErr w:type="spellEnd"/>
      <w:r w:rsidRPr="00A129DB">
        <w:rPr>
          <w:rFonts w:ascii="Times New Roman" w:eastAsia="Times New Roman" w:hAnsi="Times New Roman" w:cs="Times New Roman"/>
          <w:i/>
          <w:iCs/>
          <w:sz w:val="24"/>
          <w:szCs w:val="24"/>
          <w:lang w:val="fr-FR"/>
        </w:rPr>
        <w:t xml:space="preserve"> </w:t>
      </w:r>
      <w:proofErr w:type="spellStart"/>
      <w:r w:rsidRPr="00A129DB">
        <w:rPr>
          <w:rFonts w:ascii="Times New Roman" w:eastAsia="Times New Roman" w:hAnsi="Times New Roman" w:cs="Times New Roman"/>
          <w:i/>
          <w:iCs/>
          <w:sz w:val="24"/>
          <w:szCs w:val="24"/>
          <w:lang w:val="fr-FR"/>
        </w:rPr>
        <w:t>în</w:t>
      </w:r>
      <w:proofErr w:type="spellEnd"/>
      <w:r w:rsidRPr="00A129DB">
        <w:rPr>
          <w:rFonts w:ascii="Times New Roman" w:eastAsia="Times New Roman" w:hAnsi="Times New Roman" w:cs="Times New Roman"/>
          <w:i/>
          <w:iCs/>
          <w:sz w:val="24"/>
          <w:szCs w:val="24"/>
          <w:lang w:val="fr-FR"/>
        </w:rPr>
        <w:t xml:space="preserve"> </w:t>
      </w:r>
      <w:proofErr w:type="spellStart"/>
      <w:r w:rsidRPr="00A129DB">
        <w:rPr>
          <w:rFonts w:ascii="Times New Roman" w:eastAsia="Times New Roman" w:hAnsi="Times New Roman" w:cs="Times New Roman"/>
          <w:i/>
          <w:iCs/>
          <w:sz w:val="24"/>
          <w:szCs w:val="24"/>
          <w:lang w:val="fr-FR"/>
        </w:rPr>
        <w:t>context</w:t>
      </w:r>
      <w:proofErr w:type="spellEnd"/>
      <w:r w:rsidR="007C69CE" w:rsidRPr="00A129DB">
        <w:rPr>
          <w:rFonts w:ascii="Times New Roman" w:eastAsia="Times New Roman" w:hAnsi="Times New Roman" w:cs="Times New Roman"/>
          <w:i/>
          <w:iCs/>
          <w:sz w:val="24"/>
          <w:szCs w:val="24"/>
          <w:lang w:val="fr-FR"/>
        </w:rPr>
        <w:t>/</w:t>
      </w:r>
      <w:r w:rsidRPr="00A129DB">
        <w:rPr>
          <w:rFonts w:ascii="Times New Roman" w:eastAsia="Times New Roman" w:hAnsi="Times New Roman" w:cs="Times New Roman"/>
          <w:i/>
          <w:iCs/>
          <w:sz w:val="24"/>
          <w:szCs w:val="24"/>
          <w:lang w:val="fr-FR"/>
        </w:rPr>
        <w:t xml:space="preserve">e </w:t>
      </w:r>
      <w:proofErr w:type="spellStart"/>
      <w:r w:rsidRPr="00A129DB">
        <w:rPr>
          <w:rFonts w:ascii="Times New Roman" w:eastAsia="Times New Roman" w:hAnsi="Times New Roman" w:cs="Times New Roman"/>
          <w:i/>
          <w:iCs/>
          <w:sz w:val="24"/>
          <w:szCs w:val="24"/>
          <w:lang w:val="fr-FR"/>
        </w:rPr>
        <w:t>național</w:t>
      </w:r>
      <w:proofErr w:type="spellEnd"/>
      <w:r w:rsidR="007C69CE" w:rsidRPr="00A129DB">
        <w:rPr>
          <w:rFonts w:ascii="Times New Roman" w:eastAsia="Times New Roman" w:hAnsi="Times New Roman" w:cs="Times New Roman"/>
          <w:i/>
          <w:iCs/>
          <w:sz w:val="24"/>
          <w:szCs w:val="24"/>
          <w:lang w:val="fr-FR"/>
        </w:rPr>
        <w:t>/</w:t>
      </w:r>
      <w:r w:rsidRPr="00A129DB">
        <w:rPr>
          <w:rFonts w:ascii="Times New Roman" w:eastAsia="Times New Roman" w:hAnsi="Times New Roman" w:cs="Times New Roman"/>
          <w:i/>
          <w:iCs/>
          <w:sz w:val="24"/>
          <w:szCs w:val="24"/>
          <w:lang w:val="fr-FR"/>
        </w:rPr>
        <w:t xml:space="preserve">e </w:t>
      </w:r>
      <w:proofErr w:type="spellStart"/>
      <w:r w:rsidRPr="00A129DB">
        <w:rPr>
          <w:rFonts w:ascii="Times New Roman" w:eastAsia="Times New Roman" w:hAnsi="Times New Roman" w:cs="Times New Roman"/>
          <w:i/>
          <w:iCs/>
          <w:sz w:val="24"/>
          <w:szCs w:val="24"/>
          <w:lang w:val="fr-FR"/>
        </w:rPr>
        <w:t>și</w:t>
      </w:r>
      <w:proofErr w:type="spellEnd"/>
      <w:r w:rsidRPr="00A129DB">
        <w:rPr>
          <w:rFonts w:ascii="Times New Roman" w:eastAsia="Times New Roman" w:hAnsi="Times New Roman" w:cs="Times New Roman"/>
          <w:i/>
          <w:iCs/>
          <w:sz w:val="24"/>
          <w:szCs w:val="24"/>
          <w:lang w:val="fr-FR"/>
        </w:rPr>
        <w:t xml:space="preserve"> </w:t>
      </w:r>
      <w:proofErr w:type="spellStart"/>
      <w:r w:rsidRPr="00A129DB">
        <w:rPr>
          <w:rFonts w:ascii="Times New Roman" w:eastAsia="Times New Roman" w:hAnsi="Times New Roman" w:cs="Times New Roman"/>
          <w:i/>
          <w:iCs/>
          <w:sz w:val="24"/>
          <w:szCs w:val="24"/>
          <w:lang w:val="fr-FR"/>
        </w:rPr>
        <w:t>european</w:t>
      </w:r>
      <w:proofErr w:type="spellEnd"/>
    </w:p>
    <w:p w14:paraId="0966A211" w14:textId="77777777" w:rsidR="00412A48" w:rsidRPr="00A129DB" w:rsidRDefault="00412A48" w:rsidP="00A129DB">
      <w:pPr>
        <w:spacing w:after="0" w:line="240" w:lineRule="auto"/>
        <w:rPr>
          <w:rFonts w:ascii="Times New Roman" w:hAnsi="Times New Roman" w:cs="Times New Roman"/>
          <w:bCs/>
          <w:sz w:val="24"/>
          <w:szCs w:val="24"/>
          <w:lang w:val="fr-FR"/>
        </w:rPr>
      </w:pPr>
    </w:p>
    <w:p w14:paraId="2B06C27D" w14:textId="0B7AA460" w:rsidR="00BA53DE" w:rsidRPr="00A129DB" w:rsidRDefault="00BA53DE" w:rsidP="00A129DB">
      <w:pPr>
        <w:spacing w:after="0" w:line="240" w:lineRule="auto"/>
        <w:rPr>
          <w:rFonts w:ascii="Times New Roman" w:hAnsi="Times New Roman" w:cs="Times New Roman"/>
          <w:b/>
          <w:sz w:val="24"/>
          <w:szCs w:val="24"/>
          <w:lang w:val="fr-FR"/>
        </w:rPr>
      </w:pPr>
      <w:r w:rsidRPr="00A129DB">
        <w:rPr>
          <w:rFonts w:ascii="Times New Roman" w:hAnsi="Times New Roman" w:cs="Times New Roman"/>
          <w:b/>
          <w:sz w:val="24"/>
          <w:szCs w:val="24"/>
          <w:lang w:val="fr-FR"/>
        </w:rPr>
        <w:t>Conf.</w:t>
      </w:r>
      <w:r w:rsidR="001C71C8" w:rsidRPr="00A129DB">
        <w:rPr>
          <w:rFonts w:ascii="Times New Roman" w:hAnsi="Times New Roman" w:cs="Times New Roman"/>
          <w:b/>
          <w:sz w:val="24"/>
          <w:szCs w:val="24"/>
          <w:lang w:val="fr-FR"/>
        </w:rPr>
        <w:t xml:space="preserve"> </w:t>
      </w:r>
      <w:proofErr w:type="spellStart"/>
      <w:proofErr w:type="gramStart"/>
      <w:r w:rsidRPr="00A129DB">
        <w:rPr>
          <w:rFonts w:ascii="Times New Roman" w:hAnsi="Times New Roman" w:cs="Times New Roman"/>
          <w:b/>
          <w:sz w:val="24"/>
          <w:szCs w:val="24"/>
          <w:lang w:val="fr-FR"/>
        </w:rPr>
        <w:t>univ</w:t>
      </w:r>
      <w:proofErr w:type="spellEnd"/>
      <w:proofErr w:type="gramEnd"/>
      <w:r w:rsidRPr="00A129DB">
        <w:rPr>
          <w:rFonts w:ascii="Times New Roman" w:hAnsi="Times New Roman" w:cs="Times New Roman"/>
          <w:b/>
          <w:sz w:val="24"/>
          <w:szCs w:val="24"/>
          <w:lang w:val="fr-FR"/>
        </w:rPr>
        <w:t>.</w:t>
      </w:r>
      <w:r w:rsidR="001C71C8" w:rsidRPr="00A129DB">
        <w:rPr>
          <w:rFonts w:ascii="Times New Roman" w:hAnsi="Times New Roman" w:cs="Times New Roman"/>
          <w:b/>
          <w:sz w:val="24"/>
          <w:szCs w:val="24"/>
          <w:lang w:val="fr-FR"/>
        </w:rPr>
        <w:t xml:space="preserve"> </w:t>
      </w:r>
      <w:proofErr w:type="spellStart"/>
      <w:r w:rsidRPr="00A129DB">
        <w:rPr>
          <w:rFonts w:ascii="Times New Roman" w:hAnsi="Times New Roman" w:cs="Times New Roman"/>
          <w:b/>
          <w:sz w:val="24"/>
          <w:szCs w:val="24"/>
          <w:lang w:val="fr-FR"/>
        </w:rPr>
        <w:t>dr</w:t>
      </w:r>
      <w:proofErr w:type="spellEnd"/>
      <w:r w:rsidRPr="00A129DB">
        <w:rPr>
          <w:rFonts w:ascii="Times New Roman" w:hAnsi="Times New Roman" w:cs="Times New Roman"/>
          <w:b/>
          <w:sz w:val="24"/>
          <w:szCs w:val="24"/>
          <w:lang w:val="fr-FR"/>
        </w:rPr>
        <w:t>.</w:t>
      </w:r>
      <w:r w:rsidR="001C71C8" w:rsidRPr="00A129DB">
        <w:rPr>
          <w:rFonts w:ascii="Times New Roman" w:hAnsi="Times New Roman" w:cs="Times New Roman"/>
          <w:b/>
          <w:sz w:val="24"/>
          <w:szCs w:val="24"/>
          <w:lang w:val="fr-FR"/>
        </w:rPr>
        <w:t xml:space="preserve"> </w:t>
      </w:r>
      <w:proofErr w:type="spellStart"/>
      <w:r w:rsidR="001C71C8" w:rsidRPr="00A129DB">
        <w:rPr>
          <w:rFonts w:ascii="Times New Roman" w:hAnsi="Times New Roman" w:cs="Times New Roman"/>
          <w:b/>
          <w:sz w:val="24"/>
          <w:szCs w:val="24"/>
          <w:lang w:val="fr-FR"/>
        </w:rPr>
        <w:t>H</w:t>
      </w:r>
      <w:r w:rsidRPr="00A129DB">
        <w:rPr>
          <w:rFonts w:ascii="Times New Roman" w:hAnsi="Times New Roman" w:cs="Times New Roman"/>
          <w:b/>
          <w:sz w:val="24"/>
          <w:szCs w:val="24"/>
          <w:lang w:val="fr-FR"/>
        </w:rPr>
        <w:t>abil</w:t>
      </w:r>
      <w:proofErr w:type="spellEnd"/>
      <w:r w:rsidR="001C71C8" w:rsidRPr="00A129DB">
        <w:rPr>
          <w:rFonts w:ascii="Times New Roman" w:hAnsi="Times New Roman" w:cs="Times New Roman"/>
          <w:b/>
          <w:sz w:val="24"/>
          <w:szCs w:val="24"/>
          <w:lang w:val="fr-FR"/>
        </w:rPr>
        <w:t>.</w:t>
      </w:r>
      <w:r w:rsidRPr="00A129DB">
        <w:rPr>
          <w:rFonts w:ascii="Times New Roman" w:hAnsi="Times New Roman" w:cs="Times New Roman"/>
          <w:b/>
          <w:sz w:val="24"/>
          <w:szCs w:val="24"/>
          <w:lang w:val="fr-FR"/>
        </w:rPr>
        <w:t xml:space="preserve"> </w:t>
      </w:r>
      <w:proofErr w:type="spellStart"/>
      <w:r w:rsidRPr="00A129DB">
        <w:rPr>
          <w:rFonts w:ascii="Times New Roman" w:hAnsi="Times New Roman" w:cs="Times New Roman"/>
          <w:b/>
          <w:sz w:val="24"/>
          <w:szCs w:val="24"/>
          <w:lang w:val="fr-FR"/>
        </w:rPr>
        <w:t>Mihaela</w:t>
      </w:r>
      <w:proofErr w:type="spellEnd"/>
      <w:r w:rsidRPr="00A129DB">
        <w:rPr>
          <w:rFonts w:ascii="Times New Roman" w:hAnsi="Times New Roman" w:cs="Times New Roman"/>
          <w:b/>
          <w:sz w:val="24"/>
          <w:szCs w:val="24"/>
          <w:lang w:val="fr-FR"/>
        </w:rPr>
        <w:t xml:space="preserve"> </w:t>
      </w:r>
      <w:proofErr w:type="spellStart"/>
      <w:r w:rsidRPr="00A129DB">
        <w:rPr>
          <w:rFonts w:ascii="Times New Roman" w:hAnsi="Times New Roman" w:cs="Times New Roman"/>
          <w:b/>
          <w:sz w:val="24"/>
          <w:szCs w:val="24"/>
          <w:lang w:val="fr-FR"/>
        </w:rPr>
        <w:t>Vl</w:t>
      </w:r>
      <w:proofErr w:type="spellEnd"/>
      <w:r w:rsidRPr="00A129DB">
        <w:rPr>
          <w:rFonts w:ascii="Times New Roman" w:hAnsi="Times New Roman" w:cs="Times New Roman"/>
          <w:b/>
          <w:sz w:val="24"/>
          <w:szCs w:val="24"/>
          <w:lang w:val="ro-RO"/>
        </w:rPr>
        <w:t>ă</w:t>
      </w:r>
      <w:proofErr w:type="spellStart"/>
      <w:r w:rsidRPr="00A129DB">
        <w:rPr>
          <w:rFonts w:ascii="Times New Roman" w:hAnsi="Times New Roman" w:cs="Times New Roman"/>
          <w:b/>
          <w:sz w:val="24"/>
          <w:szCs w:val="24"/>
          <w:lang w:val="fr-FR"/>
        </w:rPr>
        <w:t>sceanu</w:t>
      </w:r>
      <w:proofErr w:type="spellEnd"/>
    </w:p>
    <w:p w14:paraId="3D5FF0AE" w14:textId="77777777" w:rsidR="00BA53DE" w:rsidRPr="00A129DB" w:rsidRDefault="00BA53DE" w:rsidP="00A129DB">
      <w:pPr>
        <w:pStyle w:val="ListParagraph"/>
        <w:numPr>
          <w:ilvl w:val="0"/>
          <w:numId w:val="2"/>
        </w:numPr>
        <w:spacing w:after="0" w:line="240" w:lineRule="auto"/>
        <w:rPr>
          <w:b w:val="0"/>
          <w:sz w:val="24"/>
          <w:szCs w:val="24"/>
          <w:lang w:val="fr-FR"/>
        </w:rPr>
      </w:pPr>
      <w:proofErr w:type="spellStart"/>
      <w:r w:rsidRPr="00A129DB">
        <w:rPr>
          <w:b w:val="0"/>
          <w:sz w:val="24"/>
          <w:szCs w:val="24"/>
          <w:lang w:val="fr-FR"/>
        </w:rPr>
        <w:t>Tradiție</w:t>
      </w:r>
      <w:proofErr w:type="spellEnd"/>
      <w:r w:rsidRPr="00A129DB">
        <w:rPr>
          <w:b w:val="0"/>
          <w:sz w:val="24"/>
          <w:szCs w:val="24"/>
          <w:lang w:val="fr-FR"/>
        </w:rPr>
        <w:t xml:space="preserve"> </w:t>
      </w:r>
      <w:proofErr w:type="spellStart"/>
      <w:r w:rsidRPr="00A129DB">
        <w:rPr>
          <w:b w:val="0"/>
          <w:sz w:val="24"/>
          <w:szCs w:val="24"/>
          <w:lang w:val="fr-FR"/>
        </w:rPr>
        <w:t>și</w:t>
      </w:r>
      <w:proofErr w:type="spellEnd"/>
      <w:r w:rsidRPr="00A129DB">
        <w:rPr>
          <w:b w:val="0"/>
          <w:sz w:val="24"/>
          <w:szCs w:val="24"/>
          <w:lang w:val="fr-FR"/>
        </w:rPr>
        <w:t xml:space="preserve"> </w:t>
      </w:r>
      <w:proofErr w:type="spellStart"/>
      <w:r w:rsidRPr="00A129DB">
        <w:rPr>
          <w:b w:val="0"/>
          <w:sz w:val="24"/>
          <w:szCs w:val="24"/>
          <w:lang w:val="fr-FR"/>
        </w:rPr>
        <w:t>modernitate</w:t>
      </w:r>
      <w:proofErr w:type="spellEnd"/>
      <w:r w:rsidRPr="00A129DB">
        <w:rPr>
          <w:b w:val="0"/>
          <w:sz w:val="24"/>
          <w:szCs w:val="24"/>
          <w:lang w:val="fr-FR"/>
        </w:rPr>
        <w:t xml:space="preserve"> </w:t>
      </w:r>
      <w:proofErr w:type="spellStart"/>
      <w:r w:rsidRPr="00A129DB">
        <w:rPr>
          <w:b w:val="0"/>
          <w:sz w:val="24"/>
          <w:szCs w:val="24"/>
          <w:lang w:val="fr-FR"/>
        </w:rPr>
        <w:t>în</w:t>
      </w:r>
      <w:proofErr w:type="spellEnd"/>
      <w:r w:rsidRPr="00A129DB">
        <w:rPr>
          <w:b w:val="0"/>
          <w:sz w:val="24"/>
          <w:szCs w:val="24"/>
          <w:lang w:val="fr-FR"/>
        </w:rPr>
        <w:t xml:space="preserve"> </w:t>
      </w:r>
      <w:proofErr w:type="spellStart"/>
      <w:r w:rsidRPr="00A129DB">
        <w:rPr>
          <w:b w:val="0"/>
          <w:sz w:val="24"/>
          <w:szCs w:val="24"/>
          <w:lang w:val="fr-FR"/>
        </w:rPr>
        <w:t>pictura</w:t>
      </w:r>
      <w:proofErr w:type="spellEnd"/>
      <w:r w:rsidRPr="00A129DB">
        <w:rPr>
          <w:b w:val="0"/>
          <w:sz w:val="24"/>
          <w:szCs w:val="24"/>
          <w:lang w:val="fr-FR"/>
        </w:rPr>
        <w:t xml:space="preserve"> </w:t>
      </w:r>
      <w:proofErr w:type="spellStart"/>
      <w:r w:rsidRPr="00A129DB">
        <w:rPr>
          <w:b w:val="0"/>
          <w:sz w:val="24"/>
          <w:szCs w:val="24"/>
          <w:lang w:val="fr-FR"/>
        </w:rPr>
        <w:t>din</w:t>
      </w:r>
      <w:proofErr w:type="spellEnd"/>
      <w:r w:rsidRPr="00A129DB">
        <w:rPr>
          <w:b w:val="0"/>
          <w:sz w:val="24"/>
          <w:szCs w:val="24"/>
          <w:lang w:val="fr-FR"/>
        </w:rPr>
        <w:t xml:space="preserve"> Banat- </w:t>
      </w:r>
      <w:proofErr w:type="spellStart"/>
      <w:r w:rsidRPr="00A129DB">
        <w:rPr>
          <w:b w:val="0"/>
          <w:sz w:val="24"/>
          <w:szCs w:val="24"/>
          <w:lang w:val="fr-FR"/>
        </w:rPr>
        <w:t>studiu</w:t>
      </w:r>
      <w:proofErr w:type="spellEnd"/>
      <w:r w:rsidRPr="00A129DB">
        <w:rPr>
          <w:b w:val="0"/>
          <w:sz w:val="24"/>
          <w:szCs w:val="24"/>
          <w:lang w:val="fr-FR"/>
        </w:rPr>
        <w:t xml:space="preserve"> de </w:t>
      </w:r>
      <w:proofErr w:type="spellStart"/>
      <w:r w:rsidRPr="00A129DB">
        <w:rPr>
          <w:b w:val="0"/>
          <w:sz w:val="24"/>
          <w:szCs w:val="24"/>
          <w:lang w:val="fr-FR"/>
        </w:rPr>
        <w:t>caz</w:t>
      </w:r>
      <w:proofErr w:type="spellEnd"/>
      <w:r w:rsidRPr="00A129DB">
        <w:rPr>
          <w:b w:val="0"/>
          <w:sz w:val="24"/>
          <w:szCs w:val="24"/>
          <w:lang w:val="fr-FR"/>
        </w:rPr>
        <w:t xml:space="preserve"> </w:t>
      </w:r>
      <w:proofErr w:type="spellStart"/>
      <w:r w:rsidRPr="00A129DB">
        <w:rPr>
          <w:b w:val="0"/>
          <w:sz w:val="24"/>
          <w:szCs w:val="24"/>
          <w:lang w:val="fr-FR"/>
        </w:rPr>
        <w:t>bisericile</w:t>
      </w:r>
      <w:proofErr w:type="spellEnd"/>
      <w:r w:rsidRPr="00A129DB">
        <w:rPr>
          <w:b w:val="0"/>
          <w:sz w:val="24"/>
          <w:szCs w:val="24"/>
          <w:lang w:val="fr-FR"/>
        </w:rPr>
        <w:t xml:space="preserve"> </w:t>
      </w:r>
      <w:proofErr w:type="spellStart"/>
      <w:r w:rsidRPr="00A129DB">
        <w:rPr>
          <w:b w:val="0"/>
          <w:sz w:val="24"/>
          <w:szCs w:val="24"/>
          <w:lang w:val="fr-FR"/>
        </w:rPr>
        <w:t>ortodoxe</w:t>
      </w:r>
      <w:proofErr w:type="spellEnd"/>
      <w:r w:rsidRPr="00A129DB">
        <w:rPr>
          <w:b w:val="0"/>
          <w:sz w:val="24"/>
          <w:szCs w:val="24"/>
          <w:lang w:val="fr-FR"/>
        </w:rPr>
        <w:t xml:space="preserve"> </w:t>
      </w:r>
      <w:proofErr w:type="spellStart"/>
      <w:r w:rsidRPr="00A129DB">
        <w:rPr>
          <w:b w:val="0"/>
          <w:sz w:val="24"/>
          <w:szCs w:val="24"/>
          <w:lang w:val="fr-FR"/>
        </w:rPr>
        <w:t>sârbești</w:t>
      </w:r>
      <w:proofErr w:type="spellEnd"/>
      <w:r w:rsidRPr="00A129DB">
        <w:rPr>
          <w:b w:val="0"/>
          <w:sz w:val="24"/>
          <w:szCs w:val="24"/>
          <w:lang w:val="fr-FR"/>
        </w:rPr>
        <w:t xml:space="preserve"> (sec. XVIII)</w:t>
      </w:r>
    </w:p>
    <w:p w14:paraId="24A110B0" w14:textId="77777777" w:rsidR="00BA53DE" w:rsidRPr="00A129DB" w:rsidRDefault="00BA53DE" w:rsidP="00A129DB">
      <w:pPr>
        <w:pStyle w:val="ListParagraph"/>
        <w:numPr>
          <w:ilvl w:val="0"/>
          <w:numId w:val="2"/>
        </w:numPr>
        <w:spacing w:after="0" w:line="240" w:lineRule="auto"/>
        <w:rPr>
          <w:b w:val="0"/>
          <w:sz w:val="24"/>
          <w:szCs w:val="24"/>
        </w:rPr>
      </w:pPr>
      <w:proofErr w:type="spellStart"/>
      <w:r w:rsidRPr="00A129DB">
        <w:rPr>
          <w:b w:val="0"/>
          <w:sz w:val="24"/>
          <w:szCs w:val="24"/>
          <w:lang w:val="fr-FR"/>
        </w:rPr>
        <w:t>Tradiție</w:t>
      </w:r>
      <w:proofErr w:type="spellEnd"/>
      <w:r w:rsidRPr="00A129DB">
        <w:rPr>
          <w:b w:val="0"/>
          <w:sz w:val="24"/>
          <w:szCs w:val="24"/>
          <w:lang w:val="fr-FR"/>
        </w:rPr>
        <w:t xml:space="preserve"> </w:t>
      </w:r>
      <w:proofErr w:type="spellStart"/>
      <w:r w:rsidRPr="00A129DB">
        <w:rPr>
          <w:b w:val="0"/>
          <w:sz w:val="24"/>
          <w:szCs w:val="24"/>
          <w:lang w:val="fr-FR"/>
        </w:rPr>
        <w:t>și</w:t>
      </w:r>
      <w:proofErr w:type="spellEnd"/>
      <w:r w:rsidRPr="00A129DB">
        <w:rPr>
          <w:b w:val="0"/>
          <w:sz w:val="24"/>
          <w:szCs w:val="24"/>
          <w:lang w:val="fr-FR"/>
        </w:rPr>
        <w:t xml:space="preserve"> </w:t>
      </w:r>
      <w:proofErr w:type="spellStart"/>
      <w:r w:rsidRPr="00A129DB">
        <w:rPr>
          <w:b w:val="0"/>
          <w:sz w:val="24"/>
          <w:szCs w:val="24"/>
          <w:lang w:val="fr-FR"/>
        </w:rPr>
        <w:t>modernitate</w:t>
      </w:r>
      <w:proofErr w:type="spellEnd"/>
      <w:r w:rsidRPr="00A129DB">
        <w:rPr>
          <w:b w:val="0"/>
          <w:sz w:val="24"/>
          <w:szCs w:val="24"/>
          <w:lang w:val="fr-FR"/>
        </w:rPr>
        <w:t xml:space="preserve"> </w:t>
      </w:r>
      <w:proofErr w:type="spellStart"/>
      <w:r w:rsidRPr="00A129DB">
        <w:rPr>
          <w:b w:val="0"/>
          <w:sz w:val="24"/>
          <w:szCs w:val="24"/>
          <w:lang w:val="fr-FR"/>
        </w:rPr>
        <w:t>în</w:t>
      </w:r>
      <w:proofErr w:type="spellEnd"/>
      <w:r w:rsidRPr="00A129DB">
        <w:rPr>
          <w:b w:val="0"/>
          <w:sz w:val="24"/>
          <w:szCs w:val="24"/>
          <w:lang w:val="fr-FR"/>
        </w:rPr>
        <w:t xml:space="preserve"> </w:t>
      </w:r>
      <w:proofErr w:type="spellStart"/>
      <w:r w:rsidRPr="00A129DB">
        <w:rPr>
          <w:b w:val="0"/>
          <w:sz w:val="24"/>
          <w:szCs w:val="24"/>
          <w:lang w:val="fr-FR"/>
        </w:rPr>
        <w:t>pictura</w:t>
      </w:r>
      <w:proofErr w:type="spellEnd"/>
      <w:r w:rsidRPr="00A129DB">
        <w:rPr>
          <w:b w:val="0"/>
          <w:sz w:val="24"/>
          <w:szCs w:val="24"/>
          <w:lang w:val="fr-FR"/>
        </w:rPr>
        <w:t xml:space="preserve"> </w:t>
      </w:r>
      <w:proofErr w:type="spellStart"/>
      <w:r w:rsidRPr="00A129DB">
        <w:rPr>
          <w:b w:val="0"/>
          <w:sz w:val="24"/>
          <w:szCs w:val="24"/>
          <w:lang w:val="fr-FR"/>
        </w:rPr>
        <w:t>din</w:t>
      </w:r>
      <w:proofErr w:type="spellEnd"/>
      <w:r w:rsidRPr="00A129DB">
        <w:rPr>
          <w:b w:val="0"/>
          <w:sz w:val="24"/>
          <w:szCs w:val="24"/>
          <w:lang w:val="fr-FR"/>
        </w:rPr>
        <w:t xml:space="preserve"> Banat- </w:t>
      </w:r>
      <w:proofErr w:type="spellStart"/>
      <w:r w:rsidRPr="00A129DB">
        <w:rPr>
          <w:b w:val="0"/>
          <w:sz w:val="24"/>
          <w:szCs w:val="24"/>
          <w:lang w:val="fr-FR"/>
        </w:rPr>
        <w:t>studiu</w:t>
      </w:r>
      <w:proofErr w:type="spellEnd"/>
      <w:r w:rsidRPr="00A129DB">
        <w:rPr>
          <w:b w:val="0"/>
          <w:sz w:val="24"/>
          <w:szCs w:val="24"/>
          <w:lang w:val="fr-FR"/>
        </w:rPr>
        <w:t xml:space="preserve"> de </w:t>
      </w:r>
      <w:proofErr w:type="spellStart"/>
      <w:r w:rsidRPr="00A129DB">
        <w:rPr>
          <w:b w:val="0"/>
          <w:sz w:val="24"/>
          <w:szCs w:val="24"/>
          <w:lang w:val="fr-FR"/>
        </w:rPr>
        <w:t>caz</w:t>
      </w:r>
      <w:proofErr w:type="spellEnd"/>
      <w:r w:rsidRPr="00A129DB">
        <w:rPr>
          <w:b w:val="0"/>
          <w:sz w:val="24"/>
          <w:szCs w:val="24"/>
          <w:lang w:val="fr-FR"/>
        </w:rPr>
        <w:t xml:space="preserve"> </w:t>
      </w:r>
      <w:proofErr w:type="spellStart"/>
      <w:r w:rsidRPr="00A129DB">
        <w:rPr>
          <w:b w:val="0"/>
          <w:sz w:val="24"/>
          <w:szCs w:val="24"/>
          <w:lang w:val="fr-FR"/>
        </w:rPr>
        <w:t>bisericile</w:t>
      </w:r>
      <w:proofErr w:type="spellEnd"/>
      <w:r w:rsidRPr="00A129DB">
        <w:rPr>
          <w:b w:val="0"/>
          <w:sz w:val="24"/>
          <w:szCs w:val="24"/>
          <w:lang w:val="fr-FR"/>
        </w:rPr>
        <w:t xml:space="preserve"> </w:t>
      </w:r>
      <w:proofErr w:type="spellStart"/>
      <w:r w:rsidRPr="00A129DB">
        <w:rPr>
          <w:b w:val="0"/>
          <w:sz w:val="24"/>
          <w:szCs w:val="24"/>
          <w:lang w:val="fr-FR"/>
        </w:rPr>
        <w:t>ortodoxe</w:t>
      </w:r>
      <w:proofErr w:type="spellEnd"/>
      <w:r w:rsidRPr="00A129DB">
        <w:rPr>
          <w:b w:val="0"/>
          <w:sz w:val="24"/>
          <w:szCs w:val="24"/>
          <w:lang w:val="fr-FR"/>
        </w:rPr>
        <w:t xml:space="preserve"> </w:t>
      </w:r>
      <w:proofErr w:type="spellStart"/>
      <w:r w:rsidRPr="00A129DB">
        <w:rPr>
          <w:b w:val="0"/>
          <w:sz w:val="24"/>
          <w:szCs w:val="24"/>
          <w:lang w:val="fr-FR"/>
        </w:rPr>
        <w:t>sârbești</w:t>
      </w:r>
      <w:proofErr w:type="spellEnd"/>
      <w:r w:rsidRPr="00A129DB">
        <w:rPr>
          <w:b w:val="0"/>
          <w:sz w:val="24"/>
          <w:szCs w:val="24"/>
          <w:lang w:val="fr-FR"/>
        </w:rPr>
        <w:t xml:space="preserve"> (sec. </w:t>
      </w:r>
      <w:r w:rsidRPr="00A129DB">
        <w:rPr>
          <w:b w:val="0"/>
          <w:sz w:val="24"/>
          <w:szCs w:val="24"/>
        </w:rPr>
        <w:t>XIX)</w:t>
      </w:r>
    </w:p>
    <w:p w14:paraId="520A02BC" w14:textId="77777777" w:rsidR="00BA53DE" w:rsidRPr="00A129DB" w:rsidRDefault="00BA53DE" w:rsidP="00A129DB">
      <w:pPr>
        <w:pStyle w:val="ListParagraph"/>
        <w:numPr>
          <w:ilvl w:val="0"/>
          <w:numId w:val="2"/>
        </w:numPr>
        <w:spacing w:after="0" w:line="240" w:lineRule="auto"/>
        <w:rPr>
          <w:b w:val="0"/>
          <w:sz w:val="24"/>
          <w:szCs w:val="24"/>
        </w:rPr>
      </w:pPr>
      <w:proofErr w:type="spellStart"/>
      <w:r w:rsidRPr="00A129DB">
        <w:rPr>
          <w:b w:val="0"/>
          <w:sz w:val="24"/>
          <w:szCs w:val="24"/>
        </w:rPr>
        <w:t>Eclectism</w:t>
      </w:r>
      <w:proofErr w:type="spellEnd"/>
      <w:r w:rsidRPr="00A129DB">
        <w:rPr>
          <w:b w:val="0"/>
          <w:sz w:val="24"/>
          <w:szCs w:val="24"/>
        </w:rPr>
        <w:t xml:space="preserve"> </w:t>
      </w:r>
      <w:proofErr w:type="spellStart"/>
      <w:r w:rsidRPr="00A129DB">
        <w:rPr>
          <w:b w:val="0"/>
          <w:sz w:val="24"/>
          <w:szCs w:val="24"/>
        </w:rPr>
        <w:t>și</w:t>
      </w:r>
      <w:proofErr w:type="spellEnd"/>
      <w:r w:rsidRPr="00A129DB">
        <w:rPr>
          <w:b w:val="0"/>
          <w:sz w:val="24"/>
          <w:szCs w:val="24"/>
        </w:rPr>
        <w:t xml:space="preserve"> academism </w:t>
      </w:r>
      <w:proofErr w:type="spellStart"/>
      <w:r w:rsidRPr="00A129DB">
        <w:rPr>
          <w:b w:val="0"/>
          <w:sz w:val="24"/>
          <w:szCs w:val="24"/>
        </w:rPr>
        <w:t>în</w:t>
      </w:r>
      <w:proofErr w:type="spellEnd"/>
      <w:r w:rsidRPr="00A129DB">
        <w:rPr>
          <w:b w:val="0"/>
          <w:sz w:val="24"/>
          <w:szCs w:val="24"/>
        </w:rPr>
        <w:t xml:space="preserve"> </w:t>
      </w:r>
      <w:proofErr w:type="spellStart"/>
      <w:r w:rsidRPr="00A129DB">
        <w:rPr>
          <w:b w:val="0"/>
          <w:sz w:val="24"/>
          <w:szCs w:val="24"/>
        </w:rPr>
        <w:t>arta</w:t>
      </w:r>
      <w:proofErr w:type="spellEnd"/>
      <w:r w:rsidRPr="00A129DB">
        <w:rPr>
          <w:b w:val="0"/>
          <w:sz w:val="24"/>
          <w:szCs w:val="24"/>
        </w:rPr>
        <w:t xml:space="preserve"> din </w:t>
      </w:r>
      <w:proofErr w:type="gramStart"/>
      <w:r w:rsidRPr="00A129DB">
        <w:rPr>
          <w:b w:val="0"/>
          <w:sz w:val="24"/>
          <w:szCs w:val="24"/>
        </w:rPr>
        <w:t>Banat  –</w:t>
      </w:r>
      <w:proofErr w:type="gramEnd"/>
      <w:r w:rsidRPr="00A129DB">
        <w:rPr>
          <w:b w:val="0"/>
          <w:sz w:val="24"/>
          <w:szCs w:val="24"/>
        </w:rPr>
        <w:t xml:space="preserve"> </w:t>
      </w:r>
      <w:proofErr w:type="spellStart"/>
      <w:r w:rsidRPr="00A129DB">
        <w:rPr>
          <w:b w:val="0"/>
          <w:sz w:val="24"/>
          <w:szCs w:val="24"/>
        </w:rPr>
        <w:t>arhitectura</w:t>
      </w:r>
      <w:proofErr w:type="spellEnd"/>
      <w:r w:rsidRPr="00A129DB">
        <w:rPr>
          <w:b w:val="0"/>
          <w:sz w:val="24"/>
          <w:szCs w:val="24"/>
        </w:rPr>
        <w:t xml:space="preserve"> </w:t>
      </w:r>
      <w:proofErr w:type="spellStart"/>
      <w:r w:rsidRPr="00A129DB">
        <w:rPr>
          <w:b w:val="0"/>
          <w:sz w:val="24"/>
          <w:szCs w:val="24"/>
        </w:rPr>
        <w:t>religioasă</w:t>
      </w:r>
      <w:proofErr w:type="spellEnd"/>
      <w:r w:rsidRPr="00A129DB">
        <w:rPr>
          <w:b w:val="0"/>
          <w:sz w:val="24"/>
          <w:szCs w:val="24"/>
        </w:rPr>
        <w:t xml:space="preserve"> </w:t>
      </w:r>
      <w:proofErr w:type="spellStart"/>
      <w:r w:rsidRPr="00A129DB">
        <w:rPr>
          <w:b w:val="0"/>
          <w:sz w:val="24"/>
          <w:szCs w:val="24"/>
        </w:rPr>
        <w:t>în</w:t>
      </w:r>
      <w:proofErr w:type="spellEnd"/>
      <w:r w:rsidRPr="00A129DB">
        <w:rPr>
          <w:b w:val="0"/>
          <w:sz w:val="24"/>
          <w:szCs w:val="24"/>
        </w:rPr>
        <w:t xml:space="preserve"> sec. XIX</w:t>
      </w:r>
    </w:p>
    <w:p w14:paraId="15D3AD51" w14:textId="7AD4A524" w:rsidR="00C126A0" w:rsidRPr="00A129DB" w:rsidRDefault="00BA53DE" w:rsidP="00A129DB">
      <w:pPr>
        <w:pStyle w:val="ListParagraph"/>
        <w:numPr>
          <w:ilvl w:val="0"/>
          <w:numId w:val="2"/>
        </w:numPr>
        <w:spacing w:after="0" w:line="240" w:lineRule="auto"/>
        <w:rPr>
          <w:b w:val="0"/>
          <w:sz w:val="24"/>
          <w:szCs w:val="24"/>
        </w:rPr>
      </w:pPr>
      <w:proofErr w:type="spellStart"/>
      <w:r w:rsidRPr="00A129DB">
        <w:rPr>
          <w:b w:val="0"/>
          <w:sz w:val="24"/>
          <w:szCs w:val="24"/>
        </w:rPr>
        <w:t>Tendințe</w:t>
      </w:r>
      <w:proofErr w:type="spellEnd"/>
      <w:r w:rsidRPr="00A129DB">
        <w:rPr>
          <w:b w:val="0"/>
          <w:sz w:val="24"/>
          <w:szCs w:val="24"/>
        </w:rPr>
        <w:t xml:space="preserve"> </w:t>
      </w:r>
      <w:proofErr w:type="spellStart"/>
      <w:r w:rsidRPr="00A129DB">
        <w:rPr>
          <w:b w:val="0"/>
          <w:sz w:val="24"/>
          <w:szCs w:val="24"/>
        </w:rPr>
        <w:t>actuale</w:t>
      </w:r>
      <w:proofErr w:type="spellEnd"/>
      <w:r w:rsidRPr="00A129DB">
        <w:rPr>
          <w:b w:val="0"/>
          <w:sz w:val="24"/>
          <w:szCs w:val="24"/>
        </w:rPr>
        <w:t xml:space="preserve"> </w:t>
      </w:r>
      <w:proofErr w:type="spellStart"/>
      <w:r w:rsidRPr="00A129DB">
        <w:rPr>
          <w:b w:val="0"/>
          <w:sz w:val="24"/>
          <w:szCs w:val="24"/>
        </w:rPr>
        <w:t>în</w:t>
      </w:r>
      <w:proofErr w:type="spellEnd"/>
      <w:r w:rsidRPr="00A129DB">
        <w:rPr>
          <w:b w:val="0"/>
          <w:sz w:val="24"/>
          <w:szCs w:val="24"/>
        </w:rPr>
        <w:t xml:space="preserve"> </w:t>
      </w:r>
      <w:proofErr w:type="spellStart"/>
      <w:r w:rsidRPr="00A129DB">
        <w:rPr>
          <w:b w:val="0"/>
          <w:sz w:val="24"/>
          <w:szCs w:val="24"/>
        </w:rPr>
        <w:t>studiul</w:t>
      </w:r>
      <w:proofErr w:type="spellEnd"/>
      <w:r w:rsidRPr="00A129DB">
        <w:rPr>
          <w:b w:val="0"/>
          <w:sz w:val="24"/>
          <w:szCs w:val="24"/>
        </w:rPr>
        <w:t xml:space="preserve"> </w:t>
      </w:r>
      <w:proofErr w:type="spellStart"/>
      <w:r w:rsidRPr="00A129DB">
        <w:rPr>
          <w:b w:val="0"/>
          <w:sz w:val="24"/>
          <w:szCs w:val="24"/>
        </w:rPr>
        <w:t>istoriei</w:t>
      </w:r>
      <w:proofErr w:type="spellEnd"/>
      <w:r w:rsidRPr="00A129DB">
        <w:rPr>
          <w:b w:val="0"/>
          <w:sz w:val="24"/>
          <w:szCs w:val="24"/>
        </w:rPr>
        <w:t xml:space="preserve"> </w:t>
      </w:r>
      <w:proofErr w:type="spellStart"/>
      <w:r w:rsidRPr="00A129DB">
        <w:rPr>
          <w:b w:val="0"/>
          <w:sz w:val="24"/>
          <w:szCs w:val="24"/>
        </w:rPr>
        <w:t>artei</w:t>
      </w:r>
      <w:proofErr w:type="spellEnd"/>
      <w:r w:rsidRPr="00A129DB">
        <w:rPr>
          <w:b w:val="0"/>
          <w:sz w:val="24"/>
          <w:szCs w:val="24"/>
        </w:rPr>
        <w:t xml:space="preserve">- </w:t>
      </w:r>
      <w:proofErr w:type="spellStart"/>
      <w:r w:rsidRPr="00A129DB">
        <w:rPr>
          <w:b w:val="0"/>
          <w:sz w:val="24"/>
          <w:szCs w:val="24"/>
        </w:rPr>
        <w:t>abordare</w:t>
      </w:r>
      <w:proofErr w:type="spellEnd"/>
      <w:r w:rsidRPr="00A129DB">
        <w:rPr>
          <w:b w:val="0"/>
          <w:sz w:val="24"/>
          <w:szCs w:val="24"/>
        </w:rPr>
        <w:t xml:space="preserve"> conceptual </w:t>
      </w:r>
      <w:proofErr w:type="spellStart"/>
      <w:r w:rsidRPr="00A129DB">
        <w:rPr>
          <w:b w:val="0"/>
          <w:sz w:val="24"/>
          <w:szCs w:val="24"/>
        </w:rPr>
        <w:t>teoretică</w:t>
      </w:r>
      <w:proofErr w:type="spellEnd"/>
    </w:p>
    <w:sectPr w:rsidR="00C126A0" w:rsidRPr="00A12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nion-Regular">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B7A"/>
    <w:multiLevelType w:val="hybridMultilevel"/>
    <w:tmpl w:val="0CDCA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023E0"/>
    <w:multiLevelType w:val="hybridMultilevel"/>
    <w:tmpl w:val="0B7E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F744D"/>
    <w:multiLevelType w:val="hybridMultilevel"/>
    <w:tmpl w:val="9B28FEB8"/>
    <w:lvl w:ilvl="0" w:tplc="0FD6E6F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3364319"/>
    <w:multiLevelType w:val="hybridMultilevel"/>
    <w:tmpl w:val="B2142EDA"/>
    <w:lvl w:ilvl="0" w:tplc="AED018BC">
      <w:start w:val="1"/>
      <w:numFmt w:val="decimal"/>
      <w:lvlText w:val="%1."/>
      <w:lvlJc w:val="left"/>
      <w:pPr>
        <w:ind w:left="820" w:hanging="360"/>
        <w:jc w:val="left"/>
      </w:pPr>
      <w:rPr>
        <w:rFonts w:hint="default"/>
        <w:w w:val="100"/>
        <w:lang w:val="ro-RO" w:eastAsia="en-US" w:bidi="ar-SA"/>
      </w:rPr>
    </w:lvl>
    <w:lvl w:ilvl="1" w:tplc="3DF40468">
      <w:numFmt w:val="bullet"/>
      <w:lvlText w:val="•"/>
      <w:lvlJc w:val="left"/>
      <w:pPr>
        <w:ind w:left="1674" w:hanging="360"/>
      </w:pPr>
      <w:rPr>
        <w:rFonts w:hint="default"/>
        <w:lang w:val="ro-RO" w:eastAsia="en-US" w:bidi="ar-SA"/>
      </w:rPr>
    </w:lvl>
    <w:lvl w:ilvl="2" w:tplc="84681B14">
      <w:numFmt w:val="bullet"/>
      <w:lvlText w:val="•"/>
      <w:lvlJc w:val="left"/>
      <w:pPr>
        <w:ind w:left="2529" w:hanging="360"/>
      </w:pPr>
      <w:rPr>
        <w:rFonts w:hint="default"/>
        <w:lang w:val="ro-RO" w:eastAsia="en-US" w:bidi="ar-SA"/>
      </w:rPr>
    </w:lvl>
    <w:lvl w:ilvl="3" w:tplc="1FB6F28E">
      <w:numFmt w:val="bullet"/>
      <w:lvlText w:val="•"/>
      <w:lvlJc w:val="left"/>
      <w:pPr>
        <w:ind w:left="3383" w:hanging="360"/>
      </w:pPr>
      <w:rPr>
        <w:rFonts w:hint="default"/>
        <w:lang w:val="ro-RO" w:eastAsia="en-US" w:bidi="ar-SA"/>
      </w:rPr>
    </w:lvl>
    <w:lvl w:ilvl="4" w:tplc="CF326EFC">
      <w:numFmt w:val="bullet"/>
      <w:lvlText w:val="•"/>
      <w:lvlJc w:val="left"/>
      <w:pPr>
        <w:ind w:left="4238" w:hanging="360"/>
      </w:pPr>
      <w:rPr>
        <w:rFonts w:hint="default"/>
        <w:lang w:val="ro-RO" w:eastAsia="en-US" w:bidi="ar-SA"/>
      </w:rPr>
    </w:lvl>
    <w:lvl w:ilvl="5" w:tplc="13F85E9A">
      <w:numFmt w:val="bullet"/>
      <w:lvlText w:val="•"/>
      <w:lvlJc w:val="left"/>
      <w:pPr>
        <w:ind w:left="5093" w:hanging="360"/>
      </w:pPr>
      <w:rPr>
        <w:rFonts w:hint="default"/>
        <w:lang w:val="ro-RO" w:eastAsia="en-US" w:bidi="ar-SA"/>
      </w:rPr>
    </w:lvl>
    <w:lvl w:ilvl="6" w:tplc="C14AB31C">
      <w:numFmt w:val="bullet"/>
      <w:lvlText w:val="•"/>
      <w:lvlJc w:val="left"/>
      <w:pPr>
        <w:ind w:left="5947" w:hanging="360"/>
      </w:pPr>
      <w:rPr>
        <w:rFonts w:hint="default"/>
        <w:lang w:val="ro-RO" w:eastAsia="en-US" w:bidi="ar-SA"/>
      </w:rPr>
    </w:lvl>
    <w:lvl w:ilvl="7" w:tplc="CCAC744E">
      <w:numFmt w:val="bullet"/>
      <w:lvlText w:val="•"/>
      <w:lvlJc w:val="left"/>
      <w:pPr>
        <w:ind w:left="6802" w:hanging="360"/>
      </w:pPr>
      <w:rPr>
        <w:rFonts w:hint="default"/>
        <w:lang w:val="ro-RO" w:eastAsia="en-US" w:bidi="ar-SA"/>
      </w:rPr>
    </w:lvl>
    <w:lvl w:ilvl="8" w:tplc="4F862DA0">
      <w:numFmt w:val="bullet"/>
      <w:lvlText w:val="•"/>
      <w:lvlJc w:val="left"/>
      <w:pPr>
        <w:ind w:left="7657" w:hanging="360"/>
      </w:pPr>
      <w:rPr>
        <w:rFonts w:hint="default"/>
        <w:lang w:val="ro-RO" w:eastAsia="en-US" w:bidi="ar-SA"/>
      </w:rPr>
    </w:lvl>
  </w:abstractNum>
  <w:abstractNum w:abstractNumId="4" w15:restartNumberingAfterBreak="0">
    <w:nsid w:val="13D75EAC"/>
    <w:multiLevelType w:val="hybridMultilevel"/>
    <w:tmpl w:val="76263162"/>
    <w:lvl w:ilvl="0" w:tplc="0418000F">
      <w:start w:val="1"/>
      <w:numFmt w:val="decimal"/>
      <w:lvlText w:val="%1."/>
      <w:lvlJc w:val="left"/>
      <w:pPr>
        <w:ind w:left="720" w:hanging="36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DD04785"/>
    <w:multiLevelType w:val="hybridMultilevel"/>
    <w:tmpl w:val="1A66073C"/>
    <w:lvl w:ilvl="0" w:tplc="D0F26D4A">
      <w:start w:val="1"/>
      <w:numFmt w:val="decimal"/>
      <w:lvlText w:val="%1."/>
      <w:lvlJc w:val="left"/>
      <w:pPr>
        <w:ind w:left="940" w:hanging="480"/>
        <w:jc w:val="left"/>
      </w:pPr>
      <w:rPr>
        <w:rFonts w:ascii="Times New Roman" w:eastAsia="Times New Roman" w:hAnsi="Times New Roman" w:cs="Times New Roman" w:hint="default"/>
        <w:w w:val="100"/>
        <w:sz w:val="22"/>
        <w:szCs w:val="22"/>
        <w:lang w:val="ro-RO" w:eastAsia="en-US" w:bidi="ar-SA"/>
      </w:rPr>
    </w:lvl>
    <w:lvl w:ilvl="1" w:tplc="1C1A7B2C">
      <w:start w:val="1"/>
      <w:numFmt w:val="lowerLetter"/>
      <w:lvlText w:val="%2."/>
      <w:lvlJc w:val="left"/>
      <w:pPr>
        <w:ind w:left="1660" w:hanging="480"/>
        <w:jc w:val="left"/>
      </w:pPr>
      <w:rPr>
        <w:rFonts w:ascii="Times New Roman" w:eastAsia="Times New Roman" w:hAnsi="Times New Roman" w:cs="Times New Roman" w:hint="default"/>
        <w:w w:val="100"/>
        <w:sz w:val="22"/>
        <w:szCs w:val="22"/>
        <w:lang w:val="ro-RO" w:eastAsia="en-US" w:bidi="ar-SA"/>
      </w:rPr>
    </w:lvl>
    <w:lvl w:ilvl="2" w:tplc="ABA45708">
      <w:numFmt w:val="bullet"/>
      <w:lvlText w:val="•"/>
      <w:lvlJc w:val="left"/>
      <w:pPr>
        <w:ind w:left="2516" w:hanging="480"/>
      </w:pPr>
      <w:rPr>
        <w:rFonts w:hint="default"/>
        <w:lang w:val="ro-RO" w:eastAsia="en-US" w:bidi="ar-SA"/>
      </w:rPr>
    </w:lvl>
    <w:lvl w:ilvl="3" w:tplc="415493C6">
      <w:numFmt w:val="bullet"/>
      <w:lvlText w:val="•"/>
      <w:lvlJc w:val="left"/>
      <w:pPr>
        <w:ind w:left="3372" w:hanging="480"/>
      </w:pPr>
      <w:rPr>
        <w:rFonts w:hint="default"/>
        <w:lang w:val="ro-RO" w:eastAsia="en-US" w:bidi="ar-SA"/>
      </w:rPr>
    </w:lvl>
    <w:lvl w:ilvl="4" w:tplc="92149F2C">
      <w:numFmt w:val="bullet"/>
      <w:lvlText w:val="•"/>
      <w:lvlJc w:val="left"/>
      <w:pPr>
        <w:ind w:left="4228" w:hanging="480"/>
      </w:pPr>
      <w:rPr>
        <w:rFonts w:hint="default"/>
        <w:lang w:val="ro-RO" w:eastAsia="en-US" w:bidi="ar-SA"/>
      </w:rPr>
    </w:lvl>
    <w:lvl w:ilvl="5" w:tplc="CCA676DC">
      <w:numFmt w:val="bullet"/>
      <w:lvlText w:val="•"/>
      <w:lvlJc w:val="left"/>
      <w:pPr>
        <w:ind w:left="5085" w:hanging="480"/>
      </w:pPr>
      <w:rPr>
        <w:rFonts w:hint="default"/>
        <w:lang w:val="ro-RO" w:eastAsia="en-US" w:bidi="ar-SA"/>
      </w:rPr>
    </w:lvl>
    <w:lvl w:ilvl="6" w:tplc="68D2A4C0">
      <w:numFmt w:val="bullet"/>
      <w:lvlText w:val="•"/>
      <w:lvlJc w:val="left"/>
      <w:pPr>
        <w:ind w:left="5941" w:hanging="480"/>
      </w:pPr>
      <w:rPr>
        <w:rFonts w:hint="default"/>
        <w:lang w:val="ro-RO" w:eastAsia="en-US" w:bidi="ar-SA"/>
      </w:rPr>
    </w:lvl>
    <w:lvl w:ilvl="7" w:tplc="E2209E96">
      <w:numFmt w:val="bullet"/>
      <w:lvlText w:val="•"/>
      <w:lvlJc w:val="left"/>
      <w:pPr>
        <w:ind w:left="6797" w:hanging="480"/>
      </w:pPr>
      <w:rPr>
        <w:rFonts w:hint="default"/>
        <w:lang w:val="ro-RO" w:eastAsia="en-US" w:bidi="ar-SA"/>
      </w:rPr>
    </w:lvl>
    <w:lvl w:ilvl="8" w:tplc="56D6ABEC">
      <w:numFmt w:val="bullet"/>
      <w:lvlText w:val="•"/>
      <w:lvlJc w:val="left"/>
      <w:pPr>
        <w:ind w:left="7653" w:hanging="480"/>
      </w:pPr>
      <w:rPr>
        <w:rFonts w:hint="default"/>
        <w:lang w:val="ro-RO" w:eastAsia="en-US" w:bidi="ar-SA"/>
      </w:rPr>
    </w:lvl>
  </w:abstractNum>
  <w:abstractNum w:abstractNumId="6" w15:restartNumberingAfterBreak="0">
    <w:nsid w:val="31A72332"/>
    <w:multiLevelType w:val="hybridMultilevel"/>
    <w:tmpl w:val="DAB044E0"/>
    <w:lvl w:ilvl="0" w:tplc="A30ECCA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BA55D0"/>
    <w:multiLevelType w:val="hybridMultilevel"/>
    <w:tmpl w:val="BC8CE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070A3"/>
    <w:multiLevelType w:val="hybridMultilevel"/>
    <w:tmpl w:val="C4125E36"/>
    <w:lvl w:ilvl="0" w:tplc="E85A48BC">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F05625"/>
    <w:multiLevelType w:val="hybridMultilevel"/>
    <w:tmpl w:val="A7B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90B70"/>
    <w:multiLevelType w:val="hybridMultilevel"/>
    <w:tmpl w:val="EFE8301A"/>
    <w:lvl w:ilvl="0" w:tplc="040A4A8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10409"/>
    <w:multiLevelType w:val="hybridMultilevel"/>
    <w:tmpl w:val="A46A0AB8"/>
    <w:lvl w:ilvl="0" w:tplc="B21C8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9663F9"/>
    <w:multiLevelType w:val="hybridMultilevel"/>
    <w:tmpl w:val="7026E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C62DF"/>
    <w:multiLevelType w:val="hybridMultilevel"/>
    <w:tmpl w:val="7D8AAB98"/>
    <w:lvl w:ilvl="0" w:tplc="040A4A8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A3301"/>
    <w:multiLevelType w:val="hybridMultilevel"/>
    <w:tmpl w:val="C16AABD0"/>
    <w:lvl w:ilvl="0" w:tplc="040A4A8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66FBB"/>
    <w:multiLevelType w:val="hybridMultilevel"/>
    <w:tmpl w:val="C13A4106"/>
    <w:lvl w:ilvl="0" w:tplc="A5064C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A142B"/>
    <w:multiLevelType w:val="hybridMultilevel"/>
    <w:tmpl w:val="E18097D8"/>
    <w:lvl w:ilvl="0" w:tplc="040A4A8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2777E3"/>
    <w:multiLevelType w:val="hybridMultilevel"/>
    <w:tmpl w:val="7B4A3A20"/>
    <w:lvl w:ilvl="0" w:tplc="8CC6154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A6621A0"/>
    <w:multiLevelType w:val="hybridMultilevel"/>
    <w:tmpl w:val="6F047E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C61A38"/>
    <w:multiLevelType w:val="hybridMultilevel"/>
    <w:tmpl w:val="6A465D3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4CE5907"/>
    <w:multiLevelType w:val="hybridMultilevel"/>
    <w:tmpl w:val="4F6C7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744929"/>
    <w:multiLevelType w:val="hybridMultilevel"/>
    <w:tmpl w:val="ECFAB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F21EED"/>
    <w:multiLevelType w:val="hybridMultilevel"/>
    <w:tmpl w:val="B67E8AD4"/>
    <w:lvl w:ilvl="0" w:tplc="92147990">
      <w:start w:val="1"/>
      <w:numFmt w:val="decimal"/>
      <w:lvlText w:val="%1."/>
      <w:lvlJc w:val="left"/>
      <w:pPr>
        <w:ind w:left="720" w:hanging="360"/>
      </w:pPr>
      <w:rPr>
        <w:rFonts w:ascii="Times New Roman" w:eastAsiaTheme="minorHAnsi" w:hAnsi="Times New Roman" w:cs="Times New Roman"/>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B5E1A76"/>
    <w:multiLevelType w:val="hybridMultilevel"/>
    <w:tmpl w:val="800239E6"/>
    <w:lvl w:ilvl="0" w:tplc="89AC26C8">
      <w:start w:val="1"/>
      <w:numFmt w:val="decimal"/>
      <w:pStyle w:val="FootnoteText"/>
      <w:lvlText w:val="%1."/>
      <w:lvlJc w:val="left"/>
      <w:pPr>
        <w:ind w:left="1146" w:hanging="360"/>
      </w:pPr>
      <w:rPr>
        <w:b w:val="0"/>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24" w15:restartNumberingAfterBreak="0">
    <w:nsid w:val="7D660E3E"/>
    <w:multiLevelType w:val="hybridMultilevel"/>
    <w:tmpl w:val="1C20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49189224">
    <w:abstractNumId w:val="17"/>
  </w:num>
  <w:num w:numId="2" w16cid:durableId="965623030">
    <w:abstractNumId w:val="0"/>
  </w:num>
  <w:num w:numId="3" w16cid:durableId="5525125">
    <w:abstractNumId w:val="4"/>
  </w:num>
  <w:num w:numId="4" w16cid:durableId="18168618">
    <w:abstractNumId w:val="23"/>
  </w:num>
  <w:num w:numId="5" w16cid:durableId="1739744834">
    <w:abstractNumId w:val="1"/>
  </w:num>
  <w:num w:numId="6" w16cid:durableId="10374081">
    <w:abstractNumId w:val="2"/>
  </w:num>
  <w:num w:numId="7" w16cid:durableId="1953710423">
    <w:abstractNumId w:val="22"/>
  </w:num>
  <w:num w:numId="8" w16cid:durableId="476266885">
    <w:abstractNumId w:val="15"/>
  </w:num>
  <w:num w:numId="9" w16cid:durableId="1510633750">
    <w:abstractNumId w:val="6"/>
  </w:num>
  <w:num w:numId="10" w16cid:durableId="658770493">
    <w:abstractNumId w:val="8"/>
  </w:num>
  <w:num w:numId="11" w16cid:durableId="737434485">
    <w:abstractNumId w:val="18"/>
  </w:num>
  <w:num w:numId="12" w16cid:durableId="202403933">
    <w:abstractNumId w:val="9"/>
  </w:num>
  <w:num w:numId="13" w16cid:durableId="659383675">
    <w:abstractNumId w:val="12"/>
  </w:num>
  <w:num w:numId="14" w16cid:durableId="16259662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863899">
    <w:abstractNumId w:val="19"/>
  </w:num>
  <w:num w:numId="16" w16cid:durableId="892350985">
    <w:abstractNumId w:val="7"/>
  </w:num>
  <w:num w:numId="17" w16cid:durableId="1103917719">
    <w:abstractNumId w:val="16"/>
  </w:num>
  <w:num w:numId="18" w16cid:durableId="536310249">
    <w:abstractNumId w:val="14"/>
  </w:num>
  <w:num w:numId="19" w16cid:durableId="1165048657">
    <w:abstractNumId w:val="13"/>
  </w:num>
  <w:num w:numId="20" w16cid:durableId="1112479803">
    <w:abstractNumId w:val="10"/>
  </w:num>
  <w:num w:numId="21" w16cid:durableId="2077311391">
    <w:abstractNumId w:val="5"/>
  </w:num>
  <w:num w:numId="22" w16cid:durableId="1921332823">
    <w:abstractNumId w:val="20"/>
  </w:num>
  <w:num w:numId="23" w16cid:durableId="245699581">
    <w:abstractNumId w:val="21"/>
  </w:num>
  <w:num w:numId="24" w16cid:durableId="1350831167">
    <w:abstractNumId w:val="3"/>
  </w:num>
  <w:num w:numId="25" w16cid:durableId="1354723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C0"/>
    <w:rsid w:val="00067C2A"/>
    <w:rsid w:val="000720C0"/>
    <w:rsid w:val="000A33F0"/>
    <w:rsid w:val="00164A61"/>
    <w:rsid w:val="00174EDC"/>
    <w:rsid w:val="001C71C8"/>
    <w:rsid w:val="002113C5"/>
    <w:rsid w:val="002563EA"/>
    <w:rsid w:val="00273BFA"/>
    <w:rsid w:val="002A477F"/>
    <w:rsid w:val="002B2A11"/>
    <w:rsid w:val="00412A48"/>
    <w:rsid w:val="004245EE"/>
    <w:rsid w:val="00454107"/>
    <w:rsid w:val="004D7E6A"/>
    <w:rsid w:val="004E45E7"/>
    <w:rsid w:val="00546ED4"/>
    <w:rsid w:val="00731743"/>
    <w:rsid w:val="007C69CE"/>
    <w:rsid w:val="00830F57"/>
    <w:rsid w:val="008B34BC"/>
    <w:rsid w:val="008C63B5"/>
    <w:rsid w:val="008D0948"/>
    <w:rsid w:val="00920484"/>
    <w:rsid w:val="00924262"/>
    <w:rsid w:val="00925356"/>
    <w:rsid w:val="009428BC"/>
    <w:rsid w:val="00980C4C"/>
    <w:rsid w:val="00991D60"/>
    <w:rsid w:val="009B20C0"/>
    <w:rsid w:val="009C10D1"/>
    <w:rsid w:val="00A129DB"/>
    <w:rsid w:val="00BA53DE"/>
    <w:rsid w:val="00C126A0"/>
    <w:rsid w:val="00D450A5"/>
    <w:rsid w:val="00DA689B"/>
    <w:rsid w:val="00DB2EAF"/>
    <w:rsid w:val="00DD7B80"/>
    <w:rsid w:val="00E1726A"/>
    <w:rsid w:val="00E73632"/>
    <w:rsid w:val="00F537D9"/>
    <w:rsid w:val="00F710D4"/>
    <w:rsid w:val="00F7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9480"/>
  <w15:chartTrackingRefBased/>
  <w15:docId w15:val="{997562D9-4C69-4F1B-991C-4176F680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126A0"/>
    <w:pPr>
      <w:ind w:left="720"/>
      <w:contextualSpacing/>
    </w:pPr>
    <w:rPr>
      <w:rFonts w:ascii="Times New Roman" w:hAnsi="Times New Roman" w:cs="Times New Roman"/>
      <w:b/>
      <w:bCs/>
    </w:rPr>
  </w:style>
  <w:style w:type="character" w:styleId="Hyperlink">
    <w:name w:val="Hyperlink"/>
    <w:basedOn w:val="DefaultParagraphFont"/>
    <w:uiPriority w:val="99"/>
    <w:unhideWhenUsed/>
    <w:rsid w:val="00C126A0"/>
    <w:rPr>
      <w:color w:val="0563C1" w:themeColor="hyperlink"/>
      <w:u w:val="single"/>
    </w:rPr>
  </w:style>
  <w:style w:type="character" w:customStyle="1" w:styleId="hlfld-contribauthor">
    <w:name w:val="hlfld-contribauthor"/>
    <w:basedOn w:val="DefaultParagraphFont"/>
    <w:rsid w:val="00C126A0"/>
  </w:style>
  <w:style w:type="character" w:customStyle="1" w:styleId="nlmgiven-names">
    <w:name w:val="nlm_given-names"/>
    <w:basedOn w:val="DefaultParagraphFont"/>
    <w:rsid w:val="00C126A0"/>
  </w:style>
  <w:style w:type="character" w:customStyle="1" w:styleId="nlmyear">
    <w:name w:val="nlm_year"/>
    <w:basedOn w:val="DefaultParagraphFont"/>
    <w:rsid w:val="00C126A0"/>
  </w:style>
  <w:style w:type="character" w:customStyle="1" w:styleId="nlmpublisher-loc">
    <w:name w:val="nlm_publisher-loc"/>
    <w:basedOn w:val="DefaultParagraphFont"/>
    <w:rsid w:val="00C126A0"/>
  </w:style>
  <w:style w:type="character" w:customStyle="1" w:styleId="nlmpublisher-name">
    <w:name w:val="nlm_publisher-name"/>
    <w:basedOn w:val="DefaultParagraphFont"/>
    <w:rsid w:val="00C126A0"/>
  </w:style>
  <w:style w:type="paragraph" w:styleId="FootnoteText">
    <w:name w:val="footnote text"/>
    <w:basedOn w:val="Normal"/>
    <w:link w:val="FootnoteTextChar"/>
    <w:autoRedefine/>
    <w:uiPriority w:val="99"/>
    <w:rsid w:val="00DA689B"/>
    <w:pPr>
      <w:keepLines/>
      <w:numPr>
        <w:numId w:val="4"/>
      </w:numPr>
      <w:tabs>
        <w:tab w:val="left" w:pos="851"/>
      </w:tabs>
      <w:spacing w:after="0" w:line="240" w:lineRule="auto"/>
      <w:ind w:left="709" w:hanging="283"/>
      <w:jc w:val="both"/>
    </w:pPr>
    <w:rPr>
      <w:rFonts w:ascii="Times New Roman" w:eastAsia="Batang" w:hAnsi="Times New Roman" w:cs="Times New Roman"/>
      <w:sz w:val="24"/>
      <w:szCs w:val="24"/>
      <w:lang w:val="ro-RO"/>
    </w:rPr>
  </w:style>
  <w:style w:type="character" w:customStyle="1" w:styleId="FootnoteTextChar">
    <w:name w:val="Footnote Text Char"/>
    <w:basedOn w:val="DefaultParagraphFont"/>
    <w:link w:val="FootnoteText"/>
    <w:uiPriority w:val="99"/>
    <w:rsid w:val="00DA689B"/>
    <w:rPr>
      <w:rFonts w:ascii="Times New Roman" w:eastAsia="Batang" w:hAnsi="Times New Roman" w:cs="Times New Roman"/>
      <w:sz w:val="24"/>
      <w:szCs w:val="24"/>
      <w:lang w:val="ro-RO"/>
    </w:rPr>
  </w:style>
  <w:style w:type="paragraph" w:styleId="NormalWeb">
    <w:name w:val="Normal (Web)"/>
    <w:basedOn w:val="Normal"/>
    <w:uiPriority w:val="99"/>
    <w:unhideWhenUsed/>
    <w:rsid w:val="00174ED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74EDC"/>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174EDC"/>
    <w:rPr>
      <w:rFonts w:ascii="Calibri" w:eastAsia="Calibri" w:hAnsi="Calibri" w:cs="Times New Roman"/>
    </w:rPr>
  </w:style>
  <w:style w:type="paragraph" w:styleId="EndnoteText">
    <w:name w:val="endnote text"/>
    <w:basedOn w:val="Normal"/>
    <w:link w:val="EndnoteTextChar"/>
    <w:uiPriority w:val="99"/>
    <w:unhideWhenUsed/>
    <w:rsid w:val="00174EDC"/>
    <w:pPr>
      <w:spacing w:after="0" w:line="240" w:lineRule="auto"/>
    </w:pPr>
    <w:rPr>
      <w:sz w:val="20"/>
      <w:szCs w:val="20"/>
      <w:lang w:val="ro-RO"/>
    </w:rPr>
  </w:style>
  <w:style w:type="character" w:customStyle="1" w:styleId="EndnoteTextChar">
    <w:name w:val="Endnote Text Char"/>
    <w:basedOn w:val="DefaultParagraphFont"/>
    <w:link w:val="EndnoteText"/>
    <w:uiPriority w:val="99"/>
    <w:rsid w:val="00174EDC"/>
    <w:rPr>
      <w:sz w:val="20"/>
      <w:szCs w:val="20"/>
      <w:lang w:val="ro-RO"/>
    </w:rPr>
  </w:style>
  <w:style w:type="character" w:customStyle="1" w:styleId="5yl5">
    <w:name w:val="_5yl5"/>
    <w:basedOn w:val="DefaultParagraphFont"/>
    <w:rsid w:val="00980C4C"/>
  </w:style>
  <w:style w:type="character" w:styleId="Strong">
    <w:name w:val="Strong"/>
    <w:basedOn w:val="DefaultParagraphFont"/>
    <w:uiPriority w:val="22"/>
    <w:qFormat/>
    <w:rsid w:val="002563EA"/>
    <w:rPr>
      <w:b/>
      <w:bCs/>
    </w:rPr>
  </w:style>
  <w:style w:type="character" w:styleId="Emphasis">
    <w:name w:val="Emphasis"/>
    <w:basedOn w:val="DefaultParagraphFont"/>
    <w:uiPriority w:val="20"/>
    <w:qFormat/>
    <w:rsid w:val="002563EA"/>
    <w:rPr>
      <w:i/>
      <w:iCs/>
    </w:rPr>
  </w:style>
  <w:style w:type="character" w:customStyle="1" w:styleId="apple-converted-space">
    <w:name w:val="apple-converted-space"/>
    <w:basedOn w:val="DefaultParagraphFont"/>
    <w:rsid w:val="002563EA"/>
  </w:style>
  <w:style w:type="paragraph" w:customStyle="1" w:styleId="CVNormal-FirstLine">
    <w:name w:val="CV Normal - First Line"/>
    <w:basedOn w:val="Normal"/>
    <w:next w:val="Normal"/>
    <w:uiPriority w:val="99"/>
    <w:rsid w:val="00F537D9"/>
    <w:pPr>
      <w:suppressAutoHyphens/>
      <w:spacing w:before="74" w:after="0" w:line="240" w:lineRule="auto"/>
      <w:ind w:left="113" w:right="113"/>
    </w:pPr>
    <w:rPr>
      <w:rFonts w:ascii="Arial Narrow" w:eastAsia="Times New Roman" w:hAnsi="Arial Narrow" w:cs="Times New Roman"/>
      <w:sz w:val="20"/>
      <w:szCs w:val="20"/>
      <w:lang w:val="ro-RO" w:eastAsia="ar-SA"/>
    </w:rPr>
  </w:style>
  <w:style w:type="paragraph" w:customStyle="1" w:styleId="Default">
    <w:name w:val="Default"/>
    <w:rsid w:val="004245E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542551">
      <w:bodyDiv w:val="1"/>
      <w:marLeft w:val="0"/>
      <w:marRight w:val="0"/>
      <w:marTop w:val="0"/>
      <w:marBottom w:val="0"/>
      <w:divBdr>
        <w:top w:val="none" w:sz="0" w:space="0" w:color="auto"/>
        <w:left w:val="none" w:sz="0" w:space="0" w:color="auto"/>
        <w:bottom w:val="none" w:sz="0" w:space="0" w:color="auto"/>
        <w:right w:val="none" w:sz="0" w:space="0" w:color="auto"/>
      </w:divBdr>
    </w:div>
    <w:div w:id="619528698">
      <w:bodyDiv w:val="1"/>
      <w:marLeft w:val="0"/>
      <w:marRight w:val="0"/>
      <w:marTop w:val="0"/>
      <w:marBottom w:val="0"/>
      <w:divBdr>
        <w:top w:val="none" w:sz="0" w:space="0" w:color="auto"/>
        <w:left w:val="none" w:sz="0" w:space="0" w:color="auto"/>
        <w:bottom w:val="none" w:sz="0" w:space="0" w:color="auto"/>
        <w:right w:val="none" w:sz="0" w:space="0" w:color="auto"/>
      </w:divBdr>
      <w:divsChild>
        <w:div w:id="1823161781">
          <w:marLeft w:val="0"/>
          <w:marRight w:val="0"/>
          <w:marTop w:val="0"/>
          <w:marBottom w:val="0"/>
          <w:divBdr>
            <w:top w:val="none" w:sz="0" w:space="0" w:color="auto"/>
            <w:left w:val="none" w:sz="0" w:space="0" w:color="auto"/>
            <w:bottom w:val="none" w:sz="0" w:space="0" w:color="auto"/>
            <w:right w:val="none" w:sz="0" w:space="0" w:color="auto"/>
          </w:divBdr>
        </w:div>
      </w:divsChild>
    </w:div>
    <w:div w:id="989090070">
      <w:bodyDiv w:val="1"/>
      <w:marLeft w:val="0"/>
      <w:marRight w:val="0"/>
      <w:marTop w:val="0"/>
      <w:marBottom w:val="0"/>
      <w:divBdr>
        <w:top w:val="none" w:sz="0" w:space="0" w:color="auto"/>
        <w:left w:val="none" w:sz="0" w:space="0" w:color="auto"/>
        <w:bottom w:val="none" w:sz="0" w:space="0" w:color="auto"/>
        <w:right w:val="none" w:sz="0" w:space="0" w:color="auto"/>
      </w:divBdr>
    </w:div>
    <w:div w:id="1173839278">
      <w:bodyDiv w:val="1"/>
      <w:marLeft w:val="0"/>
      <w:marRight w:val="0"/>
      <w:marTop w:val="0"/>
      <w:marBottom w:val="0"/>
      <w:divBdr>
        <w:top w:val="none" w:sz="0" w:space="0" w:color="auto"/>
        <w:left w:val="none" w:sz="0" w:space="0" w:color="auto"/>
        <w:bottom w:val="none" w:sz="0" w:space="0" w:color="auto"/>
        <w:right w:val="none" w:sz="0" w:space="0" w:color="auto"/>
      </w:divBdr>
    </w:div>
    <w:div w:id="1585140177">
      <w:bodyDiv w:val="1"/>
      <w:marLeft w:val="0"/>
      <w:marRight w:val="0"/>
      <w:marTop w:val="0"/>
      <w:marBottom w:val="0"/>
      <w:divBdr>
        <w:top w:val="none" w:sz="0" w:space="0" w:color="auto"/>
        <w:left w:val="none" w:sz="0" w:space="0" w:color="auto"/>
        <w:bottom w:val="none" w:sz="0" w:space="0" w:color="auto"/>
        <w:right w:val="none" w:sz="0" w:space="0" w:color="auto"/>
      </w:divBdr>
      <w:divsChild>
        <w:div w:id="325672093">
          <w:marLeft w:val="0"/>
          <w:marRight w:val="0"/>
          <w:marTop w:val="0"/>
          <w:marBottom w:val="0"/>
          <w:divBdr>
            <w:top w:val="none" w:sz="0" w:space="0" w:color="auto"/>
            <w:left w:val="none" w:sz="0" w:space="0" w:color="auto"/>
            <w:bottom w:val="none" w:sz="0" w:space="0" w:color="auto"/>
            <w:right w:val="none" w:sz="0" w:space="0" w:color="auto"/>
          </w:divBdr>
        </w:div>
      </w:divsChild>
    </w:div>
    <w:div w:id="1635598383">
      <w:bodyDiv w:val="1"/>
      <w:marLeft w:val="0"/>
      <w:marRight w:val="0"/>
      <w:marTop w:val="0"/>
      <w:marBottom w:val="0"/>
      <w:divBdr>
        <w:top w:val="none" w:sz="0" w:space="0" w:color="auto"/>
        <w:left w:val="none" w:sz="0" w:space="0" w:color="auto"/>
        <w:bottom w:val="none" w:sz="0" w:space="0" w:color="auto"/>
        <w:right w:val="none" w:sz="0" w:space="0" w:color="auto"/>
      </w:divBdr>
      <w:divsChild>
        <w:div w:id="1193181036">
          <w:marLeft w:val="0"/>
          <w:marRight w:val="0"/>
          <w:marTop w:val="0"/>
          <w:marBottom w:val="0"/>
          <w:divBdr>
            <w:top w:val="none" w:sz="0" w:space="0" w:color="auto"/>
            <w:left w:val="none" w:sz="0" w:space="0" w:color="auto"/>
            <w:bottom w:val="none" w:sz="0" w:space="0" w:color="auto"/>
            <w:right w:val="none" w:sz="0" w:space="0" w:color="auto"/>
          </w:divBdr>
        </w:div>
        <w:div w:id="2041781249">
          <w:marLeft w:val="0"/>
          <w:marRight w:val="0"/>
          <w:marTop w:val="0"/>
          <w:marBottom w:val="0"/>
          <w:divBdr>
            <w:top w:val="none" w:sz="0" w:space="0" w:color="auto"/>
            <w:left w:val="none" w:sz="0" w:space="0" w:color="auto"/>
            <w:bottom w:val="none" w:sz="0" w:space="0" w:color="auto"/>
            <w:right w:val="none" w:sz="0" w:space="0" w:color="auto"/>
          </w:divBdr>
        </w:div>
        <w:div w:id="1812558661">
          <w:marLeft w:val="0"/>
          <w:marRight w:val="0"/>
          <w:marTop w:val="0"/>
          <w:marBottom w:val="0"/>
          <w:divBdr>
            <w:top w:val="none" w:sz="0" w:space="0" w:color="auto"/>
            <w:left w:val="none" w:sz="0" w:space="0" w:color="auto"/>
            <w:bottom w:val="none" w:sz="0" w:space="0" w:color="auto"/>
            <w:right w:val="none" w:sz="0" w:space="0" w:color="auto"/>
          </w:divBdr>
        </w:div>
        <w:div w:id="1200899052">
          <w:marLeft w:val="0"/>
          <w:marRight w:val="0"/>
          <w:marTop w:val="0"/>
          <w:marBottom w:val="0"/>
          <w:divBdr>
            <w:top w:val="none" w:sz="0" w:space="0" w:color="auto"/>
            <w:left w:val="none" w:sz="0" w:space="0" w:color="auto"/>
            <w:bottom w:val="none" w:sz="0" w:space="0" w:color="auto"/>
            <w:right w:val="none" w:sz="0" w:space="0" w:color="auto"/>
          </w:divBdr>
        </w:div>
        <w:div w:id="1218973394">
          <w:marLeft w:val="0"/>
          <w:marRight w:val="0"/>
          <w:marTop w:val="0"/>
          <w:marBottom w:val="0"/>
          <w:divBdr>
            <w:top w:val="none" w:sz="0" w:space="0" w:color="auto"/>
            <w:left w:val="none" w:sz="0" w:space="0" w:color="auto"/>
            <w:bottom w:val="none" w:sz="0" w:space="0" w:color="auto"/>
            <w:right w:val="none" w:sz="0" w:space="0" w:color="auto"/>
          </w:divBdr>
        </w:div>
        <w:div w:id="240793135">
          <w:marLeft w:val="0"/>
          <w:marRight w:val="0"/>
          <w:marTop w:val="0"/>
          <w:marBottom w:val="0"/>
          <w:divBdr>
            <w:top w:val="none" w:sz="0" w:space="0" w:color="auto"/>
            <w:left w:val="none" w:sz="0" w:space="0" w:color="auto"/>
            <w:bottom w:val="none" w:sz="0" w:space="0" w:color="auto"/>
            <w:right w:val="none" w:sz="0" w:space="0" w:color="auto"/>
          </w:divBdr>
        </w:div>
        <w:div w:id="1149252869">
          <w:marLeft w:val="0"/>
          <w:marRight w:val="0"/>
          <w:marTop w:val="0"/>
          <w:marBottom w:val="0"/>
          <w:divBdr>
            <w:top w:val="none" w:sz="0" w:space="0" w:color="auto"/>
            <w:left w:val="none" w:sz="0" w:space="0" w:color="auto"/>
            <w:bottom w:val="none" w:sz="0" w:space="0" w:color="auto"/>
            <w:right w:val="none" w:sz="0" w:space="0" w:color="auto"/>
          </w:divBdr>
        </w:div>
        <w:div w:id="497581350">
          <w:marLeft w:val="0"/>
          <w:marRight w:val="0"/>
          <w:marTop w:val="0"/>
          <w:marBottom w:val="0"/>
          <w:divBdr>
            <w:top w:val="none" w:sz="0" w:space="0" w:color="auto"/>
            <w:left w:val="none" w:sz="0" w:space="0" w:color="auto"/>
            <w:bottom w:val="none" w:sz="0" w:space="0" w:color="auto"/>
            <w:right w:val="none" w:sz="0" w:space="0" w:color="auto"/>
          </w:divBdr>
        </w:div>
        <w:div w:id="1224875665">
          <w:marLeft w:val="0"/>
          <w:marRight w:val="0"/>
          <w:marTop w:val="0"/>
          <w:marBottom w:val="0"/>
          <w:divBdr>
            <w:top w:val="none" w:sz="0" w:space="0" w:color="auto"/>
            <w:left w:val="none" w:sz="0" w:space="0" w:color="auto"/>
            <w:bottom w:val="none" w:sz="0" w:space="0" w:color="auto"/>
            <w:right w:val="none" w:sz="0" w:space="0" w:color="auto"/>
          </w:divBdr>
        </w:div>
        <w:div w:id="965549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www.essachess.com%2Findex.php%2Fjcs&amp;sa=D&amp;sntz=1&amp;usg=AOvVaw0hSqc2ecoEXKTC54hmIun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q=http%3A%2F%2Fsc.upt.ro%2Fro%2F2-uncategorised%2F450-translation-studies-and-information-technology&amp;sa=D&amp;sntz=1&amp;usg=AOvVaw3Lke4MDz3wlrrx6L2GRRNg" TargetMode="External"/><Relationship Id="rId12" Type="http://schemas.openxmlformats.org/officeDocument/2006/relationships/hyperlink" Target="https://doi.org/10.1080/13556509.2017.1327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gruyter.com/view/product/469435?format=G" TargetMode="External"/><Relationship Id="rId11" Type="http://schemas.openxmlformats.org/officeDocument/2006/relationships/hyperlink" Target="https://doi.org/10.1080/13556509.2001.10799096" TargetMode="External"/><Relationship Id="rId5" Type="http://schemas.openxmlformats.org/officeDocument/2006/relationships/hyperlink" Target="https://dejica.files.wordpress.com/2010/08/pcts_2016_dejica_cernicova_full.pdf" TargetMode="External"/><Relationship Id="rId10" Type="http://schemas.openxmlformats.org/officeDocument/2006/relationships/hyperlink" Target="https://www.intralinea.org/specials/new_insights" TargetMode="External"/><Relationship Id="rId4" Type="http://schemas.openxmlformats.org/officeDocument/2006/relationships/webSettings" Target="webSettings.xml"/><Relationship Id="rId9" Type="http://schemas.openxmlformats.org/officeDocument/2006/relationships/hyperlink" Target="https://doi.org/10.1075/trget.17.2.03.d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19</Pages>
  <Words>7967</Words>
  <Characters>45416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Otilia Hedesan</dc:creator>
  <cp:keywords/>
  <dc:description/>
  <cp:lastModifiedBy>Dana Percec</cp:lastModifiedBy>
  <cp:revision>3</cp:revision>
  <cp:lastPrinted>2022-06-06T10:15:00Z</cp:lastPrinted>
  <dcterms:created xsi:type="dcterms:W3CDTF">2022-06-08T11:04:00Z</dcterms:created>
  <dcterms:modified xsi:type="dcterms:W3CDTF">2022-06-08T11:55:00Z</dcterms:modified>
</cp:coreProperties>
</file>